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E8776" w14:textId="77777777" w:rsidR="00212A5C" w:rsidRPr="00443887" w:rsidRDefault="00212A5C" w:rsidP="00243227">
      <w:pPr>
        <w:pStyle w:val="ConsPlusNormal"/>
        <w:ind w:left="7088"/>
        <w:outlineLvl w:val="0"/>
        <w:rPr>
          <w:rFonts w:ascii="Times New Roman" w:hAnsi="Times New Roman" w:cs="Times New Roman"/>
          <w:sz w:val="24"/>
          <w:szCs w:val="24"/>
        </w:rPr>
      </w:pPr>
      <w:r w:rsidRPr="00443887">
        <w:rPr>
          <w:rFonts w:ascii="Times New Roman" w:hAnsi="Times New Roman" w:cs="Times New Roman"/>
          <w:sz w:val="24"/>
          <w:szCs w:val="24"/>
        </w:rPr>
        <w:t>Приложение № 2</w:t>
      </w:r>
    </w:p>
    <w:p w14:paraId="58DFBBDE" w14:textId="77777777" w:rsidR="00212A5C" w:rsidRPr="00443887" w:rsidRDefault="00212A5C" w:rsidP="00243227">
      <w:pPr>
        <w:pStyle w:val="ConsPlusNormal"/>
        <w:ind w:left="7088"/>
        <w:rPr>
          <w:rFonts w:ascii="Times New Roman" w:hAnsi="Times New Roman" w:cs="Times New Roman"/>
          <w:sz w:val="24"/>
          <w:szCs w:val="24"/>
        </w:rPr>
      </w:pPr>
      <w:r w:rsidRPr="00443887">
        <w:rPr>
          <w:rFonts w:ascii="Times New Roman" w:hAnsi="Times New Roman" w:cs="Times New Roman"/>
          <w:sz w:val="24"/>
          <w:szCs w:val="24"/>
        </w:rPr>
        <w:t>к приказу ФНС России</w:t>
      </w:r>
    </w:p>
    <w:p w14:paraId="1A37132F" w14:textId="121DAB55" w:rsidR="00243227" w:rsidRPr="00443887" w:rsidRDefault="00212A5C" w:rsidP="00243227">
      <w:pPr>
        <w:pStyle w:val="ConsPlusNormal"/>
        <w:ind w:left="7088"/>
        <w:rPr>
          <w:rFonts w:ascii="Times New Roman" w:hAnsi="Times New Roman" w:cs="Times New Roman"/>
          <w:sz w:val="24"/>
          <w:szCs w:val="24"/>
        </w:rPr>
      </w:pPr>
      <w:r w:rsidRPr="00443887">
        <w:rPr>
          <w:rFonts w:ascii="Times New Roman" w:hAnsi="Times New Roman" w:cs="Times New Roman"/>
          <w:sz w:val="24"/>
          <w:szCs w:val="24"/>
        </w:rPr>
        <w:t xml:space="preserve">от </w:t>
      </w:r>
      <w:r w:rsidR="009A1D66">
        <w:rPr>
          <w:rFonts w:ascii="Times New Roman" w:hAnsi="Times New Roman" w:cs="Times New Roman"/>
          <w:sz w:val="24"/>
          <w:szCs w:val="24"/>
        </w:rPr>
        <w:t>20 октября</w:t>
      </w:r>
      <w:r w:rsidRPr="00443887">
        <w:rPr>
          <w:rFonts w:ascii="Times New Roman" w:hAnsi="Times New Roman" w:cs="Times New Roman"/>
          <w:sz w:val="24"/>
          <w:szCs w:val="24"/>
        </w:rPr>
        <w:t xml:space="preserve"> </w:t>
      </w:r>
      <w:r w:rsidR="00243227" w:rsidRPr="00443887">
        <w:rPr>
          <w:rFonts w:ascii="Times New Roman" w:hAnsi="Times New Roman" w:cs="Times New Roman"/>
          <w:sz w:val="24"/>
          <w:szCs w:val="24"/>
        </w:rPr>
        <w:t>202</w:t>
      </w:r>
      <w:r w:rsidR="00B348ED" w:rsidRPr="00443887">
        <w:rPr>
          <w:rFonts w:ascii="Times New Roman" w:hAnsi="Times New Roman" w:cs="Times New Roman"/>
          <w:sz w:val="24"/>
          <w:szCs w:val="24"/>
        </w:rPr>
        <w:t>5</w:t>
      </w:r>
      <w:r w:rsidR="00243227" w:rsidRPr="00443887">
        <w:rPr>
          <w:rFonts w:ascii="Times New Roman" w:hAnsi="Times New Roman" w:cs="Times New Roman"/>
          <w:sz w:val="24"/>
          <w:szCs w:val="24"/>
        </w:rPr>
        <w:t xml:space="preserve"> г.</w:t>
      </w:r>
    </w:p>
    <w:p w14:paraId="4DE7BC41" w14:textId="28D7481A" w:rsidR="00212A5C" w:rsidRPr="009A1D66" w:rsidRDefault="00243227" w:rsidP="00243227">
      <w:pPr>
        <w:pStyle w:val="ConsPlusNormal"/>
        <w:ind w:left="7088"/>
        <w:rPr>
          <w:rFonts w:ascii="Times New Roman" w:hAnsi="Times New Roman" w:cs="Times New Roman"/>
          <w:sz w:val="24"/>
          <w:szCs w:val="24"/>
          <w:lang w:val="en-US"/>
        </w:rPr>
      </w:pPr>
      <w:r w:rsidRPr="00443887">
        <w:rPr>
          <w:rFonts w:ascii="Times New Roman" w:hAnsi="Times New Roman" w:cs="Times New Roman"/>
          <w:sz w:val="24"/>
          <w:szCs w:val="24"/>
        </w:rPr>
        <w:t xml:space="preserve">№ </w:t>
      </w:r>
      <w:r w:rsidR="009A1D66">
        <w:rPr>
          <w:rFonts w:ascii="Times New Roman" w:hAnsi="Times New Roman" w:cs="Times New Roman"/>
          <w:sz w:val="24"/>
          <w:szCs w:val="24"/>
        </w:rPr>
        <w:t>ЕД-7-11/913</w:t>
      </w:r>
      <w:r w:rsidR="009A1D66">
        <w:rPr>
          <w:rFonts w:ascii="Times New Roman" w:hAnsi="Times New Roman" w:cs="Times New Roman"/>
          <w:sz w:val="24"/>
          <w:szCs w:val="24"/>
          <w:lang w:val="en-US"/>
        </w:rPr>
        <w:t>@</w:t>
      </w:r>
      <w:bookmarkStart w:id="0" w:name="_GoBack"/>
      <w:bookmarkEnd w:id="0"/>
    </w:p>
    <w:p w14:paraId="4E2DDCB5" w14:textId="77777777" w:rsidR="00212A5C" w:rsidRPr="00443887" w:rsidRDefault="00212A5C">
      <w:pPr>
        <w:pStyle w:val="ConsPlusNormal"/>
        <w:jc w:val="both"/>
        <w:rPr>
          <w:rFonts w:ascii="Times New Roman" w:hAnsi="Times New Roman" w:cs="Times New Roman"/>
          <w:sz w:val="16"/>
          <w:szCs w:val="16"/>
        </w:rPr>
      </w:pPr>
    </w:p>
    <w:p w14:paraId="3148920B" w14:textId="77777777" w:rsidR="005A1AF0" w:rsidRDefault="005A1AF0" w:rsidP="008B51F2">
      <w:pPr>
        <w:pStyle w:val="ConsPlusTitle"/>
        <w:jc w:val="center"/>
        <w:rPr>
          <w:rFonts w:ascii="Times New Roman" w:hAnsi="Times New Roman" w:cs="Times New Roman"/>
          <w:sz w:val="24"/>
          <w:szCs w:val="24"/>
        </w:rPr>
      </w:pPr>
      <w:bookmarkStart w:id="1" w:name="P1728"/>
      <w:bookmarkEnd w:id="1"/>
    </w:p>
    <w:p w14:paraId="5078F673" w14:textId="77777777" w:rsidR="00212A5C" w:rsidRPr="00443887" w:rsidRDefault="00212A5C" w:rsidP="008B51F2">
      <w:pPr>
        <w:pStyle w:val="ConsPlusTitle"/>
        <w:jc w:val="center"/>
        <w:rPr>
          <w:rFonts w:ascii="Times New Roman" w:hAnsi="Times New Roman" w:cs="Times New Roman"/>
          <w:sz w:val="24"/>
          <w:szCs w:val="24"/>
        </w:rPr>
      </w:pPr>
      <w:r w:rsidRPr="00443887">
        <w:rPr>
          <w:rFonts w:ascii="Times New Roman" w:hAnsi="Times New Roman" w:cs="Times New Roman"/>
          <w:sz w:val="24"/>
          <w:szCs w:val="24"/>
        </w:rPr>
        <w:t>ПОРЯДОК</w:t>
      </w:r>
    </w:p>
    <w:p w14:paraId="4B938CCB" w14:textId="77777777" w:rsidR="00243227" w:rsidRPr="00443887" w:rsidRDefault="00212A5C" w:rsidP="008B51F2">
      <w:pPr>
        <w:pStyle w:val="ConsPlusTitle"/>
        <w:jc w:val="center"/>
        <w:rPr>
          <w:rFonts w:ascii="Times New Roman" w:hAnsi="Times New Roman" w:cs="Times New Roman"/>
          <w:sz w:val="24"/>
          <w:szCs w:val="24"/>
        </w:rPr>
      </w:pPr>
      <w:r w:rsidRPr="00443887">
        <w:rPr>
          <w:rFonts w:ascii="Times New Roman" w:hAnsi="Times New Roman" w:cs="Times New Roman"/>
          <w:sz w:val="24"/>
          <w:szCs w:val="24"/>
        </w:rPr>
        <w:t xml:space="preserve">ЗАПОЛНЕНИЯ ФОРМЫ НАЛОГОВОЙ ДЕКЛАРАЦИИ </w:t>
      </w:r>
    </w:p>
    <w:p w14:paraId="768D1A9D" w14:textId="77777777" w:rsidR="00212A5C" w:rsidRPr="00443887" w:rsidRDefault="00212A5C" w:rsidP="008B51F2">
      <w:pPr>
        <w:pStyle w:val="ConsPlusTitle"/>
        <w:jc w:val="center"/>
        <w:rPr>
          <w:rFonts w:ascii="Times New Roman" w:hAnsi="Times New Roman" w:cs="Times New Roman"/>
          <w:sz w:val="24"/>
          <w:szCs w:val="24"/>
        </w:rPr>
      </w:pPr>
      <w:r w:rsidRPr="00443887">
        <w:rPr>
          <w:rFonts w:ascii="Times New Roman" w:hAnsi="Times New Roman" w:cs="Times New Roman"/>
          <w:sz w:val="24"/>
          <w:szCs w:val="24"/>
        </w:rPr>
        <w:t>ПО НАЛОГУ НА ДОХОДЫ</w:t>
      </w:r>
      <w:r w:rsidR="00243227" w:rsidRPr="00443887">
        <w:rPr>
          <w:rFonts w:ascii="Times New Roman" w:hAnsi="Times New Roman" w:cs="Times New Roman"/>
          <w:sz w:val="24"/>
          <w:szCs w:val="24"/>
        </w:rPr>
        <w:t xml:space="preserve"> </w:t>
      </w:r>
      <w:r w:rsidRPr="00443887">
        <w:rPr>
          <w:rFonts w:ascii="Times New Roman" w:hAnsi="Times New Roman" w:cs="Times New Roman"/>
          <w:sz w:val="24"/>
          <w:szCs w:val="24"/>
        </w:rPr>
        <w:t>ФИЗИЧЕСКИХ ЛИЦ (ФОРМА 3-НДФЛ)</w:t>
      </w:r>
    </w:p>
    <w:p w14:paraId="1E42F532" w14:textId="77777777" w:rsidR="00212A5C" w:rsidRPr="00443887" w:rsidRDefault="00212A5C" w:rsidP="008B51F2">
      <w:pPr>
        <w:pStyle w:val="ConsPlusNormal"/>
        <w:jc w:val="both"/>
        <w:rPr>
          <w:rFonts w:ascii="Times New Roman" w:hAnsi="Times New Roman" w:cs="Times New Roman"/>
          <w:sz w:val="16"/>
          <w:szCs w:val="16"/>
        </w:rPr>
      </w:pPr>
    </w:p>
    <w:p w14:paraId="09C531E5" w14:textId="77777777" w:rsidR="00212A5C" w:rsidRPr="00443887" w:rsidRDefault="00212A5C" w:rsidP="008B51F2">
      <w:pPr>
        <w:pStyle w:val="ConsPlusTitle"/>
        <w:jc w:val="center"/>
        <w:outlineLvl w:val="1"/>
        <w:rPr>
          <w:rFonts w:ascii="Times New Roman" w:hAnsi="Times New Roman" w:cs="Times New Roman"/>
          <w:sz w:val="24"/>
          <w:szCs w:val="24"/>
        </w:rPr>
      </w:pPr>
      <w:r w:rsidRPr="00443887">
        <w:rPr>
          <w:rFonts w:ascii="Times New Roman" w:hAnsi="Times New Roman" w:cs="Times New Roman"/>
          <w:sz w:val="24"/>
          <w:szCs w:val="24"/>
        </w:rPr>
        <w:t xml:space="preserve">I. Общие </w:t>
      </w:r>
      <w:r w:rsidR="00803195" w:rsidRPr="00443887">
        <w:rPr>
          <w:rFonts w:ascii="Times New Roman" w:hAnsi="Times New Roman" w:cs="Times New Roman"/>
          <w:sz w:val="24"/>
          <w:szCs w:val="24"/>
        </w:rPr>
        <w:t xml:space="preserve">требования и </w:t>
      </w:r>
      <w:r w:rsidRPr="00443887">
        <w:rPr>
          <w:rFonts w:ascii="Times New Roman" w:hAnsi="Times New Roman" w:cs="Times New Roman"/>
          <w:sz w:val="24"/>
          <w:szCs w:val="24"/>
        </w:rPr>
        <w:t>положения</w:t>
      </w:r>
    </w:p>
    <w:p w14:paraId="6D17D08A" w14:textId="77777777" w:rsidR="00212A5C" w:rsidRPr="00443887" w:rsidRDefault="00212A5C" w:rsidP="008B51F2">
      <w:pPr>
        <w:pStyle w:val="ConsPlusNormal"/>
        <w:jc w:val="both"/>
        <w:rPr>
          <w:rFonts w:ascii="Times New Roman" w:hAnsi="Times New Roman" w:cs="Times New Roman"/>
          <w:sz w:val="16"/>
          <w:szCs w:val="16"/>
        </w:rPr>
      </w:pPr>
    </w:p>
    <w:p w14:paraId="45A840BC" w14:textId="138659E6" w:rsidR="00212A5C" w:rsidRPr="00572696" w:rsidRDefault="00212A5C" w:rsidP="008B51F2">
      <w:pPr>
        <w:pStyle w:val="ConsPlusNormal"/>
        <w:ind w:firstLine="540"/>
        <w:jc w:val="both"/>
        <w:rPr>
          <w:rFonts w:ascii="Times New Roman" w:hAnsi="Times New Roman" w:cs="Times New Roman"/>
          <w:sz w:val="24"/>
          <w:szCs w:val="24"/>
        </w:rPr>
      </w:pPr>
      <w:r w:rsidRPr="00443887">
        <w:rPr>
          <w:rFonts w:ascii="Times New Roman" w:hAnsi="Times New Roman" w:cs="Times New Roman"/>
          <w:sz w:val="24"/>
          <w:szCs w:val="24"/>
        </w:rPr>
        <w:t xml:space="preserve">1. </w:t>
      </w:r>
      <w:hyperlink w:anchor="P50">
        <w:r w:rsidRPr="00443887">
          <w:rPr>
            <w:rFonts w:ascii="Times New Roman" w:hAnsi="Times New Roman" w:cs="Times New Roman"/>
            <w:sz w:val="24"/>
            <w:szCs w:val="24"/>
          </w:rPr>
          <w:t>Форма</w:t>
        </w:r>
      </w:hyperlink>
      <w:r w:rsidRPr="00443887">
        <w:rPr>
          <w:rFonts w:ascii="Times New Roman" w:hAnsi="Times New Roman" w:cs="Times New Roman"/>
          <w:sz w:val="24"/>
          <w:szCs w:val="24"/>
        </w:rPr>
        <w:t xml:space="preserve"> налоговой декларации по налогу на доходы физических лиц </w:t>
      </w:r>
      <w:r w:rsidR="00A13A83">
        <w:rPr>
          <w:rFonts w:ascii="Times New Roman" w:hAnsi="Times New Roman" w:cs="Times New Roman"/>
          <w:sz w:val="24"/>
          <w:szCs w:val="24"/>
        </w:rPr>
        <w:t xml:space="preserve">(НДФЛ) </w:t>
      </w:r>
      <w:r w:rsidRPr="00443887">
        <w:rPr>
          <w:rFonts w:ascii="Times New Roman" w:hAnsi="Times New Roman" w:cs="Times New Roman"/>
          <w:sz w:val="24"/>
          <w:szCs w:val="24"/>
        </w:rPr>
        <w:t xml:space="preserve">(далее - Декларация) на бумажном носителе </w:t>
      </w:r>
      <w:r w:rsidRPr="00572696">
        <w:rPr>
          <w:rFonts w:ascii="Times New Roman" w:hAnsi="Times New Roman" w:cs="Times New Roman"/>
          <w:sz w:val="24"/>
          <w:szCs w:val="24"/>
        </w:rPr>
        <w:t xml:space="preserve">заполняется от руки либо распечатывается на принтере с использованием чернил синего или черного цвета. Двусторонняя печать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на бумажном носителе не допускается.</w:t>
      </w:r>
    </w:p>
    <w:p w14:paraId="62C836D9" w14:textId="140B5A5E" w:rsidR="00212A5C" w:rsidRPr="00572696" w:rsidRDefault="00F82579" w:rsidP="008B51F2">
      <w:pPr>
        <w:pStyle w:val="ConsPlusNormal"/>
        <w:ind w:firstLine="540"/>
        <w:jc w:val="both"/>
        <w:rPr>
          <w:rFonts w:ascii="Times New Roman" w:hAnsi="Times New Roman" w:cs="Times New Roman"/>
          <w:sz w:val="24"/>
          <w:szCs w:val="24"/>
        </w:rPr>
      </w:pPr>
      <w:hyperlink w:anchor="P50">
        <w:r w:rsidR="00212A5C" w:rsidRPr="00572696">
          <w:rPr>
            <w:rFonts w:ascii="Times New Roman" w:hAnsi="Times New Roman" w:cs="Times New Roman"/>
            <w:sz w:val="24"/>
            <w:szCs w:val="24"/>
          </w:rPr>
          <w:t>Декларация</w:t>
        </w:r>
      </w:hyperlink>
      <w:r w:rsidR="00212A5C" w:rsidRPr="00572696">
        <w:rPr>
          <w:rFonts w:ascii="Times New Roman" w:hAnsi="Times New Roman" w:cs="Times New Roman"/>
          <w:sz w:val="24"/>
          <w:szCs w:val="24"/>
        </w:rPr>
        <w:t xml:space="preserve"> может </w:t>
      </w:r>
      <w:r w:rsidR="00926A72" w:rsidRPr="00572696">
        <w:rPr>
          <w:rFonts w:ascii="Times New Roman" w:hAnsi="Times New Roman" w:cs="Times New Roman"/>
          <w:sz w:val="24"/>
          <w:szCs w:val="24"/>
        </w:rPr>
        <w:t>заполняться</w:t>
      </w:r>
      <w:r w:rsidR="00212A5C" w:rsidRPr="00572696">
        <w:rPr>
          <w:rFonts w:ascii="Times New Roman" w:hAnsi="Times New Roman" w:cs="Times New Roman"/>
          <w:sz w:val="24"/>
          <w:szCs w:val="24"/>
        </w:rPr>
        <w:t xml:space="preserve"> с использованием программного обеспечения, предусматривающего при распечатывании Декларации вывод на страницах Декларации двумерного штрих-кода.</w:t>
      </w:r>
    </w:p>
    <w:p w14:paraId="35ED18C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 Наличие исправлений в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не допускается.</w:t>
      </w:r>
    </w:p>
    <w:p w14:paraId="63DC13A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 Не допускается деформация штрих-кодов и утрата сведений на листах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(далее - Лист) при использовании для скрепления Листов механических канцелярских средств.</w:t>
      </w:r>
    </w:p>
    <w:p w14:paraId="0CEB08E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4. При заполнении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используются значения показателей из справки о доходах и суммах налога физического лица, расчетных, платежных и иных документов, имеющихся в распоряжении налогоплательщика, а также из произведенных на основании указанных документов расчетов.</w:t>
      </w:r>
    </w:p>
    <w:p w14:paraId="2FC2070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5. Каждому показателю соответствует одно поле в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состоящее из определенного количества ячеек. Каждый показатель записывается в одном поле.</w:t>
      </w:r>
    </w:p>
    <w:p w14:paraId="4193467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Исключение составляют показатели, значениями которых являются дата, правильная или десятичная дробь, а также показатели, единицей измерения которых являются денежные единицы.</w:t>
      </w:r>
    </w:p>
    <w:p w14:paraId="4A04322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Правильной или десятичной дроби соответствуют два поля, разделенные либо знаком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косая черта</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либо знаком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точка</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соответственно. Первое поле соответствует числителю правильной дроби (целой части десятичной дроби), второе - знаменателю правильной дроби (дробной части десятичной дроби).</w:t>
      </w:r>
    </w:p>
    <w:p w14:paraId="1E04EEF7" w14:textId="2EA4F70C" w:rsidR="00212A5C" w:rsidRPr="00572696" w:rsidRDefault="00926A72"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w:t>
      </w:r>
      <w:r w:rsidR="00212A5C" w:rsidRPr="00572696">
        <w:rPr>
          <w:rFonts w:ascii="Times New Roman" w:hAnsi="Times New Roman" w:cs="Times New Roman"/>
          <w:sz w:val="24"/>
          <w:szCs w:val="24"/>
        </w:rPr>
        <w:t>оказатели, выраженные в денежных единицах</w:t>
      </w:r>
      <w:r w:rsidRPr="00572696">
        <w:rPr>
          <w:rFonts w:ascii="Times New Roman" w:hAnsi="Times New Roman" w:cs="Times New Roman"/>
          <w:sz w:val="24"/>
          <w:szCs w:val="24"/>
        </w:rPr>
        <w:t>, указываются в соответствии с настоящим пунктом</w:t>
      </w:r>
      <w:r w:rsidR="00212A5C" w:rsidRPr="00572696">
        <w:rPr>
          <w:rFonts w:ascii="Times New Roman" w:hAnsi="Times New Roman" w:cs="Times New Roman"/>
          <w:sz w:val="24"/>
          <w:szCs w:val="24"/>
        </w:rPr>
        <w:t>. В первом поле указывается значение показателя, состоящее из целых денежных единиц, во втором - из части соответствующей денежной единицы.</w:t>
      </w:r>
    </w:p>
    <w:p w14:paraId="3E5049A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Для указания даты используются по порядку три поля: день (поле из двух ячеек), месяц (поле из двух ячеек) и год (поле из четырех ячеек), разделенные знаком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точка</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29276AC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6. Все стоимостные показатели указываются в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в рублях и копейках, за исключением сумм доходов от источников за пределами территории Российской Федерации до их пересчета в валюту Российской Федерации.</w:t>
      </w:r>
    </w:p>
    <w:p w14:paraId="68385AF0" w14:textId="554CFB00"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Суммы налога на доходы физических лиц (далее - налог) исчисляются и указываются в полных рублях. Значения показателей сумм налога менее 50 к</w:t>
      </w:r>
      <w:r w:rsidR="004B0FEC" w:rsidRPr="00572696">
        <w:rPr>
          <w:rFonts w:ascii="Times New Roman" w:hAnsi="Times New Roman" w:cs="Times New Roman"/>
          <w:sz w:val="24"/>
          <w:szCs w:val="24"/>
        </w:rPr>
        <w:t>опеек отбрасываются, а суммы 50 </w:t>
      </w:r>
      <w:r w:rsidRPr="00572696">
        <w:rPr>
          <w:rFonts w:ascii="Times New Roman" w:hAnsi="Times New Roman" w:cs="Times New Roman"/>
          <w:sz w:val="24"/>
          <w:szCs w:val="24"/>
        </w:rPr>
        <w:t>копеек и более округляются до полного рубля.</w:t>
      </w:r>
    </w:p>
    <w:p w14:paraId="550592B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53">
        <w:r w:rsidRPr="00572696">
          <w:rPr>
            <w:rFonts w:ascii="Times New Roman" w:hAnsi="Times New Roman" w:cs="Times New Roman"/>
            <w:sz w:val="24"/>
            <w:szCs w:val="24"/>
          </w:rPr>
          <w:t>приложении</w:t>
        </w:r>
      </w:hyperlink>
      <w:r w:rsidRPr="00572696">
        <w:rPr>
          <w:rFonts w:ascii="Times New Roman" w:hAnsi="Times New Roman" w:cs="Times New Roman"/>
          <w:sz w:val="24"/>
          <w:szCs w:val="24"/>
        </w:rPr>
        <w:t xml:space="preserve"> к разделу 1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Заявление о распоряжении путем возврата сумм денежных средств, формирующих положительное сальдо единого налогового счета</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Декларации (далее - Приложение к Разделу 1) допускается заполнение сумм налога, подлежащих возврату, в рублях и копейках.</w:t>
      </w:r>
    </w:p>
    <w:p w14:paraId="51D93A2F" w14:textId="0D75126D" w:rsidR="00212A5C" w:rsidRPr="00572696" w:rsidRDefault="00212A5C" w:rsidP="0015769C">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7. Доходы налогоплательщика, а также расходы, принимаемые к вычету, выраженные в иностранной валюте, пересчитываются в рубли по курсу иностранной валюты к рублю Российской Федерации, установленному Банком России </w:t>
      </w:r>
      <w:r w:rsidR="00926A72" w:rsidRPr="00572696">
        <w:rPr>
          <w:rFonts w:ascii="Times New Roman" w:hAnsi="Times New Roman" w:cs="Times New Roman"/>
          <w:sz w:val="24"/>
          <w:szCs w:val="24"/>
        </w:rPr>
        <w:t xml:space="preserve">в соответствии с Федеральным законом от </w:t>
      </w:r>
      <w:r w:rsidR="0015769C" w:rsidRPr="00572696">
        <w:rPr>
          <w:rFonts w:ascii="Times New Roman" w:hAnsi="Times New Roman" w:cs="Times New Roman"/>
          <w:sz w:val="24"/>
          <w:szCs w:val="24"/>
        </w:rPr>
        <w:t>10.07.2002 № 86-ФЗ «О Центральном банке Российской Федерации (Банке России)» (далее – Федеральный закон о Банке России)</w:t>
      </w:r>
      <w:r w:rsidR="00926A72" w:rsidRPr="00572696">
        <w:rPr>
          <w:rFonts w:ascii="Times New Roman" w:hAnsi="Times New Roman" w:cs="Times New Roman"/>
          <w:sz w:val="24"/>
          <w:szCs w:val="24"/>
        </w:rPr>
        <w:t xml:space="preserve"> </w:t>
      </w:r>
      <w:r w:rsidRPr="00572696">
        <w:rPr>
          <w:rFonts w:ascii="Times New Roman" w:hAnsi="Times New Roman" w:cs="Times New Roman"/>
          <w:sz w:val="24"/>
          <w:szCs w:val="24"/>
        </w:rPr>
        <w:t>на дату фактического получения доходов либо на дату фактического осуществления расходов.</w:t>
      </w:r>
    </w:p>
    <w:p w14:paraId="159A0B8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8. Текстовые поля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заполняются слева направо начиная с крайней левой ячейки, </w:t>
      </w:r>
      <w:r w:rsidRPr="00572696">
        <w:rPr>
          <w:rFonts w:ascii="Times New Roman" w:hAnsi="Times New Roman" w:cs="Times New Roman"/>
          <w:sz w:val="24"/>
          <w:szCs w:val="24"/>
        </w:rPr>
        <w:lastRenderedPageBreak/>
        <w:t>либо с левого края поля, отведенного для записи значения показателя.</w:t>
      </w:r>
    </w:p>
    <w:p w14:paraId="51B8BD1D" w14:textId="0B0102E9"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9. В поле показателя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Код по </w:t>
      </w:r>
      <w:hyperlink r:id="rId7">
        <w:r w:rsidRPr="00572696">
          <w:rPr>
            <w:rFonts w:ascii="Times New Roman" w:hAnsi="Times New Roman" w:cs="Times New Roman"/>
            <w:sz w:val="24"/>
            <w:szCs w:val="24"/>
          </w:rPr>
          <w:t>ОКТМО</w:t>
        </w:r>
      </w:hyperlink>
      <w:r w:rsidR="00470327" w:rsidRPr="00572696">
        <w:rPr>
          <w:rFonts w:ascii="Times New Roman" w:hAnsi="Times New Roman" w:cs="Times New Roman"/>
          <w:sz w:val="24"/>
          <w:szCs w:val="24"/>
        </w:rPr>
        <w:t>»</w:t>
      </w:r>
      <w:r w:rsidRPr="00572696">
        <w:rPr>
          <w:rFonts w:ascii="Times New Roman" w:hAnsi="Times New Roman" w:cs="Times New Roman"/>
          <w:sz w:val="24"/>
          <w:szCs w:val="24"/>
        </w:rPr>
        <w:t xml:space="preserve"> указывается код муниципального образования в соответствии с Общероссийским </w:t>
      </w:r>
      <w:hyperlink r:id="rId8">
        <w:r w:rsidRPr="00572696">
          <w:rPr>
            <w:rFonts w:ascii="Times New Roman" w:hAnsi="Times New Roman" w:cs="Times New Roman"/>
            <w:sz w:val="24"/>
            <w:szCs w:val="24"/>
          </w:rPr>
          <w:t>классификатором</w:t>
        </w:r>
      </w:hyperlink>
      <w:r w:rsidRPr="00572696">
        <w:rPr>
          <w:rFonts w:ascii="Times New Roman" w:hAnsi="Times New Roman" w:cs="Times New Roman"/>
          <w:sz w:val="24"/>
          <w:szCs w:val="24"/>
        </w:rPr>
        <w:t xml:space="preserve"> территор</w:t>
      </w:r>
      <w:r w:rsidR="00443887" w:rsidRPr="00572696">
        <w:rPr>
          <w:rFonts w:ascii="Times New Roman" w:hAnsi="Times New Roman" w:cs="Times New Roman"/>
          <w:sz w:val="24"/>
          <w:szCs w:val="24"/>
        </w:rPr>
        <w:t>ий муниципальных образований ОК </w:t>
      </w:r>
      <w:r w:rsidRPr="00572696">
        <w:rPr>
          <w:rFonts w:ascii="Times New Roman" w:hAnsi="Times New Roman" w:cs="Times New Roman"/>
          <w:sz w:val="24"/>
          <w:szCs w:val="24"/>
        </w:rPr>
        <w:t>033-2013 (далее - код по ОКТМО).</w:t>
      </w:r>
    </w:p>
    <w:p w14:paraId="373BEC8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При заполнении показателя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Код по </w:t>
      </w:r>
      <w:hyperlink r:id="rId9">
        <w:r w:rsidRPr="00572696">
          <w:rPr>
            <w:rFonts w:ascii="Times New Roman" w:hAnsi="Times New Roman" w:cs="Times New Roman"/>
            <w:sz w:val="24"/>
            <w:szCs w:val="24"/>
          </w:rPr>
          <w:t>ОКТМО</w:t>
        </w:r>
      </w:hyperlink>
      <w:r w:rsidR="00470327" w:rsidRPr="00572696">
        <w:rPr>
          <w:rFonts w:ascii="Times New Roman" w:hAnsi="Times New Roman" w:cs="Times New Roman"/>
          <w:sz w:val="24"/>
          <w:szCs w:val="24"/>
        </w:rPr>
        <w:t>»</w:t>
      </w:r>
      <w:r w:rsidRPr="00572696">
        <w:rPr>
          <w:rFonts w:ascii="Times New Roman" w:hAnsi="Times New Roman" w:cs="Times New Roman"/>
          <w:sz w:val="24"/>
          <w:szCs w:val="24"/>
        </w:rPr>
        <w:t xml:space="preserve">, под который отводится одиннадцать ячеек, свободные ячейки справа от значения кода в случае, если код по </w:t>
      </w:r>
      <w:hyperlink r:id="rId10">
        <w:r w:rsidRPr="00572696">
          <w:rPr>
            <w:rFonts w:ascii="Times New Roman" w:hAnsi="Times New Roman" w:cs="Times New Roman"/>
            <w:sz w:val="24"/>
            <w:szCs w:val="24"/>
          </w:rPr>
          <w:t>ОКТМО</w:t>
        </w:r>
      </w:hyperlink>
      <w:r w:rsidRPr="00572696">
        <w:rPr>
          <w:rFonts w:ascii="Times New Roman" w:hAnsi="Times New Roman" w:cs="Times New Roman"/>
          <w:sz w:val="24"/>
          <w:szCs w:val="24"/>
        </w:rPr>
        <w:t xml:space="preserve"> имеет восемь знаков, не подлежат заполнению дополнительными символами (заполняются прочерками). Например, для восьмизначного кода по </w:t>
      </w:r>
      <w:hyperlink r:id="rId11">
        <w:r w:rsidRPr="00572696">
          <w:rPr>
            <w:rFonts w:ascii="Times New Roman" w:hAnsi="Times New Roman" w:cs="Times New Roman"/>
            <w:sz w:val="24"/>
            <w:szCs w:val="24"/>
          </w:rPr>
          <w:t>ОКТМО</w:t>
        </w:r>
      </w:hyperlink>
      <w:r w:rsidRPr="00572696">
        <w:rPr>
          <w:rFonts w:ascii="Times New Roman" w:hAnsi="Times New Roman" w:cs="Times New Roman"/>
          <w:sz w:val="24"/>
          <w:szCs w:val="24"/>
        </w:rPr>
        <w:t xml:space="preserve"> 12445698 в поле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Код по </w:t>
      </w:r>
      <w:hyperlink r:id="rId12">
        <w:r w:rsidRPr="00572696">
          <w:rPr>
            <w:rFonts w:ascii="Times New Roman" w:hAnsi="Times New Roman" w:cs="Times New Roman"/>
            <w:sz w:val="24"/>
            <w:szCs w:val="24"/>
          </w:rPr>
          <w:t>ОКТМО</w:t>
        </w:r>
      </w:hyperlink>
      <w:r w:rsidR="00470327" w:rsidRPr="00572696">
        <w:rPr>
          <w:rFonts w:ascii="Times New Roman" w:hAnsi="Times New Roman" w:cs="Times New Roman"/>
          <w:sz w:val="24"/>
          <w:szCs w:val="24"/>
        </w:rPr>
        <w:t>»</w:t>
      </w:r>
      <w:r w:rsidRPr="00572696">
        <w:rPr>
          <w:rFonts w:ascii="Times New Roman" w:hAnsi="Times New Roman" w:cs="Times New Roman"/>
          <w:sz w:val="24"/>
          <w:szCs w:val="24"/>
        </w:rPr>
        <w:t xml:space="preserve"> указывается одиннадцатизначное значение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12345678---</w:t>
      </w:r>
      <w:r w:rsidR="00BD3B10" w:rsidRPr="00572696">
        <w:rPr>
          <w:rFonts w:ascii="Times New Roman" w:hAnsi="Times New Roman" w:cs="Times New Roman"/>
          <w:sz w:val="24"/>
          <w:szCs w:val="24"/>
        </w:rPr>
        <w:t>»</w:t>
      </w:r>
      <w:r w:rsidR="008F22A6" w:rsidRPr="00572696">
        <w:rPr>
          <w:rFonts w:ascii="Times New Roman" w:hAnsi="Times New Roman" w:cs="Times New Roman"/>
          <w:sz w:val="24"/>
          <w:szCs w:val="24"/>
        </w:rPr>
        <w:t>.</w:t>
      </w:r>
    </w:p>
    <w:p w14:paraId="10EE05EF" w14:textId="418EBF3B"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10. В верхней </w:t>
      </w:r>
      <w:hyperlink w:anchor="P42">
        <w:r w:rsidRPr="00572696">
          <w:rPr>
            <w:rFonts w:ascii="Times New Roman" w:hAnsi="Times New Roman" w:cs="Times New Roman"/>
            <w:sz w:val="24"/>
            <w:szCs w:val="24"/>
          </w:rPr>
          <w:t>части</w:t>
        </w:r>
      </w:hyperlink>
      <w:r w:rsidRPr="00572696">
        <w:rPr>
          <w:rFonts w:ascii="Times New Roman" w:hAnsi="Times New Roman" w:cs="Times New Roman"/>
          <w:sz w:val="24"/>
          <w:szCs w:val="24"/>
        </w:rPr>
        <w:t xml:space="preserve"> страниц Декларации проставля</w:t>
      </w:r>
      <w:r w:rsidR="00926A72" w:rsidRPr="00572696">
        <w:rPr>
          <w:rFonts w:ascii="Times New Roman" w:hAnsi="Times New Roman" w:cs="Times New Roman"/>
          <w:sz w:val="24"/>
          <w:szCs w:val="24"/>
        </w:rPr>
        <w:t>ю</w:t>
      </w:r>
      <w:r w:rsidRPr="00572696">
        <w:rPr>
          <w:rFonts w:ascii="Times New Roman" w:hAnsi="Times New Roman" w:cs="Times New Roman"/>
          <w:sz w:val="24"/>
          <w:szCs w:val="24"/>
        </w:rPr>
        <w:t>тся идентификационный номер налогоплательщика (далее - ИНН), а также фамилия и инициалы имени и отчества (при наличии) налогоплательщика заглавными буквами.</w:t>
      </w:r>
    </w:p>
    <w:p w14:paraId="16666437" w14:textId="7A262A19"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Налогоплательщик, не являющийся индивидуальным предпринимателем, вправе не указывать ИНН в представляемой в налоговый орган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при условии указания им на титульном </w:t>
      </w:r>
      <w:hyperlink w:anchor="P50">
        <w:r w:rsidRPr="00572696">
          <w:rPr>
            <w:rFonts w:ascii="Times New Roman" w:hAnsi="Times New Roman" w:cs="Times New Roman"/>
            <w:sz w:val="24"/>
            <w:szCs w:val="24"/>
          </w:rPr>
          <w:t>листе</w:t>
        </w:r>
      </w:hyperlink>
      <w:r w:rsidRPr="00572696">
        <w:rPr>
          <w:rFonts w:ascii="Times New Roman" w:hAnsi="Times New Roman" w:cs="Times New Roman"/>
          <w:sz w:val="24"/>
          <w:szCs w:val="24"/>
        </w:rPr>
        <w:t xml:space="preserve"> Декларации (далее - Титульный лист) номера записи единого федерального информационного регистра, содержащего сведения о населении Российской Федерации, </w:t>
      </w:r>
      <w:r w:rsidR="008A29BC" w:rsidRPr="00572696">
        <w:rPr>
          <w:rFonts w:ascii="Times New Roman" w:hAnsi="Times New Roman" w:cs="Times New Roman"/>
          <w:sz w:val="24"/>
          <w:szCs w:val="24"/>
        </w:rPr>
        <w:t xml:space="preserve">полученного </w:t>
      </w:r>
      <w:r w:rsidRPr="00572696">
        <w:rPr>
          <w:rFonts w:ascii="Times New Roman" w:hAnsi="Times New Roman" w:cs="Times New Roman"/>
          <w:sz w:val="24"/>
          <w:szCs w:val="24"/>
        </w:rPr>
        <w:t xml:space="preserve">в соответствии с Федеральным </w:t>
      </w:r>
      <w:hyperlink r:id="rId13">
        <w:r w:rsidRPr="00572696">
          <w:rPr>
            <w:rFonts w:ascii="Times New Roman" w:hAnsi="Times New Roman" w:cs="Times New Roman"/>
            <w:sz w:val="24"/>
            <w:szCs w:val="24"/>
          </w:rPr>
          <w:t>законом</w:t>
        </w:r>
      </w:hyperlink>
      <w:r w:rsidRPr="00572696">
        <w:rPr>
          <w:rFonts w:ascii="Times New Roman" w:hAnsi="Times New Roman" w:cs="Times New Roman"/>
          <w:sz w:val="24"/>
          <w:szCs w:val="24"/>
        </w:rPr>
        <w:t xml:space="preserve"> от 08.06.2020 </w:t>
      </w:r>
      <w:r w:rsidR="009C7FD1" w:rsidRPr="00572696">
        <w:rPr>
          <w:rFonts w:ascii="Times New Roman" w:hAnsi="Times New Roman" w:cs="Times New Roman"/>
          <w:sz w:val="24"/>
          <w:szCs w:val="24"/>
        </w:rPr>
        <w:t>№</w:t>
      </w:r>
      <w:r w:rsidR="00443887" w:rsidRPr="00572696">
        <w:rPr>
          <w:rFonts w:ascii="Times New Roman" w:hAnsi="Times New Roman" w:cs="Times New Roman"/>
          <w:sz w:val="24"/>
          <w:szCs w:val="24"/>
        </w:rPr>
        <w:t> </w:t>
      </w:r>
      <w:r w:rsidRPr="00572696">
        <w:rPr>
          <w:rFonts w:ascii="Times New Roman" w:hAnsi="Times New Roman" w:cs="Times New Roman"/>
          <w:sz w:val="24"/>
          <w:szCs w:val="24"/>
        </w:rPr>
        <w:t xml:space="preserve">168-ФЗ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О едином федеральном информационном регистре, содержащем сведения о населении Российской Федерации</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(далее - номер записи </w:t>
      </w:r>
      <w:r w:rsidR="008A4A14" w:rsidRPr="00572696">
        <w:rPr>
          <w:rFonts w:ascii="Times New Roman" w:hAnsi="Times New Roman" w:cs="Times New Roman"/>
          <w:sz w:val="24"/>
          <w:szCs w:val="24"/>
        </w:rPr>
        <w:t xml:space="preserve">в </w:t>
      </w:r>
      <w:r w:rsidRPr="00572696">
        <w:rPr>
          <w:rFonts w:ascii="Times New Roman" w:hAnsi="Times New Roman" w:cs="Times New Roman"/>
          <w:sz w:val="24"/>
          <w:szCs w:val="24"/>
        </w:rPr>
        <w:t xml:space="preserve">ЕРН), или данных, предусмотренных </w:t>
      </w:r>
      <w:hyperlink w:anchor="P1802">
        <w:r w:rsidRPr="00572696">
          <w:rPr>
            <w:rFonts w:ascii="Times New Roman" w:hAnsi="Times New Roman" w:cs="Times New Roman"/>
            <w:sz w:val="24"/>
            <w:szCs w:val="24"/>
          </w:rPr>
          <w:t>подпунктами 4</w:t>
        </w:r>
      </w:hyperlink>
      <w:r w:rsidRPr="00572696">
        <w:rPr>
          <w:rFonts w:ascii="Times New Roman" w:hAnsi="Times New Roman" w:cs="Times New Roman"/>
          <w:sz w:val="24"/>
          <w:szCs w:val="24"/>
        </w:rPr>
        <w:t xml:space="preserve"> и </w:t>
      </w:r>
      <w:hyperlink w:anchor="P1805">
        <w:r w:rsidRPr="00572696">
          <w:rPr>
            <w:rFonts w:ascii="Times New Roman" w:hAnsi="Times New Roman" w:cs="Times New Roman"/>
            <w:sz w:val="24"/>
            <w:szCs w:val="24"/>
          </w:rPr>
          <w:t>7 пункта 27</w:t>
        </w:r>
      </w:hyperlink>
      <w:r w:rsidRPr="00572696">
        <w:rPr>
          <w:rFonts w:ascii="Times New Roman" w:hAnsi="Times New Roman" w:cs="Times New Roman"/>
          <w:sz w:val="24"/>
          <w:szCs w:val="24"/>
        </w:rPr>
        <w:t xml:space="preserve"> настоящего Порядка.</w:t>
      </w:r>
    </w:p>
    <w:p w14:paraId="711F42E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11. В нижней части каждой заполняемой страницы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за исключением </w:t>
      </w:r>
      <w:hyperlink w:anchor="P98">
        <w:r w:rsidRPr="00572696">
          <w:rPr>
            <w:rFonts w:ascii="Times New Roman" w:hAnsi="Times New Roman" w:cs="Times New Roman"/>
            <w:sz w:val="24"/>
            <w:szCs w:val="24"/>
          </w:rPr>
          <w:t>страницы 001</w:t>
        </w:r>
      </w:hyperlink>
      <w:r w:rsidRPr="00572696">
        <w:rPr>
          <w:rFonts w:ascii="Times New Roman" w:hAnsi="Times New Roman" w:cs="Times New Roman"/>
          <w:sz w:val="24"/>
          <w:szCs w:val="24"/>
        </w:rPr>
        <w:t xml:space="preserve"> Титульного листа, в поле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Достоверность и полноту сведений, указанных на данной странице, подтверждаю</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проставляются подпись налогоплательщика или его представителя, а также дата подписания.</w:t>
      </w:r>
    </w:p>
    <w:p w14:paraId="5756AF9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12. При заполнении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без использования программного обеспечения необходимо учитывать следующее:</w:t>
      </w:r>
    </w:p>
    <w:p w14:paraId="339A667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12.1. Заполнение числовых полей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осуществляется печатными символами слева направо;</w:t>
      </w:r>
    </w:p>
    <w:p w14:paraId="455957F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12.2. В случае отсутствия какого-либо показателя во всех ячейках соответствующего поля проставляется прочерк.</w:t>
      </w:r>
    </w:p>
    <w:p w14:paraId="0F917BA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если для указания какого-либо показателя не требуется заполнения всех ячеек соответствующего поля, в незаполненных ячейках в правой части поля проставляется прочерк. Например, при указании десятизначного ИНН организации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5024002119</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в поле ИНН из двенадцати ячеек показатель заполняется следующим образом: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5024002119</w:t>
      </w:r>
      <w:r w:rsidR="00470327" w:rsidRPr="00572696">
        <w:rPr>
          <w:rFonts w:ascii="Times New Roman" w:hAnsi="Times New Roman" w:cs="Times New Roman"/>
          <w:sz w:val="24"/>
          <w:szCs w:val="24"/>
        </w:rPr>
        <w:t>--</w:t>
      </w:r>
      <w:r w:rsidR="00BD3B10" w:rsidRPr="00572696">
        <w:rPr>
          <w:rFonts w:ascii="Times New Roman" w:hAnsi="Times New Roman" w:cs="Times New Roman"/>
          <w:sz w:val="24"/>
          <w:szCs w:val="24"/>
        </w:rPr>
        <w:t>»</w:t>
      </w:r>
      <w:r w:rsidR="009C7FD1" w:rsidRPr="00572696">
        <w:rPr>
          <w:rFonts w:ascii="Times New Roman" w:hAnsi="Times New Roman" w:cs="Times New Roman"/>
          <w:sz w:val="24"/>
          <w:szCs w:val="24"/>
        </w:rPr>
        <w:t>;</w:t>
      </w:r>
    </w:p>
    <w:p w14:paraId="5B424B80" w14:textId="0FC3B655"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12.3. Дробные числовые показатели заполняются </w:t>
      </w:r>
      <w:r w:rsidR="00926A72" w:rsidRPr="00572696">
        <w:rPr>
          <w:rFonts w:ascii="Times New Roman" w:hAnsi="Times New Roman" w:cs="Times New Roman"/>
          <w:sz w:val="24"/>
          <w:szCs w:val="24"/>
        </w:rPr>
        <w:t>в соответствии с</w:t>
      </w:r>
      <w:r w:rsidRPr="00572696">
        <w:rPr>
          <w:rFonts w:ascii="Times New Roman" w:hAnsi="Times New Roman" w:cs="Times New Roman"/>
          <w:sz w:val="24"/>
          <w:szCs w:val="24"/>
        </w:rPr>
        <w:t xml:space="preserve"> правилам</w:t>
      </w:r>
      <w:r w:rsidR="00926A72" w:rsidRPr="00572696">
        <w:rPr>
          <w:rFonts w:ascii="Times New Roman" w:hAnsi="Times New Roman" w:cs="Times New Roman"/>
          <w:sz w:val="24"/>
          <w:szCs w:val="24"/>
        </w:rPr>
        <w:t>и</w:t>
      </w:r>
      <w:r w:rsidRPr="00572696">
        <w:rPr>
          <w:rFonts w:ascii="Times New Roman" w:hAnsi="Times New Roman" w:cs="Times New Roman"/>
          <w:sz w:val="24"/>
          <w:szCs w:val="24"/>
        </w:rPr>
        <w:t xml:space="preserve"> заполнения целых числовых показателей. В случае если ячеек для указания дробной части больше, чем цифр, в свободных ячейках соответствующего поля ставится прочерк. Например, если показатель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Доля (доли) в праве собственности</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имеет значение 1/3, то данный показатель указывается в двух полях по шесть ячеек каждое следующим образом: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в первом поле, знак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между полями и </w:t>
      </w:r>
      <w:r w:rsidR="00243227" w:rsidRPr="00572696">
        <w:rPr>
          <w:rFonts w:ascii="Times New Roman" w:hAnsi="Times New Roman" w:cs="Times New Roman"/>
          <w:sz w:val="24"/>
          <w:szCs w:val="24"/>
        </w:rPr>
        <w:br/>
      </w:r>
      <w:r w:rsidR="00BD3B10" w:rsidRPr="00572696">
        <w:rPr>
          <w:rFonts w:ascii="Times New Roman" w:hAnsi="Times New Roman" w:cs="Times New Roman"/>
          <w:sz w:val="24"/>
          <w:szCs w:val="24"/>
        </w:rPr>
        <w:t>«</w:t>
      </w:r>
      <w:r w:rsidRPr="00572696">
        <w:rPr>
          <w:rFonts w:ascii="Times New Roman" w:hAnsi="Times New Roman" w:cs="Times New Roman"/>
          <w:sz w:val="24"/>
          <w:szCs w:val="24"/>
        </w:rPr>
        <w:t>3-----</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во втором поле;</w:t>
      </w:r>
    </w:p>
    <w:p w14:paraId="19575B6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12.4. В случае если сведения, подлежащие отражению в Декларации, не помещаются на одной странице Листа, предназначенного для их отражения, заполняется необходимое количество страниц соответствующего Листа. Итоговые результаты в этом случае отражаются только на последней из добавленных страниц.</w:t>
      </w:r>
    </w:p>
    <w:p w14:paraId="475B039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13. При заполнении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подготовленной с использованием программного обеспечения, необходимо учитывать следующее:</w:t>
      </w:r>
    </w:p>
    <w:p w14:paraId="09A6A5E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13.1. Значения числовых показателей выравниваются по правому (последнему) знакоместу;</w:t>
      </w:r>
    </w:p>
    <w:p w14:paraId="59368EA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13.2. При распечатке на принтере допускается отсутствие обрамления ячеек и прочерков для незаполненных ячеек. Печать знаков должна выполняться шрифтом Courier </w:t>
      </w:r>
      <w:r w:rsidR="00276BCB" w:rsidRPr="00572696">
        <w:rPr>
          <w:rFonts w:ascii="Times New Roman" w:hAnsi="Times New Roman" w:cs="Times New Roman"/>
          <w:sz w:val="24"/>
          <w:szCs w:val="24"/>
          <w:lang w:val="en-US"/>
        </w:rPr>
        <w:t>N</w:t>
      </w:r>
      <w:r w:rsidRPr="00572696">
        <w:rPr>
          <w:rFonts w:ascii="Times New Roman" w:hAnsi="Times New Roman" w:cs="Times New Roman"/>
          <w:sz w:val="24"/>
          <w:szCs w:val="24"/>
        </w:rPr>
        <w:t xml:space="preserve">ew высотой </w:t>
      </w:r>
      <w:r w:rsidR="00243227" w:rsidRPr="00572696">
        <w:rPr>
          <w:rFonts w:ascii="Times New Roman" w:hAnsi="Times New Roman" w:cs="Times New Roman"/>
          <w:sz w:val="24"/>
          <w:szCs w:val="24"/>
        </w:rPr>
        <w:br/>
      </w:r>
      <w:r w:rsidRPr="00572696">
        <w:rPr>
          <w:rFonts w:ascii="Times New Roman" w:hAnsi="Times New Roman" w:cs="Times New Roman"/>
          <w:sz w:val="24"/>
          <w:szCs w:val="24"/>
        </w:rPr>
        <w:t>16 - 18 пунктов.</w:t>
      </w:r>
    </w:p>
    <w:p w14:paraId="1D0B049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14. После заполнения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необходимо проставить сквозную нумерацию заполненных страниц в поле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Стр.</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Номер страницы записывается следующим образом: например, для первой страницы </w:t>
      </w:r>
      <w:r w:rsidR="009C7FD1"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001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для пятнадцатой </w:t>
      </w:r>
      <w:r w:rsidR="009C7FD1"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015</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4ABCEF79" w14:textId="61436B1D"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15. Декларация состоит из Титульного </w:t>
      </w:r>
      <w:hyperlink w:anchor="P50">
        <w:r w:rsidRPr="00572696">
          <w:rPr>
            <w:rFonts w:ascii="Times New Roman" w:hAnsi="Times New Roman" w:cs="Times New Roman"/>
            <w:sz w:val="24"/>
            <w:szCs w:val="24"/>
          </w:rPr>
          <w:t>листа</w:t>
        </w:r>
      </w:hyperlink>
      <w:r w:rsidRPr="00572696">
        <w:rPr>
          <w:rFonts w:ascii="Times New Roman" w:hAnsi="Times New Roman" w:cs="Times New Roman"/>
          <w:sz w:val="24"/>
          <w:szCs w:val="24"/>
        </w:rPr>
        <w:t xml:space="preserve">, </w:t>
      </w:r>
      <w:hyperlink w:anchor="P143">
        <w:r w:rsidRPr="00572696">
          <w:rPr>
            <w:rFonts w:ascii="Times New Roman" w:hAnsi="Times New Roman" w:cs="Times New Roman"/>
            <w:sz w:val="24"/>
            <w:szCs w:val="24"/>
          </w:rPr>
          <w:t>раздела 1</w:t>
        </w:r>
      </w:hyperlink>
      <w:r w:rsidRPr="00572696">
        <w:rPr>
          <w:rFonts w:ascii="Times New Roman" w:hAnsi="Times New Roman" w:cs="Times New Roman"/>
          <w:sz w:val="24"/>
          <w:szCs w:val="24"/>
        </w:rPr>
        <w:t xml:space="preserve"> Декларации (далее - Раздел 1), </w:t>
      </w:r>
      <w:hyperlink w:anchor="P253">
        <w:r w:rsidRPr="00572696">
          <w:rPr>
            <w:rFonts w:ascii="Times New Roman" w:hAnsi="Times New Roman" w:cs="Times New Roman"/>
            <w:sz w:val="24"/>
            <w:szCs w:val="24"/>
          </w:rPr>
          <w:t>приложения</w:t>
        </w:r>
      </w:hyperlink>
      <w:r w:rsidRPr="00572696">
        <w:rPr>
          <w:rFonts w:ascii="Times New Roman" w:hAnsi="Times New Roman" w:cs="Times New Roman"/>
          <w:sz w:val="24"/>
          <w:szCs w:val="24"/>
        </w:rPr>
        <w:t xml:space="preserve"> к Разделу 1, </w:t>
      </w:r>
      <w:hyperlink w:anchor="P289">
        <w:r w:rsidRPr="00572696">
          <w:rPr>
            <w:rFonts w:ascii="Times New Roman" w:hAnsi="Times New Roman" w:cs="Times New Roman"/>
            <w:sz w:val="24"/>
            <w:szCs w:val="24"/>
          </w:rPr>
          <w:t>раздела 2</w:t>
        </w:r>
      </w:hyperlink>
      <w:r w:rsidRPr="00572696">
        <w:rPr>
          <w:rFonts w:ascii="Times New Roman" w:hAnsi="Times New Roman" w:cs="Times New Roman"/>
          <w:sz w:val="24"/>
          <w:szCs w:val="24"/>
        </w:rPr>
        <w:t xml:space="preserve"> Декларации (далее - Раздел 2), </w:t>
      </w:r>
      <w:hyperlink w:anchor="P385">
        <w:r w:rsidRPr="00572696">
          <w:rPr>
            <w:rFonts w:ascii="Times New Roman" w:hAnsi="Times New Roman" w:cs="Times New Roman"/>
            <w:sz w:val="24"/>
            <w:szCs w:val="24"/>
          </w:rPr>
          <w:t>приложений 1</w:t>
        </w:r>
      </w:hyperlink>
      <w:r w:rsidRPr="00572696">
        <w:rPr>
          <w:rFonts w:ascii="Times New Roman" w:hAnsi="Times New Roman" w:cs="Times New Roman"/>
          <w:sz w:val="24"/>
          <w:szCs w:val="24"/>
        </w:rPr>
        <w:t xml:space="preserve"> - </w:t>
      </w:r>
      <w:hyperlink w:anchor="P1407">
        <w:r w:rsidRPr="00572696">
          <w:rPr>
            <w:rFonts w:ascii="Times New Roman" w:hAnsi="Times New Roman" w:cs="Times New Roman"/>
            <w:sz w:val="24"/>
            <w:szCs w:val="24"/>
          </w:rPr>
          <w:t>8</w:t>
        </w:r>
      </w:hyperlink>
      <w:r w:rsidRPr="00572696">
        <w:rPr>
          <w:rFonts w:ascii="Times New Roman" w:hAnsi="Times New Roman" w:cs="Times New Roman"/>
          <w:sz w:val="24"/>
          <w:szCs w:val="24"/>
        </w:rPr>
        <w:t xml:space="preserve"> к Декларации, </w:t>
      </w:r>
      <w:r w:rsidRPr="00572696">
        <w:rPr>
          <w:rFonts w:ascii="Times New Roman" w:hAnsi="Times New Roman" w:cs="Times New Roman"/>
          <w:sz w:val="24"/>
          <w:szCs w:val="24"/>
        </w:rPr>
        <w:lastRenderedPageBreak/>
        <w:t xml:space="preserve">а также </w:t>
      </w:r>
      <w:hyperlink w:anchor="P1489">
        <w:r w:rsidRPr="00572696">
          <w:rPr>
            <w:rFonts w:ascii="Times New Roman" w:hAnsi="Times New Roman" w:cs="Times New Roman"/>
            <w:sz w:val="24"/>
            <w:szCs w:val="24"/>
          </w:rPr>
          <w:t xml:space="preserve">расчетов к </w:t>
        </w:r>
        <w:r w:rsidR="009D778B" w:rsidRPr="00572696">
          <w:rPr>
            <w:rFonts w:ascii="Times New Roman" w:hAnsi="Times New Roman" w:cs="Times New Roman"/>
            <w:sz w:val="24"/>
            <w:szCs w:val="24"/>
          </w:rPr>
          <w:t>п</w:t>
        </w:r>
        <w:r w:rsidRPr="00572696">
          <w:rPr>
            <w:rFonts w:ascii="Times New Roman" w:hAnsi="Times New Roman" w:cs="Times New Roman"/>
            <w:sz w:val="24"/>
            <w:szCs w:val="24"/>
          </w:rPr>
          <w:t>риложению 1</w:t>
        </w:r>
      </w:hyperlink>
      <w:r w:rsidRPr="00572696">
        <w:rPr>
          <w:rFonts w:ascii="Times New Roman" w:hAnsi="Times New Roman" w:cs="Times New Roman"/>
          <w:sz w:val="24"/>
          <w:szCs w:val="24"/>
        </w:rPr>
        <w:t xml:space="preserve"> </w:t>
      </w:r>
      <w:r w:rsidR="009D778B" w:rsidRPr="00572696">
        <w:rPr>
          <w:rFonts w:ascii="Times New Roman" w:hAnsi="Times New Roman" w:cs="Times New Roman"/>
          <w:sz w:val="24"/>
          <w:szCs w:val="24"/>
        </w:rPr>
        <w:t xml:space="preserve">к Декларации (далее – Приложение 1) </w:t>
      </w:r>
      <w:r w:rsidRPr="00572696">
        <w:rPr>
          <w:rFonts w:ascii="Times New Roman" w:hAnsi="Times New Roman" w:cs="Times New Roman"/>
          <w:sz w:val="24"/>
          <w:szCs w:val="24"/>
        </w:rPr>
        <w:t xml:space="preserve">и </w:t>
      </w:r>
      <w:hyperlink w:anchor="P1600">
        <w:r w:rsidR="009D778B" w:rsidRPr="00572696">
          <w:rPr>
            <w:rFonts w:ascii="Times New Roman" w:hAnsi="Times New Roman" w:cs="Times New Roman"/>
            <w:sz w:val="24"/>
            <w:szCs w:val="24"/>
          </w:rPr>
          <w:t>п</w:t>
        </w:r>
        <w:r w:rsidRPr="00572696">
          <w:rPr>
            <w:rFonts w:ascii="Times New Roman" w:hAnsi="Times New Roman" w:cs="Times New Roman"/>
            <w:sz w:val="24"/>
            <w:szCs w:val="24"/>
          </w:rPr>
          <w:t>риложению 5</w:t>
        </w:r>
      </w:hyperlink>
      <w:r w:rsidR="009D778B" w:rsidRPr="00572696">
        <w:t xml:space="preserve"> </w:t>
      </w:r>
      <w:r w:rsidR="009D778B" w:rsidRPr="00572696">
        <w:rPr>
          <w:rFonts w:ascii="Times New Roman" w:hAnsi="Times New Roman" w:cs="Times New Roman"/>
          <w:sz w:val="24"/>
          <w:szCs w:val="24"/>
        </w:rPr>
        <w:t>к Декларации (далее – Приложение 5)</w:t>
      </w:r>
      <w:r w:rsidRPr="00572696">
        <w:rPr>
          <w:rFonts w:ascii="Times New Roman" w:hAnsi="Times New Roman" w:cs="Times New Roman"/>
          <w:sz w:val="24"/>
          <w:szCs w:val="24"/>
        </w:rPr>
        <w:t>.</w:t>
      </w:r>
    </w:p>
    <w:p w14:paraId="4D3BD92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Титульный </w:t>
      </w:r>
      <w:hyperlink w:anchor="P50">
        <w:r w:rsidRPr="00572696">
          <w:rPr>
            <w:rFonts w:ascii="Times New Roman" w:hAnsi="Times New Roman" w:cs="Times New Roman"/>
            <w:sz w:val="24"/>
            <w:szCs w:val="24"/>
          </w:rPr>
          <w:t>лист</w:t>
        </w:r>
      </w:hyperlink>
      <w:r w:rsidRPr="00572696">
        <w:rPr>
          <w:rFonts w:ascii="Times New Roman" w:hAnsi="Times New Roman" w:cs="Times New Roman"/>
          <w:sz w:val="24"/>
          <w:szCs w:val="24"/>
        </w:rPr>
        <w:t xml:space="preserve"> содержит общие сведения о налогоплательщике.</w:t>
      </w:r>
    </w:p>
    <w:p w14:paraId="0C05E7F0"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143">
        <w:r w:rsidR="00212A5C" w:rsidRPr="00572696">
          <w:rPr>
            <w:rFonts w:ascii="Times New Roman" w:hAnsi="Times New Roman" w:cs="Times New Roman"/>
            <w:sz w:val="24"/>
            <w:szCs w:val="24"/>
          </w:rPr>
          <w:t>Раздел 1</w:t>
        </w:r>
      </w:hyperlink>
      <w:r w:rsidR="00212A5C" w:rsidRPr="00572696">
        <w:rPr>
          <w:rFonts w:ascii="Times New Roman" w:hAnsi="Times New Roman" w:cs="Times New Roman"/>
          <w:sz w:val="24"/>
          <w:szCs w:val="24"/>
        </w:rPr>
        <w:t xml:space="preserve"> содержит итоговые сведения о суммах налога, подлежащих уплате (доплате) в бюджет или возврату из бюджета.</w:t>
      </w:r>
    </w:p>
    <w:p w14:paraId="599F9BF5" w14:textId="1ABA6B5F" w:rsidR="00212A5C" w:rsidRPr="00572696" w:rsidRDefault="00F82579" w:rsidP="008B51F2">
      <w:pPr>
        <w:pStyle w:val="ConsPlusNormal"/>
        <w:ind w:firstLine="540"/>
        <w:jc w:val="both"/>
        <w:rPr>
          <w:rFonts w:ascii="Times New Roman" w:hAnsi="Times New Roman" w:cs="Times New Roman"/>
          <w:sz w:val="24"/>
          <w:szCs w:val="24"/>
        </w:rPr>
      </w:pPr>
      <w:hyperlink w:anchor="P186">
        <w:r w:rsidR="00212A5C" w:rsidRPr="00572696">
          <w:rPr>
            <w:rFonts w:ascii="Times New Roman" w:hAnsi="Times New Roman" w:cs="Times New Roman"/>
            <w:sz w:val="24"/>
            <w:szCs w:val="24"/>
          </w:rPr>
          <w:t>Раздел 2</w:t>
        </w:r>
      </w:hyperlink>
      <w:r w:rsidR="00212A5C" w:rsidRPr="00572696">
        <w:rPr>
          <w:rFonts w:ascii="Times New Roman" w:hAnsi="Times New Roman" w:cs="Times New Roman"/>
          <w:sz w:val="24"/>
          <w:szCs w:val="24"/>
        </w:rPr>
        <w:t xml:space="preserve"> содержит расчет налоговой базы и суммы налога, подлежащей уплате (доплате) в бюджет или возврату из бюджета.</w:t>
      </w:r>
    </w:p>
    <w:p w14:paraId="5B2EE191"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Титульный </w:t>
      </w:r>
      <w:hyperlink w:anchor="P50">
        <w:r w:rsidRPr="00572696">
          <w:rPr>
            <w:rFonts w:ascii="Times New Roman" w:hAnsi="Times New Roman" w:cs="Times New Roman"/>
            <w:sz w:val="24"/>
            <w:szCs w:val="24"/>
          </w:rPr>
          <w:t>лист</w:t>
        </w:r>
      </w:hyperlink>
      <w:r w:rsidRPr="00572696">
        <w:rPr>
          <w:rFonts w:ascii="Times New Roman" w:hAnsi="Times New Roman" w:cs="Times New Roman"/>
          <w:sz w:val="24"/>
          <w:szCs w:val="24"/>
        </w:rPr>
        <w:t xml:space="preserve">, </w:t>
      </w:r>
      <w:hyperlink w:anchor="P143">
        <w:r w:rsidRPr="00572696">
          <w:rPr>
            <w:rFonts w:ascii="Times New Roman" w:hAnsi="Times New Roman" w:cs="Times New Roman"/>
            <w:sz w:val="24"/>
            <w:szCs w:val="24"/>
          </w:rPr>
          <w:t>Разделы 1</w:t>
        </w:r>
      </w:hyperlink>
      <w:r w:rsidRPr="00572696">
        <w:rPr>
          <w:rFonts w:ascii="Times New Roman" w:hAnsi="Times New Roman" w:cs="Times New Roman"/>
          <w:sz w:val="24"/>
          <w:szCs w:val="24"/>
        </w:rPr>
        <w:t xml:space="preserve"> и </w:t>
      </w:r>
      <w:hyperlink w:anchor="P186">
        <w:r w:rsidRPr="00572696">
          <w:rPr>
            <w:rFonts w:ascii="Times New Roman" w:hAnsi="Times New Roman" w:cs="Times New Roman"/>
            <w:sz w:val="24"/>
            <w:szCs w:val="24"/>
          </w:rPr>
          <w:t>2</w:t>
        </w:r>
      </w:hyperlink>
      <w:r w:rsidRPr="00572696">
        <w:rPr>
          <w:rFonts w:ascii="Times New Roman" w:hAnsi="Times New Roman" w:cs="Times New Roman"/>
          <w:sz w:val="24"/>
          <w:szCs w:val="24"/>
        </w:rPr>
        <w:t xml:space="preserve"> подлежат обязательному заполнению налогоплательщиками, представляющими Декларацию.</w:t>
      </w:r>
    </w:p>
    <w:p w14:paraId="3090502B"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253">
        <w:r w:rsidR="00212A5C" w:rsidRPr="00572696">
          <w:rPr>
            <w:rFonts w:ascii="Times New Roman" w:hAnsi="Times New Roman" w:cs="Times New Roman"/>
            <w:sz w:val="24"/>
            <w:szCs w:val="24"/>
          </w:rPr>
          <w:t>Приложение</w:t>
        </w:r>
      </w:hyperlink>
      <w:r w:rsidR="00212A5C" w:rsidRPr="00572696">
        <w:rPr>
          <w:rFonts w:ascii="Times New Roman" w:hAnsi="Times New Roman" w:cs="Times New Roman"/>
          <w:sz w:val="24"/>
          <w:szCs w:val="24"/>
        </w:rPr>
        <w:t xml:space="preserve"> к Разделу 1 предназначено для заполнения заявления о возврате суммы излишне уплаченного налога.</w:t>
      </w:r>
    </w:p>
    <w:p w14:paraId="2B6048F4"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253">
        <w:r w:rsidR="00212A5C" w:rsidRPr="00572696">
          <w:rPr>
            <w:rFonts w:ascii="Times New Roman" w:hAnsi="Times New Roman" w:cs="Times New Roman"/>
            <w:sz w:val="24"/>
            <w:szCs w:val="24"/>
          </w:rPr>
          <w:t>Приложение</w:t>
        </w:r>
      </w:hyperlink>
      <w:r w:rsidR="00212A5C" w:rsidRPr="00572696">
        <w:rPr>
          <w:rFonts w:ascii="Times New Roman" w:hAnsi="Times New Roman" w:cs="Times New Roman"/>
          <w:sz w:val="24"/>
          <w:szCs w:val="24"/>
        </w:rPr>
        <w:t xml:space="preserve"> к Разделу 1, </w:t>
      </w:r>
      <w:hyperlink w:anchor="P385">
        <w:r w:rsidR="00212A5C" w:rsidRPr="00572696">
          <w:rPr>
            <w:rFonts w:ascii="Times New Roman" w:hAnsi="Times New Roman" w:cs="Times New Roman"/>
            <w:sz w:val="24"/>
            <w:szCs w:val="24"/>
          </w:rPr>
          <w:t>приложения 1</w:t>
        </w:r>
      </w:hyperlink>
      <w:r w:rsidR="00212A5C" w:rsidRPr="00572696">
        <w:rPr>
          <w:rFonts w:ascii="Times New Roman" w:hAnsi="Times New Roman" w:cs="Times New Roman"/>
          <w:sz w:val="24"/>
          <w:szCs w:val="24"/>
        </w:rPr>
        <w:t xml:space="preserve"> - </w:t>
      </w:r>
      <w:hyperlink w:anchor="P1407">
        <w:r w:rsidR="00212A5C" w:rsidRPr="00572696">
          <w:rPr>
            <w:rFonts w:ascii="Times New Roman" w:hAnsi="Times New Roman" w:cs="Times New Roman"/>
            <w:sz w:val="24"/>
            <w:szCs w:val="24"/>
          </w:rPr>
          <w:t>8</w:t>
        </w:r>
      </w:hyperlink>
      <w:r w:rsidR="00212A5C" w:rsidRPr="00572696">
        <w:rPr>
          <w:rFonts w:ascii="Times New Roman" w:hAnsi="Times New Roman" w:cs="Times New Roman"/>
          <w:sz w:val="24"/>
          <w:szCs w:val="24"/>
        </w:rPr>
        <w:t xml:space="preserve"> к Декларации, </w:t>
      </w:r>
      <w:hyperlink w:anchor="P1489">
        <w:r w:rsidR="00212A5C" w:rsidRPr="00572696">
          <w:rPr>
            <w:rFonts w:ascii="Times New Roman" w:hAnsi="Times New Roman" w:cs="Times New Roman"/>
            <w:sz w:val="24"/>
            <w:szCs w:val="24"/>
          </w:rPr>
          <w:t>расчет</w:t>
        </w:r>
      </w:hyperlink>
      <w:r w:rsidR="00212A5C" w:rsidRPr="00572696">
        <w:rPr>
          <w:rFonts w:ascii="Times New Roman" w:hAnsi="Times New Roman" w:cs="Times New Roman"/>
          <w:sz w:val="24"/>
          <w:szCs w:val="24"/>
        </w:rPr>
        <w:t xml:space="preserve"> к Приложению 1 и </w:t>
      </w:r>
      <w:hyperlink w:anchor="P1600">
        <w:r w:rsidR="00212A5C" w:rsidRPr="00572696">
          <w:rPr>
            <w:rFonts w:ascii="Times New Roman" w:hAnsi="Times New Roman" w:cs="Times New Roman"/>
            <w:sz w:val="24"/>
            <w:szCs w:val="24"/>
          </w:rPr>
          <w:t>расчет</w:t>
        </w:r>
      </w:hyperlink>
      <w:r w:rsidR="00212A5C" w:rsidRPr="00572696">
        <w:rPr>
          <w:rFonts w:ascii="Times New Roman" w:hAnsi="Times New Roman" w:cs="Times New Roman"/>
          <w:sz w:val="24"/>
          <w:szCs w:val="24"/>
        </w:rPr>
        <w:t xml:space="preserve"> к Приложению 5 используются для исчисления налоговой базы по налогу и сумм налога и заполняются в случае необходимости.</w:t>
      </w:r>
    </w:p>
    <w:p w14:paraId="27DB8F7C" w14:textId="72712634"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16. </w:t>
      </w:r>
      <w:hyperlink w:anchor="P385">
        <w:r w:rsidRPr="00572696">
          <w:rPr>
            <w:rFonts w:ascii="Times New Roman" w:hAnsi="Times New Roman" w:cs="Times New Roman"/>
            <w:sz w:val="24"/>
            <w:szCs w:val="24"/>
          </w:rPr>
          <w:t>Приложение 1</w:t>
        </w:r>
      </w:hyperlink>
      <w:r w:rsidRPr="00572696">
        <w:rPr>
          <w:rFonts w:ascii="Times New Roman" w:hAnsi="Times New Roman" w:cs="Times New Roman"/>
          <w:sz w:val="24"/>
          <w:szCs w:val="24"/>
        </w:rPr>
        <w:t xml:space="preserve"> заполняется по доходам, подлежащим налогообложению, полученным от источников в Российской Федерации, за исключением доходов от предпринимательской, адвокатской деятельности и частной практики.</w:t>
      </w:r>
    </w:p>
    <w:p w14:paraId="2D1C4F8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17. </w:t>
      </w:r>
      <w:hyperlink w:anchor="P489">
        <w:r w:rsidRPr="00572696">
          <w:rPr>
            <w:rFonts w:ascii="Times New Roman" w:hAnsi="Times New Roman" w:cs="Times New Roman"/>
            <w:sz w:val="24"/>
            <w:szCs w:val="24"/>
          </w:rPr>
          <w:t>Приложение 2</w:t>
        </w:r>
      </w:hyperlink>
      <w:r w:rsidRPr="00572696">
        <w:rPr>
          <w:rFonts w:ascii="Times New Roman" w:hAnsi="Times New Roman" w:cs="Times New Roman"/>
          <w:sz w:val="24"/>
          <w:szCs w:val="24"/>
        </w:rPr>
        <w:t xml:space="preserve"> к Декларации (далее - Приложение 2) заполняется по доходам, подлежащим налогообложению, полученным от источников за пределами Российской Федерации, за исключением доходов от предпринимательской деятельности, адвокатской деятельности и частной практики.</w:t>
      </w:r>
    </w:p>
    <w:p w14:paraId="3223D2D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18. </w:t>
      </w:r>
      <w:hyperlink w:anchor="P603">
        <w:r w:rsidRPr="00572696">
          <w:rPr>
            <w:rFonts w:ascii="Times New Roman" w:hAnsi="Times New Roman" w:cs="Times New Roman"/>
            <w:sz w:val="24"/>
            <w:szCs w:val="24"/>
          </w:rPr>
          <w:t>Приложение 3</w:t>
        </w:r>
      </w:hyperlink>
      <w:r w:rsidRPr="00572696">
        <w:rPr>
          <w:rFonts w:ascii="Times New Roman" w:hAnsi="Times New Roman" w:cs="Times New Roman"/>
          <w:sz w:val="24"/>
          <w:szCs w:val="24"/>
        </w:rPr>
        <w:t xml:space="preserve"> к Декларации (далее - Приложение 3) заполняется по всем доходам, полученным от предпринимательской, адвокатской деятельности и частной практики, а также используется для расчета профессиональных налоговых вычетов, установленных </w:t>
      </w:r>
      <w:hyperlink r:id="rId14">
        <w:r w:rsidRPr="00572696">
          <w:rPr>
            <w:rFonts w:ascii="Times New Roman" w:hAnsi="Times New Roman" w:cs="Times New Roman"/>
            <w:sz w:val="24"/>
            <w:szCs w:val="24"/>
          </w:rPr>
          <w:t>пунктами 2</w:t>
        </w:r>
      </w:hyperlink>
      <w:r w:rsidRPr="00572696">
        <w:rPr>
          <w:rFonts w:ascii="Times New Roman" w:hAnsi="Times New Roman" w:cs="Times New Roman"/>
          <w:sz w:val="24"/>
          <w:szCs w:val="24"/>
        </w:rPr>
        <w:t xml:space="preserve">, </w:t>
      </w:r>
      <w:hyperlink r:id="rId15">
        <w:r w:rsidRPr="00572696">
          <w:rPr>
            <w:rFonts w:ascii="Times New Roman" w:hAnsi="Times New Roman" w:cs="Times New Roman"/>
            <w:sz w:val="24"/>
            <w:szCs w:val="24"/>
          </w:rPr>
          <w:t>3 статьи 221</w:t>
        </w:r>
      </w:hyperlink>
      <w:r w:rsidRPr="00572696">
        <w:rPr>
          <w:rFonts w:ascii="Times New Roman" w:hAnsi="Times New Roman" w:cs="Times New Roman"/>
          <w:sz w:val="24"/>
          <w:szCs w:val="24"/>
        </w:rPr>
        <w:t xml:space="preserve"> Налогового кодекса Российской Федерации (далее - Кодекс), и авансовых платежей, исчисляемых в соответствии с </w:t>
      </w:r>
      <w:hyperlink r:id="rId16">
        <w:r w:rsidRPr="00572696">
          <w:rPr>
            <w:rFonts w:ascii="Times New Roman" w:hAnsi="Times New Roman" w:cs="Times New Roman"/>
            <w:sz w:val="24"/>
            <w:szCs w:val="24"/>
          </w:rPr>
          <w:t>пунктом 7 статьи 227</w:t>
        </w:r>
      </w:hyperlink>
      <w:r w:rsidRPr="00572696">
        <w:rPr>
          <w:rFonts w:ascii="Times New Roman" w:hAnsi="Times New Roman" w:cs="Times New Roman"/>
          <w:sz w:val="24"/>
          <w:szCs w:val="24"/>
        </w:rPr>
        <w:t xml:space="preserve"> Кодекса.</w:t>
      </w:r>
    </w:p>
    <w:p w14:paraId="235BA7E5"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603">
        <w:r w:rsidR="00212A5C" w:rsidRPr="00572696">
          <w:rPr>
            <w:rFonts w:ascii="Times New Roman" w:hAnsi="Times New Roman" w:cs="Times New Roman"/>
            <w:sz w:val="24"/>
            <w:szCs w:val="24"/>
          </w:rPr>
          <w:t>Приложение 3</w:t>
        </w:r>
      </w:hyperlink>
      <w:r w:rsidR="00212A5C" w:rsidRPr="00572696">
        <w:rPr>
          <w:rFonts w:ascii="Times New Roman" w:hAnsi="Times New Roman" w:cs="Times New Roman"/>
          <w:sz w:val="24"/>
          <w:szCs w:val="24"/>
        </w:rPr>
        <w:t xml:space="preserve"> содержит расчет профессиональных налоговых вычетов, установленных </w:t>
      </w:r>
      <w:hyperlink r:id="rId17">
        <w:r w:rsidR="00212A5C" w:rsidRPr="00572696">
          <w:rPr>
            <w:rFonts w:ascii="Times New Roman" w:hAnsi="Times New Roman" w:cs="Times New Roman"/>
            <w:sz w:val="24"/>
            <w:szCs w:val="24"/>
          </w:rPr>
          <w:t>пунктами 2</w:t>
        </w:r>
      </w:hyperlink>
      <w:r w:rsidR="00212A5C" w:rsidRPr="00572696">
        <w:rPr>
          <w:rFonts w:ascii="Times New Roman" w:hAnsi="Times New Roman" w:cs="Times New Roman"/>
          <w:sz w:val="24"/>
          <w:szCs w:val="24"/>
        </w:rPr>
        <w:t xml:space="preserve">, </w:t>
      </w:r>
      <w:hyperlink r:id="rId18">
        <w:r w:rsidR="00212A5C" w:rsidRPr="00572696">
          <w:rPr>
            <w:rFonts w:ascii="Times New Roman" w:hAnsi="Times New Roman" w:cs="Times New Roman"/>
            <w:sz w:val="24"/>
            <w:szCs w:val="24"/>
          </w:rPr>
          <w:t>3 статьи 221</w:t>
        </w:r>
      </w:hyperlink>
      <w:r w:rsidR="00212A5C" w:rsidRPr="00572696">
        <w:rPr>
          <w:rFonts w:ascii="Times New Roman" w:hAnsi="Times New Roman" w:cs="Times New Roman"/>
          <w:sz w:val="24"/>
          <w:szCs w:val="24"/>
        </w:rPr>
        <w:t xml:space="preserve"> Кодекса:</w:t>
      </w:r>
    </w:p>
    <w:p w14:paraId="0E44BB5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по договорам гражданско-правового характера (</w:t>
      </w:r>
      <w:hyperlink r:id="rId19">
        <w:r w:rsidRPr="00572696">
          <w:rPr>
            <w:rFonts w:ascii="Times New Roman" w:hAnsi="Times New Roman" w:cs="Times New Roman"/>
            <w:sz w:val="24"/>
            <w:szCs w:val="24"/>
          </w:rPr>
          <w:t>пункт 2 статьи 221</w:t>
        </w:r>
      </w:hyperlink>
      <w:r w:rsidRPr="00572696">
        <w:rPr>
          <w:rFonts w:ascii="Times New Roman" w:hAnsi="Times New Roman" w:cs="Times New Roman"/>
          <w:sz w:val="24"/>
          <w:szCs w:val="24"/>
        </w:rPr>
        <w:t xml:space="preserve"> Кодекса);</w:t>
      </w:r>
    </w:p>
    <w:p w14:paraId="7DD4709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по авторским вознаграждениям или вознаграждениям за создание, исполнение или иное использование произведений науки, литературы, искусства, за создание иных результатов интеллектуальной деятельности, вознаграждениям патентообладателям изобретений, полезных моделей, промышленных образцов (</w:t>
      </w:r>
      <w:hyperlink r:id="rId20">
        <w:r w:rsidRPr="00572696">
          <w:rPr>
            <w:rFonts w:ascii="Times New Roman" w:hAnsi="Times New Roman" w:cs="Times New Roman"/>
            <w:sz w:val="24"/>
            <w:szCs w:val="24"/>
          </w:rPr>
          <w:t>пункт 3 статьи 221</w:t>
        </w:r>
      </w:hyperlink>
      <w:r w:rsidRPr="00572696">
        <w:rPr>
          <w:rFonts w:ascii="Times New Roman" w:hAnsi="Times New Roman" w:cs="Times New Roman"/>
          <w:sz w:val="24"/>
          <w:szCs w:val="24"/>
        </w:rPr>
        <w:t xml:space="preserve"> Кодекса).</w:t>
      </w:r>
    </w:p>
    <w:p w14:paraId="59F1401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19. </w:t>
      </w:r>
      <w:hyperlink w:anchor="P801">
        <w:r w:rsidRPr="00572696">
          <w:rPr>
            <w:rFonts w:ascii="Times New Roman" w:hAnsi="Times New Roman" w:cs="Times New Roman"/>
            <w:sz w:val="24"/>
            <w:szCs w:val="24"/>
          </w:rPr>
          <w:t>Приложение 4</w:t>
        </w:r>
      </w:hyperlink>
      <w:r w:rsidRPr="00572696">
        <w:rPr>
          <w:rFonts w:ascii="Times New Roman" w:hAnsi="Times New Roman" w:cs="Times New Roman"/>
          <w:sz w:val="24"/>
          <w:szCs w:val="24"/>
        </w:rPr>
        <w:t xml:space="preserve"> к Декларации (далее - Приложение 4) содержит расчет доходов, не подлежащих налогообложению в соответствии с положениями </w:t>
      </w:r>
      <w:hyperlink r:id="rId21">
        <w:r w:rsidRPr="00572696">
          <w:rPr>
            <w:rFonts w:ascii="Times New Roman" w:hAnsi="Times New Roman" w:cs="Times New Roman"/>
            <w:sz w:val="24"/>
            <w:szCs w:val="24"/>
          </w:rPr>
          <w:t>главы 23</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Налог на доходы физических лиц</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Кодекса.</w:t>
      </w:r>
    </w:p>
    <w:p w14:paraId="173421A6" w14:textId="79D37D9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20. </w:t>
      </w:r>
      <w:hyperlink w:anchor="P888">
        <w:r w:rsidRPr="00572696">
          <w:rPr>
            <w:rFonts w:ascii="Times New Roman" w:hAnsi="Times New Roman" w:cs="Times New Roman"/>
            <w:sz w:val="24"/>
            <w:szCs w:val="24"/>
          </w:rPr>
          <w:t>Приложение 5</w:t>
        </w:r>
      </w:hyperlink>
      <w:r w:rsidRPr="00572696">
        <w:rPr>
          <w:rFonts w:ascii="Times New Roman" w:hAnsi="Times New Roman" w:cs="Times New Roman"/>
          <w:sz w:val="24"/>
          <w:szCs w:val="24"/>
        </w:rPr>
        <w:t xml:space="preserve"> содержит расчет стандартных, социальных, инвестиционных налоговых вычетов, а также налоговых вычетов на долгосрочные сбережения граждан, установленных соответственно </w:t>
      </w:r>
      <w:hyperlink r:id="rId22">
        <w:r w:rsidRPr="00572696">
          <w:rPr>
            <w:rFonts w:ascii="Times New Roman" w:hAnsi="Times New Roman" w:cs="Times New Roman"/>
            <w:sz w:val="24"/>
            <w:szCs w:val="24"/>
          </w:rPr>
          <w:t>статьями 218</w:t>
        </w:r>
      </w:hyperlink>
      <w:r w:rsidRPr="00572696">
        <w:rPr>
          <w:rFonts w:ascii="Times New Roman" w:hAnsi="Times New Roman" w:cs="Times New Roman"/>
          <w:sz w:val="24"/>
          <w:szCs w:val="24"/>
        </w:rPr>
        <w:t xml:space="preserve">, </w:t>
      </w:r>
      <w:hyperlink r:id="rId23">
        <w:r w:rsidRPr="00572696">
          <w:rPr>
            <w:rFonts w:ascii="Times New Roman" w:hAnsi="Times New Roman" w:cs="Times New Roman"/>
            <w:sz w:val="24"/>
            <w:szCs w:val="24"/>
          </w:rPr>
          <w:t>219</w:t>
        </w:r>
      </w:hyperlink>
      <w:r w:rsidRPr="00572696">
        <w:rPr>
          <w:rFonts w:ascii="Times New Roman" w:hAnsi="Times New Roman" w:cs="Times New Roman"/>
          <w:sz w:val="24"/>
          <w:szCs w:val="24"/>
        </w:rPr>
        <w:t xml:space="preserve">, </w:t>
      </w:r>
      <w:hyperlink r:id="rId24">
        <w:r w:rsidRPr="00572696">
          <w:rPr>
            <w:rFonts w:ascii="Times New Roman" w:hAnsi="Times New Roman" w:cs="Times New Roman"/>
            <w:sz w:val="24"/>
            <w:szCs w:val="24"/>
          </w:rPr>
          <w:t>219.1</w:t>
        </w:r>
      </w:hyperlink>
      <w:r w:rsidRPr="00572696">
        <w:rPr>
          <w:rFonts w:ascii="Times New Roman" w:hAnsi="Times New Roman" w:cs="Times New Roman"/>
          <w:sz w:val="24"/>
          <w:szCs w:val="24"/>
        </w:rPr>
        <w:t xml:space="preserve"> и </w:t>
      </w:r>
      <w:hyperlink r:id="rId25">
        <w:r w:rsidRPr="00572696">
          <w:rPr>
            <w:rFonts w:ascii="Times New Roman" w:hAnsi="Times New Roman" w:cs="Times New Roman"/>
            <w:sz w:val="24"/>
            <w:szCs w:val="24"/>
          </w:rPr>
          <w:t>219.2</w:t>
        </w:r>
      </w:hyperlink>
      <w:r w:rsidRPr="00572696">
        <w:rPr>
          <w:rFonts w:ascii="Times New Roman" w:hAnsi="Times New Roman" w:cs="Times New Roman"/>
          <w:sz w:val="24"/>
          <w:szCs w:val="24"/>
        </w:rPr>
        <w:t xml:space="preserve"> Кодекса.</w:t>
      </w:r>
    </w:p>
    <w:p w14:paraId="45FBA3B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21. </w:t>
      </w:r>
      <w:hyperlink w:anchor="P1148">
        <w:r w:rsidRPr="00572696">
          <w:rPr>
            <w:rFonts w:ascii="Times New Roman" w:hAnsi="Times New Roman" w:cs="Times New Roman"/>
            <w:sz w:val="24"/>
            <w:szCs w:val="24"/>
          </w:rPr>
          <w:t>Приложение 6</w:t>
        </w:r>
      </w:hyperlink>
      <w:r w:rsidRPr="00572696">
        <w:rPr>
          <w:rFonts w:ascii="Times New Roman" w:hAnsi="Times New Roman" w:cs="Times New Roman"/>
          <w:sz w:val="24"/>
          <w:szCs w:val="24"/>
        </w:rPr>
        <w:t xml:space="preserve"> к Декларации (далее - Приложение 6) содержит расчет имущественных налоговых вычетов, установленных </w:t>
      </w:r>
      <w:hyperlink r:id="rId26">
        <w:r w:rsidRPr="00572696">
          <w:rPr>
            <w:rFonts w:ascii="Times New Roman" w:hAnsi="Times New Roman" w:cs="Times New Roman"/>
            <w:sz w:val="24"/>
            <w:szCs w:val="24"/>
          </w:rPr>
          <w:t>статьей 220</w:t>
        </w:r>
      </w:hyperlink>
      <w:r w:rsidRPr="00572696">
        <w:rPr>
          <w:rFonts w:ascii="Times New Roman" w:hAnsi="Times New Roman" w:cs="Times New Roman"/>
          <w:sz w:val="24"/>
          <w:szCs w:val="24"/>
        </w:rPr>
        <w:t xml:space="preserve"> Кодекса:</w:t>
      </w:r>
    </w:p>
    <w:p w14:paraId="61C5599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по доходам от продажи имущества (имущественных прав), от изъятия имущества (имущественных прав) для государственных или муниципальных нужд;</w:t>
      </w:r>
    </w:p>
    <w:p w14:paraId="6B0B883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по доходам от продажи доли (ее части) в уставном капитале общества, при выходе из состава участников общества, при получении денежных средств, иного имущества (имущественных прав) акционером (участником, пайщиком) организации в случае ее ликвидации, при уменьшении номинальной стоимости доли в уставном капитале общества,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w:t>
      </w:r>
    </w:p>
    <w:p w14:paraId="347692C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22. </w:t>
      </w:r>
      <w:hyperlink w:anchor="P1281">
        <w:r w:rsidRPr="00572696">
          <w:rPr>
            <w:rFonts w:ascii="Times New Roman" w:hAnsi="Times New Roman" w:cs="Times New Roman"/>
            <w:sz w:val="24"/>
            <w:szCs w:val="24"/>
          </w:rPr>
          <w:t>Приложение 7</w:t>
        </w:r>
      </w:hyperlink>
      <w:r w:rsidRPr="00572696">
        <w:rPr>
          <w:rFonts w:ascii="Times New Roman" w:hAnsi="Times New Roman" w:cs="Times New Roman"/>
          <w:sz w:val="24"/>
          <w:szCs w:val="24"/>
        </w:rPr>
        <w:t xml:space="preserve"> к Декларации (далее - Приложение 7) содержит расчет имущественных налоговых вычетов, установленных </w:t>
      </w:r>
      <w:hyperlink r:id="rId27">
        <w:r w:rsidRPr="00572696">
          <w:rPr>
            <w:rFonts w:ascii="Times New Roman" w:hAnsi="Times New Roman" w:cs="Times New Roman"/>
            <w:sz w:val="24"/>
            <w:szCs w:val="24"/>
          </w:rPr>
          <w:t>статьей 220</w:t>
        </w:r>
      </w:hyperlink>
      <w:r w:rsidRPr="00572696">
        <w:rPr>
          <w:rFonts w:ascii="Times New Roman" w:hAnsi="Times New Roman" w:cs="Times New Roman"/>
          <w:sz w:val="24"/>
          <w:szCs w:val="24"/>
        </w:rPr>
        <w:t xml:space="preserve"> Кодекса, в сумме фактически произведенных налогоплательщиком расходов:</w:t>
      </w:r>
    </w:p>
    <w:p w14:paraId="43EAD269" w14:textId="7CB5D78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w:t>
      </w:r>
      <w:r w:rsidRPr="00572696">
        <w:rPr>
          <w:rFonts w:ascii="Times New Roman" w:hAnsi="Times New Roman" w:cs="Times New Roman"/>
          <w:sz w:val="24"/>
          <w:szCs w:val="24"/>
        </w:rPr>
        <w:lastRenderedPageBreak/>
        <w:t>приобретаемые жилые дома или доля (доли) в них;</w:t>
      </w:r>
    </w:p>
    <w:p w14:paraId="2296DD5D" w14:textId="671A42D6"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на погашение процентов по целевым займам (кредитам), полученным от российских организаций или индивидуальных предпринимателей и фактически израсходованным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14:paraId="10B6FCC0" w14:textId="7583020D"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на погашение процентов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28">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w:t>
      </w:r>
    </w:p>
    <w:p w14:paraId="570AFB8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23. </w:t>
      </w:r>
      <w:hyperlink w:anchor="P1407">
        <w:r w:rsidRPr="00572696">
          <w:rPr>
            <w:rFonts w:ascii="Times New Roman" w:hAnsi="Times New Roman" w:cs="Times New Roman"/>
            <w:sz w:val="24"/>
            <w:szCs w:val="24"/>
          </w:rPr>
          <w:t>Приложение 8</w:t>
        </w:r>
      </w:hyperlink>
      <w:r w:rsidRPr="00572696">
        <w:rPr>
          <w:rFonts w:ascii="Times New Roman" w:hAnsi="Times New Roman" w:cs="Times New Roman"/>
          <w:sz w:val="24"/>
          <w:szCs w:val="24"/>
        </w:rPr>
        <w:t xml:space="preserve"> к Декларации (далее - Приложение 8) используется для расчета налоговой базы по операциям с ценными бумагами, производными финансовыми инструментами (ПФИ), цифровыми финансовыми активами и (или) цифровыми правами, включающими одновременно цифровые финансовые активы и утилитарные цифровые права, а также по операциям, осуществленным в рамках инвестиционного товарищества.</w:t>
      </w:r>
    </w:p>
    <w:p w14:paraId="5B61846D" w14:textId="5AD8178E"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24. </w:t>
      </w:r>
      <w:hyperlink w:anchor="P1489">
        <w:r w:rsidRPr="00572696">
          <w:rPr>
            <w:rFonts w:ascii="Times New Roman" w:hAnsi="Times New Roman" w:cs="Times New Roman"/>
            <w:sz w:val="24"/>
            <w:szCs w:val="24"/>
          </w:rPr>
          <w:t>Расчет</w:t>
        </w:r>
      </w:hyperlink>
      <w:r w:rsidRPr="00572696">
        <w:rPr>
          <w:rFonts w:ascii="Times New Roman" w:hAnsi="Times New Roman" w:cs="Times New Roman"/>
          <w:sz w:val="24"/>
          <w:szCs w:val="24"/>
        </w:rPr>
        <w:t xml:space="preserve"> к Приложению 1 используется для </w:t>
      </w:r>
      <w:r w:rsidR="00FD76F5" w:rsidRPr="00572696">
        <w:rPr>
          <w:rFonts w:ascii="Times New Roman" w:hAnsi="Times New Roman" w:cs="Times New Roman"/>
          <w:sz w:val="24"/>
          <w:szCs w:val="24"/>
        </w:rPr>
        <w:t>отражения сведений о доходах по отчужденным и (или) полученным в дар объектам недвижимого имущества и транспортным средствам, а также о доходах в связи с уступкой прав требования по договорам участия в долевом строительстве</w:t>
      </w:r>
      <w:r w:rsidRPr="00572696">
        <w:rPr>
          <w:rFonts w:ascii="Times New Roman" w:hAnsi="Times New Roman" w:cs="Times New Roman"/>
          <w:sz w:val="24"/>
          <w:szCs w:val="24"/>
        </w:rPr>
        <w:t>.</w:t>
      </w:r>
    </w:p>
    <w:p w14:paraId="47221D8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25. </w:t>
      </w:r>
      <w:hyperlink w:anchor="P1600">
        <w:r w:rsidRPr="00572696">
          <w:rPr>
            <w:rFonts w:ascii="Times New Roman" w:hAnsi="Times New Roman" w:cs="Times New Roman"/>
            <w:sz w:val="24"/>
            <w:szCs w:val="24"/>
          </w:rPr>
          <w:t>Расчет</w:t>
        </w:r>
      </w:hyperlink>
      <w:r w:rsidRPr="00572696">
        <w:rPr>
          <w:rFonts w:ascii="Times New Roman" w:hAnsi="Times New Roman" w:cs="Times New Roman"/>
          <w:sz w:val="24"/>
          <w:szCs w:val="24"/>
        </w:rPr>
        <w:t xml:space="preserve"> к Приложению 5 предназначен для расчета социальных налоговых вычетов, установленных </w:t>
      </w:r>
      <w:hyperlink r:id="rId29">
        <w:r w:rsidRPr="00572696">
          <w:rPr>
            <w:rFonts w:ascii="Times New Roman" w:hAnsi="Times New Roman" w:cs="Times New Roman"/>
            <w:sz w:val="24"/>
            <w:szCs w:val="24"/>
          </w:rPr>
          <w:t>подпунктами 4</w:t>
        </w:r>
      </w:hyperlink>
      <w:r w:rsidRPr="00572696">
        <w:rPr>
          <w:rFonts w:ascii="Times New Roman" w:hAnsi="Times New Roman" w:cs="Times New Roman"/>
          <w:sz w:val="24"/>
          <w:szCs w:val="24"/>
        </w:rPr>
        <w:t xml:space="preserve"> и </w:t>
      </w:r>
      <w:hyperlink r:id="rId30">
        <w:r w:rsidRPr="00572696">
          <w:rPr>
            <w:rFonts w:ascii="Times New Roman" w:hAnsi="Times New Roman" w:cs="Times New Roman"/>
            <w:sz w:val="24"/>
            <w:szCs w:val="24"/>
          </w:rPr>
          <w:t>5 пункта 1 статьи 219</w:t>
        </w:r>
      </w:hyperlink>
      <w:r w:rsidRPr="00572696">
        <w:rPr>
          <w:rFonts w:ascii="Times New Roman" w:hAnsi="Times New Roman" w:cs="Times New Roman"/>
          <w:sz w:val="24"/>
          <w:szCs w:val="24"/>
        </w:rPr>
        <w:t xml:space="preserve"> Кодекса, инвестиционного налогового вычета, а также налоговых вычетов на долгосрочные сбережения граждан.</w:t>
      </w:r>
    </w:p>
    <w:p w14:paraId="02D33B95" w14:textId="77777777" w:rsidR="00212A5C" w:rsidRPr="00572696" w:rsidRDefault="00212A5C" w:rsidP="008B51F2">
      <w:pPr>
        <w:pStyle w:val="ConsPlusNormal"/>
        <w:jc w:val="both"/>
        <w:rPr>
          <w:rFonts w:ascii="Times New Roman" w:hAnsi="Times New Roman" w:cs="Times New Roman"/>
          <w:sz w:val="24"/>
          <w:szCs w:val="24"/>
        </w:rPr>
      </w:pPr>
    </w:p>
    <w:p w14:paraId="7CA16272" w14:textId="77777777"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II. Заполнение Титульного </w:t>
      </w:r>
      <w:hyperlink w:anchor="P50">
        <w:r w:rsidRPr="00572696">
          <w:rPr>
            <w:rFonts w:ascii="Times New Roman" w:hAnsi="Times New Roman" w:cs="Times New Roman"/>
            <w:sz w:val="24"/>
            <w:szCs w:val="24"/>
          </w:rPr>
          <w:t>листа</w:t>
        </w:r>
      </w:hyperlink>
      <w:r w:rsidRPr="00572696">
        <w:rPr>
          <w:rFonts w:ascii="Times New Roman" w:hAnsi="Times New Roman" w:cs="Times New Roman"/>
          <w:sz w:val="24"/>
          <w:szCs w:val="24"/>
        </w:rPr>
        <w:t xml:space="preserve"> Декларации</w:t>
      </w:r>
    </w:p>
    <w:p w14:paraId="564AACC5" w14:textId="77777777" w:rsidR="00212A5C" w:rsidRPr="00572696" w:rsidRDefault="00212A5C" w:rsidP="008B51F2">
      <w:pPr>
        <w:pStyle w:val="ConsPlusNormal"/>
        <w:jc w:val="both"/>
        <w:rPr>
          <w:rFonts w:ascii="Times New Roman" w:hAnsi="Times New Roman" w:cs="Times New Roman"/>
          <w:sz w:val="24"/>
          <w:szCs w:val="24"/>
        </w:rPr>
      </w:pPr>
    </w:p>
    <w:p w14:paraId="09D2EDF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26. Титульный </w:t>
      </w:r>
      <w:hyperlink w:anchor="P50">
        <w:r w:rsidRPr="00572696">
          <w:rPr>
            <w:rFonts w:ascii="Times New Roman" w:hAnsi="Times New Roman" w:cs="Times New Roman"/>
            <w:sz w:val="24"/>
            <w:szCs w:val="24"/>
          </w:rPr>
          <w:t>лист</w:t>
        </w:r>
      </w:hyperlink>
      <w:r w:rsidRPr="00572696">
        <w:rPr>
          <w:rFonts w:ascii="Times New Roman" w:hAnsi="Times New Roman" w:cs="Times New Roman"/>
          <w:sz w:val="24"/>
          <w:szCs w:val="24"/>
        </w:rPr>
        <w:t xml:space="preserve"> заполняется налогоплательщиком (представителем налогоплательщика), кроме </w:t>
      </w:r>
      <w:hyperlink w:anchor="P98">
        <w:r w:rsidRPr="00572696">
          <w:rPr>
            <w:rFonts w:ascii="Times New Roman" w:hAnsi="Times New Roman" w:cs="Times New Roman"/>
            <w:sz w:val="24"/>
            <w:szCs w:val="24"/>
          </w:rPr>
          <w:t>раздела</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Заполняется работником налогового органа</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7C00D66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27. При заполнении Титульного </w:t>
      </w:r>
      <w:hyperlink w:anchor="P50">
        <w:r w:rsidRPr="00572696">
          <w:rPr>
            <w:rFonts w:ascii="Times New Roman" w:hAnsi="Times New Roman" w:cs="Times New Roman"/>
            <w:sz w:val="24"/>
            <w:szCs w:val="24"/>
          </w:rPr>
          <w:t>листа</w:t>
        </w:r>
      </w:hyperlink>
      <w:r w:rsidRPr="00572696">
        <w:rPr>
          <w:rFonts w:ascii="Times New Roman" w:hAnsi="Times New Roman" w:cs="Times New Roman"/>
          <w:sz w:val="24"/>
          <w:szCs w:val="24"/>
        </w:rPr>
        <w:t xml:space="preserve"> указываются:</w:t>
      </w:r>
    </w:p>
    <w:p w14:paraId="472D2E6A" w14:textId="4EF4AAEB"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 налоговый </w:t>
      </w:r>
      <w:hyperlink w:anchor="P54">
        <w:r w:rsidRPr="00572696">
          <w:rPr>
            <w:rFonts w:ascii="Times New Roman" w:hAnsi="Times New Roman" w:cs="Times New Roman"/>
            <w:sz w:val="24"/>
            <w:szCs w:val="24"/>
          </w:rPr>
          <w:t>период</w:t>
        </w:r>
      </w:hyperlink>
      <w:r w:rsidRPr="00572696">
        <w:rPr>
          <w:rFonts w:ascii="Times New Roman" w:hAnsi="Times New Roman" w:cs="Times New Roman"/>
          <w:sz w:val="24"/>
          <w:szCs w:val="24"/>
        </w:rPr>
        <w:t xml:space="preserve"> (код) и отчетный год - указыва</w:t>
      </w:r>
      <w:r w:rsidR="009D778B" w:rsidRPr="00572696">
        <w:rPr>
          <w:rFonts w:ascii="Times New Roman" w:hAnsi="Times New Roman" w:cs="Times New Roman"/>
          <w:sz w:val="24"/>
          <w:szCs w:val="24"/>
        </w:rPr>
        <w:t>ю</w:t>
      </w:r>
      <w:r w:rsidRPr="00572696">
        <w:rPr>
          <w:rFonts w:ascii="Times New Roman" w:hAnsi="Times New Roman" w:cs="Times New Roman"/>
          <w:sz w:val="24"/>
          <w:szCs w:val="24"/>
        </w:rPr>
        <w:t>тся код налогового периода и календарный год, за который представляется Декларация:</w:t>
      </w:r>
    </w:p>
    <w:p w14:paraId="2B5A76FE" w14:textId="05706339"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код налогового периода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34</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в случае представления налогоплательщико</w:t>
      </w:r>
      <w:r w:rsidR="003368A5">
        <w:rPr>
          <w:rFonts w:ascii="Times New Roman" w:hAnsi="Times New Roman" w:cs="Times New Roman"/>
          <w:sz w:val="24"/>
          <w:szCs w:val="24"/>
        </w:rPr>
        <w:t>м Декларации за календарный год;</w:t>
      </w:r>
    </w:p>
    <w:p w14:paraId="4893C9F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код налогового периода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86</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в случае представления налогоплательщиком Декларации в соответствии с </w:t>
      </w:r>
      <w:hyperlink r:id="rId31">
        <w:r w:rsidRPr="00572696">
          <w:rPr>
            <w:rFonts w:ascii="Times New Roman" w:hAnsi="Times New Roman" w:cs="Times New Roman"/>
            <w:sz w:val="24"/>
            <w:szCs w:val="24"/>
          </w:rPr>
          <w:t>пунктом 3 статьи 229</w:t>
        </w:r>
      </w:hyperlink>
      <w:r w:rsidRPr="00572696">
        <w:rPr>
          <w:rFonts w:ascii="Times New Roman" w:hAnsi="Times New Roman" w:cs="Times New Roman"/>
          <w:sz w:val="24"/>
          <w:szCs w:val="24"/>
        </w:rPr>
        <w:t xml:space="preserve"> Кодекса;</w:t>
      </w:r>
    </w:p>
    <w:p w14:paraId="68B8AEF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 </w:t>
      </w:r>
      <w:hyperlink w:anchor="P54">
        <w:r w:rsidRPr="00572696">
          <w:rPr>
            <w:rFonts w:ascii="Times New Roman" w:hAnsi="Times New Roman" w:cs="Times New Roman"/>
            <w:sz w:val="24"/>
            <w:szCs w:val="24"/>
          </w:rPr>
          <w:t>номер</w:t>
        </w:r>
      </w:hyperlink>
      <w:r w:rsidRPr="00572696">
        <w:rPr>
          <w:rFonts w:ascii="Times New Roman" w:hAnsi="Times New Roman" w:cs="Times New Roman"/>
          <w:sz w:val="24"/>
          <w:szCs w:val="24"/>
        </w:rPr>
        <w:t xml:space="preserve"> корректировки.</w:t>
      </w:r>
    </w:p>
    <w:p w14:paraId="101D6BE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При заполнении первичной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и уточненных </w:t>
      </w:r>
      <w:hyperlink w:anchor="P50">
        <w:r w:rsidRPr="00572696">
          <w:rPr>
            <w:rFonts w:ascii="Times New Roman" w:hAnsi="Times New Roman" w:cs="Times New Roman"/>
            <w:sz w:val="24"/>
            <w:szCs w:val="24"/>
          </w:rPr>
          <w:t>Деклараций</w:t>
        </w:r>
      </w:hyperlink>
      <w:r w:rsidRPr="00572696">
        <w:rPr>
          <w:rFonts w:ascii="Times New Roman" w:hAnsi="Times New Roman" w:cs="Times New Roman"/>
          <w:sz w:val="24"/>
          <w:szCs w:val="24"/>
        </w:rPr>
        <w:t xml:space="preserve"> за соответствующий налоговый период по показателю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номер корректировки</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обеспечивается сквозная нумерация, где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номер корректировки</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для первичной Декларации принимает значение</w:t>
      </w:r>
      <w:r w:rsidR="006C686D"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006C686D" w:rsidRPr="00572696">
        <w:rPr>
          <w:rFonts w:ascii="Times New Roman" w:hAnsi="Times New Roman" w:cs="Times New Roman"/>
          <w:sz w:val="24"/>
          <w:szCs w:val="24"/>
        </w:rPr>
        <w:t>0—</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для уточненных Деклараций номер указывается последовательно</w:t>
      </w:r>
      <w:r w:rsidR="006C686D"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006C686D"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006C686D"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006C686D" w:rsidRPr="00572696">
        <w:rPr>
          <w:rFonts w:ascii="Times New Roman" w:hAnsi="Times New Roman" w:cs="Times New Roman"/>
          <w:sz w:val="24"/>
          <w:szCs w:val="24"/>
        </w:rPr>
        <w:t>2—</w:t>
      </w:r>
      <w:r w:rsidR="00BD3B10" w:rsidRPr="00572696">
        <w:rPr>
          <w:rFonts w:ascii="Times New Roman" w:hAnsi="Times New Roman" w:cs="Times New Roman"/>
          <w:sz w:val="24"/>
          <w:szCs w:val="24"/>
        </w:rPr>
        <w:t>»</w:t>
      </w:r>
      <w:r w:rsidR="006C686D"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006C686D" w:rsidRPr="00572696">
        <w:rPr>
          <w:rFonts w:ascii="Times New Roman" w:hAnsi="Times New Roman" w:cs="Times New Roman"/>
          <w:sz w:val="24"/>
          <w:szCs w:val="24"/>
        </w:rPr>
        <w:t>3—</w:t>
      </w:r>
      <w:r w:rsidR="00BD3B10" w:rsidRPr="00572696">
        <w:rPr>
          <w:rFonts w:ascii="Times New Roman" w:hAnsi="Times New Roman" w:cs="Times New Roman"/>
          <w:sz w:val="24"/>
          <w:szCs w:val="24"/>
        </w:rPr>
        <w:t>»</w:t>
      </w:r>
      <w:r w:rsidR="006C686D" w:rsidRPr="00572696">
        <w:rPr>
          <w:rFonts w:ascii="Times New Roman" w:hAnsi="Times New Roman" w:cs="Times New Roman"/>
          <w:sz w:val="24"/>
          <w:szCs w:val="24"/>
        </w:rPr>
        <w:t xml:space="preserve"> …)</w:t>
      </w:r>
      <w:r w:rsidRPr="00572696">
        <w:rPr>
          <w:rFonts w:ascii="Times New Roman" w:hAnsi="Times New Roman" w:cs="Times New Roman"/>
          <w:sz w:val="24"/>
          <w:szCs w:val="24"/>
        </w:rPr>
        <w:t>. Не допускается заполнение номера корректировки по уточненной Декларации без ранее принятой первичной Декларации.</w:t>
      </w:r>
    </w:p>
    <w:p w14:paraId="53C1A13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Уточненная </w:t>
      </w:r>
      <w:hyperlink w:anchor="P50">
        <w:r w:rsidRPr="00572696">
          <w:rPr>
            <w:rFonts w:ascii="Times New Roman" w:hAnsi="Times New Roman" w:cs="Times New Roman"/>
            <w:sz w:val="24"/>
            <w:szCs w:val="24"/>
          </w:rPr>
          <w:t>Декларация</w:t>
        </w:r>
      </w:hyperlink>
      <w:r w:rsidRPr="00572696">
        <w:rPr>
          <w:rFonts w:ascii="Times New Roman" w:hAnsi="Times New Roman" w:cs="Times New Roman"/>
          <w:sz w:val="24"/>
          <w:szCs w:val="24"/>
        </w:rPr>
        <w:t xml:space="preserve"> заполняется по форме, действовавшей в налоговый период, за который вносятся соответствующие изменения.</w:t>
      </w:r>
    </w:p>
    <w:p w14:paraId="4653619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При перерасчете налоговой базы и суммы налога не учитываются результаты налоговых проверок, проведенных налоговым органом за тот налоговый период, по которому производится перерасчет налоговой базы и суммы налога;</w:t>
      </w:r>
    </w:p>
    <w:p w14:paraId="07D40C8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 </w:t>
      </w:r>
      <w:hyperlink w:anchor="P54">
        <w:r w:rsidRPr="00572696">
          <w:rPr>
            <w:rFonts w:ascii="Times New Roman" w:hAnsi="Times New Roman" w:cs="Times New Roman"/>
            <w:sz w:val="24"/>
            <w:szCs w:val="24"/>
          </w:rPr>
          <w:t>код</w:t>
        </w:r>
      </w:hyperlink>
      <w:r w:rsidRPr="00572696">
        <w:rPr>
          <w:rFonts w:ascii="Times New Roman" w:hAnsi="Times New Roman" w:cs="Times New Roman"/>
          <w:sz w:val="24"/>
          <w:szCs w:val="24"/>
        </w:rPr>
        <w:t xml:space="preserve"> налогового органа - по месту жительства в Российской Федерации (при отсутствии места жительства в Российской Федерации - код налогового органа постановки на учет по месту пребывания) налогоплательщика, в который представляется </w:t>
      </w:r>
      <w:hyperlink w:anchor="P50">
        <w:r w:rsidRPr="00572696">
          <w:rPr>
            <w:rFonts w:ascii="Times New Roman" w:hAnsi="Times New Roman" w:cs="Times New Roman"/>
            <w:sz w:val="24"/>
            <w:szCs w:val="24"/>
          </w:rPr>
          <w:t>Декларация</w:t>
        </w:r>
      </w:hyperlink>
      <w:r w:rsidRPr="00572696">
        <w:rPr>
          <w:rFonts w:ascii="Times New Roman" w:hAnsi="Times New Roman" w:cs="Times New Roman"/>
          <w:sz w:val="24"/>
          <w:szCs w:val="24"/>
        </w:rPr>
        <w:t>;</w:t>
      </w:r>
    </w:p>
    <w:p w14:paraId="6CF0E6F0" w14:textId="77777777" w:rsidR="00212A5C" w:rsidRPr="00572696" w:rsidRDefault="00212A5C" w:rsidP="008B51F2">
      <w:pPr>
        <w:pStyle w:val="ConsPlusNormal"/>
        <w:ind w:firstLine="540"/>
        <w:jc w:val="both"/>
        <w:rPr>
          <w:rFonts w:ascii="Times New Roman" w:hAnsi="Times New Roman" w:cs="Times New Roman"/>
          <w:sz w:val="24"/>
          <w:szCs w:val="24"/>
        </w:rPr>
      </w:pPr>
      <w:bookmarkStart w:id="2" w:name="P1802"/>
      <w:bookmarkEnd w:id="2"/>
      <w:r w:rsidRPr="00572696">
        <w:rPr>
          <w:rFonts w:ascii="Times New Roman" w:hAnsi="Times New Roman" w:cs="Times New Roman"/>
          <w:sz w:val="24"/>
          <w:szCs w:val="24"/>
        </w:rPr>
        <w:lastRenderedPageBreak/>
        <w:t xml:space="preserve">4) </w:t>
      </w:r>
      <w:hyperlink w:anchor="P60">
        <w:r w:rsidRPr="00572696">
          <w:rPr>
            <w:rFonts w:ascii="Times New Roman" w:hAnsi="Times New Roman" w:cs="Times New Roman"/>
            <w:sz w:val="24"/>
            <w:szCs w:val="24"/>
          </w:rPr>
          <w:t>код</w:t>
        </w:r>
      </w:hyperlink>
      <w:r w:rsidRPr="00572696">
        <w:rPr>
          <w:rFonts w:ascii="Times New Roman" w:hAnsi="Times New Roman" w:cs="Times New Roman"/>
          <w:sz w:val="24"/>
          <w:szCs w:val="24"/>
        </w:rPr>
        <w:t xml:space="preserve"> страны - цифровой код страны, гражданином которой является налогоплательщик, в соответствии с Общероссийским </w:t>
      </w:r>
      <w:hyperlink r:id="rId32">
        <w:r w:rsidRPr="00572696">
          <w:rPr>
            <w:rFonts w:ascii="Times New Roman" w:hAnsi="Times New Roman" w:cs="Times New Roman"/>
            <w:sz w:val="24"/>
            <w:szCs w:val="24"/>
          </w:rPr>
          <w:t>классификатором</w:t>
        </w:r>
      </w:hyperlink>
      <w:r w:rsidRPr="00572696">
        <w:rPr>
          <w:rFonts w:ascii="Times New Roman" w:hAnsi="Times New Roman" w:cs="Times New Roman"/>
          <w:sz w:val="24"/>
          <w:szCs w:val="24"/>
        </w:rPr>
        <w:t xml:space="preserve"> стран мира ОК (далее - ОКСМ). При отсутствии у налогоплательщика гражданства в поле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Код страны</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указывается код страны, выдавшей документ, удостоверяющий его личность;</w:t>
      </w:r>
    </w:p>
    <w:p w14:paraId="70D86DD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5) </w:t>
      </w:r>
      <w:hyperlink w:anchor="P60">
        <w:r w:rsidRPr="00572696">
          <w:rPr>
            <w:rFonts w:ascii="Times New Roman" w:hAnsi="Times New Roman" w:cs="Times New Roman"/>
            <w:sz w:val="24"/>
            <w:szCs w:val="24"/>
          </w:rPr>
          <w:t>код</w:t>
        </w:r>
      </w:hyperlink>
      <w:r w:rsidRPr="00572696">
        <w:rPr>
          <w:rFonts w:ascii="Times New Roman" w:hAnsi="Times New Roman" w:cs="Times New Roman"/>
          <w:sz w:val="24"/>
          <w:szCs w:val="24"/>
        </w:rPr>
        <w:t xml:space="preserve"> категории налогоплательщика - код категории, к которой относится налогоплательщик, в отношении доходов которого представляется Декларация, в соответствии с </w:t>
      </w:r>
      <w:hyperlink w:anchor="P2273">
        <w:r w:rsidRPr="00572696">
          <w:rPr>
            <w:rFonts w:ascii="Times New Roman" w:hAnsi="Times New Roman" w:cs="Times New Roman"/>
            <w:sz w:val="24"/>
            <w:szCs w:val="24"/>
          </w:rPr>
          <w:t xml:space="preserve">приложением </w:t>
        </w:r>
        <w:r w:rsidR="00090042" w:rsidRPr="00572696">
          <w:rPr>
            <w:rFonts w:ascii="Times New Roman" w:hAnsi="Times New Roman" w:cs="Times New Roman"/>
            <w:sz w:val="24"/>
            <w:szCs w:val="24"/>
          </w:rPr>
          <w:t>№</w:t>
        </w:r>
        <w:r w:rsidRPr="00572696">
          <w:rPr>
            <w:rFonts w:ascii="Times New Roman" w:hAnsi="Times New Roman" w:cs="Times New Roman"/>
            <w:sz w:val="24"/>
            <w:szCs w:val="24"/>
          </w:rPr>
          <w:t xml:space="preserve"> 1</w:t>
        </w:r>
      </w:hyperlink>
      <w:r w:rsidRPr="00572696">
        <w:rPr>
          <w:rFonts w:ascii="Times New Roman" w:hAnsi="Times New Roman" w:cs="Times New Roman"/>
          <w:sz w:val="24"/>
          <w:szCs w:val="24"/>
        </w:rPr>
        <w:t xml:space="preserve"> к настоящему Порядку;</w:t>
      </w:r>
    </w:p>
    <w:p w14:paraId="39FB87A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6) </w:t>
      </w:r>
      <w:hyperlink w:anchor="P64">
        <w:r w:rsidRPr="00572696">
          <w:rPr>
            <w:rFonts w:ascii="Times New Roman" w:hAnsi="Times New Roman" w:cs="Times New Roman"/>
            <w:sz w:val="24"/>
            <w:szCs w:val="24"/>
          </w:rPr>
          <w:t>фамилия</w:t>
        </w:r>
      </w:hyperlink>
      <w:r w:rsidRPr="00572696">
        <w:rPr>
          <w:rFonts w:ascii="Times New Roman" w:hAnsi="Times New Roman" w:cs="Times New Roman"/>
          <w:sz w:val="24"/>
          <w:szCs w:val="24"/>
        </w:rPr>
        <w:t xml:space="preserve">, </w:t>
      </w:r>
      <w:hyperlink w:anchor="P67">
        <w:r w:rsidRPr="00572696">
          <w:rPr>
            <w:rFonts w:ascii="Times New Roman" w:hAnsi="Times New Roman" w:cs="Times New Roman"/>
            <w:sz w:val="24"/>
            <w:szCs w:val="24"/>
          </w:rPr>
          <w:t>имя</w:t>
        </w:r>
      </w:hyperlink>
      <w:r w:rsidRPr="00572696">
        <w:rPr>
          <w:rFonts w:ascii="Times New Roman" w:hAnsi="Times New Roman" w:cs="Times New Roman"/>
          <w:sz w:val="24"/>
          <w:szCs w:val="24"/>
        </w:rPr>
        <w:t xml:space="preserve">, </w:t>
      </w:r>
      <w:hyperlink w:anchor="P70">
        <w:r w:rsidRPr="00572696">
          <w:rPr>
            <w:rFonts w:ascii="Times New Roman" w:hAnsi="Times New Roman" w:cs="Times New Roman"/>
            <w:sz w:val="24"/>
            <w:szCs w:val="24"/>
          </w:rPr>
          <w:t>отчество</w:t>
        </w:r>
      </w:hyperlink>
      <w:r w:rsidRPr="00572696">
        <w:rPr>
          <w:rFonts w:ascii="Times New Roman" w:hAnsi="Times New Roman" w:cs="Times New Roman"/>
          <w:sz w:val="24"/>
          <w:szCs w:val="24"/>
        </w:rPr>
        <w:t xml:space="preserve"> (здесь и далее отчество указывается при наличии) налогоплательщика полностью, без сокращений, в соответствии с документом, удостоверяющим личность налогоплательщика. Для иностранных физических лиц допускается при написании фамилии, имени и отчества использование букв латинского алфавита;</w:t>
      </w:r>
    </w:p>
    <w:p w14:paraId="01911AAC" w14:textId="77777777" w:rsidR="00FD1CAB" w:rsidRPr="00572696" w:rsidRDefault="00212A5C" w:rsidP="008B51F2">
      <w:pPr>
        <w:pStyle w:val="ConsPlusNormal"/>
        <w:ind w:firstLine="540"/>
        <w:jc w:val="both"/>
        <w:rPr>
          <w:rFonts w:ascii="Times New Roman" w:hAnsi="Times New Roman" w:cs="Times New Roman"/>
          <w:sz w:val="24"/>
          <w:szCs w:val="24"/>
        </w:rPr>
      </w:pPr>
      <w:bookmarkStart w:id="3" w:name="P1805"/>
      <w:bookmarkEnd w:id="3"/>
      <w:r w:rsidRPr="00572696">
        <w:rPr>
          <w:rFonts w:ascii="Times New Roman" w:hAnsi="Times New Roman" w:cs="Times New Roman"/>
          <w:sz w:val="24"/>
          <w:szCs w:val="24"/>
        </w:rPr>
        <w:t xml:space="preserve">7) </w:t>
      </w:r>
      <w:r w:rsidR="00FD1CAB" w:rsidRPr="00572696">
        <w:rPr>
          <w:rFonts w:ascii="Times New Roman" w:hAnsi="Times New Roman" w:cs="Times New Roman"/>
          <w:sz w:val="24"/>
          <w:szCs w:val="24"/>
        </w:rPr>
        <w:t>номер записи в ЕРН;</w:t>
      </w:r>
    </w:p>
    <w:p w14:paraId="36B8E0A6" w14:textId="77777777" w:rsidR="00212A5C" w:rsidRPr="00572696" w:rsidRDefault="00FD1CAB"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8) п</w:t>
      </w:r>
      <w:r w:rsidR="00212A5C" w:rsidRPr="00572696">
        <w:rPr>
          <w:rFonts w:ascii="Times New Roman" w:hAnsi="Times New Roman" w:cs="Times New Roman"/>
          <w:sz w:val="24"/>
          <w:szCs w:val="24"/>
        </w:rPr>
        <w:t>ерсональные данные налогоплательщика:</w:t>
      </w:r>
    </w:p>
    <w:p w14:paraId="6D8F0191" w14:textId="77777777" w:rsidR="00212A5C" w:rsidRPr="00572696" w:rsidRDefault="00FD1CAB"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8</w:t>
      </w:r>
      <w:r w:rsidR="00212A5C" w:rsidRPr="00572696">
        <w:rPr>
          <w:rFonts w:ascii="Times New Roman" w:hAnsi="Times New Roman" w:cs="Times New Roman"/>
          <w:sz w:val="24"/>
          <w:szCs w:val="24"/>
        </w:rPr>
        <w:t xml:space="preserve">.1) </w:t>
      </w:r>
      <w:hyperlink w:anchor="P73">
        <w:r w:rsidR="00212A5C" w:rsidRPr="00572696">
          <w:rPr>
            <w:rFonts w:ascii="Times New Roman" w:hAnsi="Times New Roman" w:cs="Times New Roman"/>
            <w:sz w:val="24"/>
            <w:szCs w:val="24"/>
          </w:rPr>
          <w:t>дата</w:t>
        </w:r>
      </w:hyperlink>
      <w:r w:rsidR="00212A5C" w:rsidRPr="00572696">
        <w:rPr>
          <w:rFonts w:ascii="Times New Roman" w:hAnsi="Times New Roman" w:cs="Times New Roman"/>
          <w:sz w:val="24"/>
          <w:szCs w:val="24"/>
        </w:rPr>
        <w:t xml:space="preserve"> рождения (цифрами день, месяц, год в формате ДД.ММ.ГГГГ) - в соответствии с записью в документе, удостоверяющем личность налогоплательщика;</w:t>
      </w:r>
    </w:p>
    <w:p w14:paraId="223C0500" w14:textId="77777777" w:rsidR="00212A5C" w:rsidRPr="00572696" w:rsidRDefault="00FD1CAB"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8</w:t>
      </w:r>
      <w:r w:rsidR="00212A5C" w:rsidRPr="00572696">
        <w:rPr>
          <w:rFonts w:ascii="Times New Roman" w:hAnsi="Times New Roman" w:cs="Times New Roman"/>
          <w:sz w:val="24"/>
          <w:szCs w:val="24"/>
        </w:rPr>
        <w:t xml:space="preserve">.2) </w:t>
      </w:r>
      <w:hyperlink w:anchor="P76">
        <w:r w:rsidR="00212A5C" w:rsidRPr="00572696">
          <w:rPr>
            <w:rFonts w:ascii="Times New Roman" w:hAnsi="Times New Roman" w:cs="Times New Roman"/>
            <w:sz w:val="24"/>
            <w:szCs w:val="24"/>
          </w:rPr>
          <w:t>сведения</w:t>
        </w:r>
      </w:hyperlink>
      <w:r w:rsidR="00212A5C" w:rsidRPr="00572696">
        <w:rPr>
          <w:rFonts w:ascii="Times New Roman" w:hAnsi="Times New Roman" w:cs="Times New Roman"/>
          <w:sz w:val="24"/>
          <w:szCs w:val="24"/>
        </w:rPr>
        <w:t xml:space="preserve"> о документе, удостоверяющем личность налогоплательщика:</w:t>
      </w:r>
    </w:p>
    <w:p w14:paraId="73988513"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79">
        <w:r w:rsidR="00212A5C" w:rsidRPr="00572696">
          <w:rPr>
            <w:rFonts w:ascii="Times New Roman" w:hAnsi="Times New Roman" w:cs="Times New Roman"/>
            <w:sz w:val="24"/>
            <w:szCs w:val="24"/>
          </w:rPr>
          <w:t>код</w:t>
        </w:r>
      </w:hyperlink>
      <w:r w:rsidR="00212A5C" w:rsidRPr="00572696">
        <w:rPr>
          <w:rFonts w:ascii="Times New Roman" w:hAnsi="Times New Roman" w:cs="Times New Roman"/>
          <w:sz w:val="24"/>
          <w:szCs w:val="24"/>
        </w:rPr>
        <w:t xml:space="preserve"> вида документа, удостоверяющего личность налогоплательщика, в соответствии с </w:t>
      </w:r>
      <w:hyperlink w:anchor="P2301">
        <w:r w:rsidR="00212A5C" w:rsidRPr="00572696">
          <w:rPr>
            <w:rFonts w:ascii="Times New Roman" w:hAnsi="Times New Roman" w:cs="Times New Roman"/>
            <w:sz w:val="24"/>
            <w:szCs w:val="24"/>
          </w:rPr>
          <w:t xml:space="preserve">приложением </w:t>
        </w:r>
        <w:r w:rsidR="00090042" w:rsidRPr="00572696">
          <w:rPr>
            <w:rFonts w:ascii="Times New Roman" w:hAnsi="Times New Roman" w:cs="Times New Roman"/>
            <w:sz w:val="24"/>
            <w:szCs w:val="24"/>
          </w:rPr>
          <w:t>№</w:t>
        </w:r>
        <w:r w:rsidR="00212A5C" w:rsidRPr="00572696">
          <w:rPr>
            <w:rFonts w:ascii="Times New Roman" w:hAnsi="Times New Roman" w:cs="Times New Roman"/>
            <w:sz w:val="24"/>
            <w:szCs w:val="24"/>
          </w:rPr>
          <w:t xml:space="preserve"> 2</w:t>
        </w:r>
      </w:hyperlink>
      <w:r w:rsidR="00212A5C" w:rsidRPr="00572696">
        <w:rPr>
          <w:rFonts w:ascii="Times New Roman" w:hAnsi="Times New Roman" w:cs="Times New Roman"/>
          <w:sz w:val="24"/>
          <w:szCs w:val="24"/>
        </w:rPr>
        <w:t xml:space="preserve"> к настоящему Порядку;</w:t>
      </w:r>
    </w:p>
    <w:p w14:paraId="3D360CF5"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82">
        <w:r w:rsidR="00212A5C" w:rsidRPr="00572696">
          <w:rPr>
            <w:rFonts w:ascii="Times New Roman" w:hAnsi="Times New Roman" w:cs="Times New Roman"/>
            <w:sz w:val="24"/>
            <w:szCs w:val="24"/>
          </w:rPr>
          <w:t>серия и номер</w:t>
        </w:r>
      </w:hyperlink>
      <w:r w:rsidR="00212A5C" w:rsidRPr="00572696">
        <w:rPr>
          <w:rFonts w:ascii="Times New Roman" w:hAnsi="Times New Roman" w:cs="Times New Roman"/>
          <w:sz w:val="24"/>
          <w:szCs w:val="24"/>
        </w:rPr>
        <w:t xml:space="preserve"> - реквизиты (серия и номер) документа, удостоверяющего личность налогоплательщика, знак </w:t>
      </w:r>
      <w:r w:rsidR="00BD3B10" w:rsidRPr="00572696">
        <w:rPr>
          <w:rFonts w:ascii="Times New Roman" w:hAnsi="Times New Roman" w:cs="Times New Roman"/>
          <w:sz w:val="24"/>
          <w:szCs w:val="24"/>
        </w:rPr>
        <w:t>«</w:t>
      </w:r>
      <w:r w:rsidR="00090042" w:rsidRPr="00572696">
        <w:rPr>
          <w:rFonts w:ascii="Times New Roman" w:hAnsi="Times New Roman" w:cs="Times New Roman"/>
          <w:sz w:val="24"/>
          <w:szCs w:val="24"/>
        </w:rPr>
        <w:t>№</w:t>
      </w:r>
      <w:r w:rsidR="00BD3B10" w:rsidRPr="00572696">
        <w:rPr>
          <w:rFonts w:ascii="Times New Roman" w:hAnsi="Times New Roman" w:cs="Times New Roman"/>
          <w:sz w:val="24"/>
          <w:szCs w:val="24"/>
        </w:rPr>
        <w:t>»</w:t>
      </w:r>
      <w:r w:rsidR="00212A5C" w:rsidRPr="00572696">
        <w:rPr>
          <w:rFonts w:ascii="Times New Roman" w:hAnsi="Times New Roman" w:cs="Times New Roman"/>
          <w:sz w:val="24"/>
          <w:szCs w:val="24"/>
        </w:rPr>
        <w:t xml:space="preserve"> не проставляется, серия и номер документа разделяются знаком </w:t>
      </w:r>
      <w:r w:rsidR="00BD3B10" w:rsidRPr="00572696">
        <w:rPr>
          <w:rFonts w:ascii="Times New Roman" w:hAnsi="Times New Roman" w:cs="Times New Roman"/>
          <w:sz w:val="24"/>
          <w:szCs w:val="24"/>
        </w:rPr>
        <w:t>«</w:t>
      </w:r>
      <w:r w:rsidR="003F4660" w:rsidRPr="00572696">
        <w:rPr>
          <w:rFonts w:ascii="Times New Roman" w:hAnsi="Times New Roman" w:cs="Times New Roman"/>
          <w:sz w:val="24"/>
          <w:szCs w:val="24"/>
        </w:rPr>
        <w:t xml:space="preserve"> » </w:t>
      </w:r>
      <w:r w:rsidR="00212A5C" w:rsidRPr="00572696">
        <w:rPr>
          <w:rFonts w:ascii="Times New Roman" w:hAnsi="Times New Roman" w:cs="Times New Roman"/>
          <w:sz w:val="24"/>
          <w:szCs w:val="24"/>
        </w:rPr>
        <w:t>(</w:t>
      </w:r>
      <w:r w:rsidR="00BD3B10" w:rsidRPr="00572696">
        <w:rPr>
          <w:rFonts w:ascii="Times New Roman" w:hAnsi="Times New Roman" w:cs="Times New Roman"/>
          <w:sz w:val="24"/>
          <w:szCs w:val="24"/>
        </w:rPr>
        <w:t>«</w:t>
      </w:r>
      <w:r w:rsidR="00212A5C" w:rsidRPr="00572696">
        <w:rPr>
          <w:rFonts w:ascii="Times New Roman" w:hAnsi="Times New Roman" w:cs="Times New Roman"/>
          <w:sz w:val="24"/>
          <w:szCs w:val="24"/>
        </w:rPr>
        <w:t>пробел</w:t>
      </w:r>
      <w:r w:rsidR="00BD3B10" w:rsidRPr="00572696">
        <w:rPr>
          <w:rFonts w:ascii="Times New Roman" w:hAnsi="Times New Roman" w:cs="Times New Roman"/>
          <w:sz w:val="24"/>
          <w:szCs w:val="24"/>
        </w:rPr>
        <w:t>»</w:t>
      </w:r>
      <w:r w:rsidR="00212A5C" w:rsidRPr="00572696">
        <w:rPr>
          <w:rFonts w:ascii="Times New Roman" w:hAnsi="Times New Roman" w:cs="Times New Roman"/>
          <w:sz w:val="24"/>
          <w:szCs w:val="24"/>
        </w:rPr>
        <w:t>).</w:t>
      </w:r>
    </w:p>
    <w:p w14:paraId="5D9BF1F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Персональные данные могут не указываться, если налогоплательщик указывает в представляемой в налоговый орган </w:t>
      </w:r>
      <w:hyperlink w:anchor="P50">
        <w:r w:rsidRPr="00572696">
          <w:rPr>
            <w:rFonts w:ascii="Times New Roman" w:hAnsi="Times New Roman" w:cs="Times New Roman"/>
            <w:sz w:val="24"/>
            <w:szCs w:val="24"/>
          </w:rPr>
          <w:t>Декларации</w:t>
        </w:r>
      </w:hyperlink>
      <w:r w:rsidRPr="00572696">
        <w:rPr>
          <w:rFonts w:ascii="Times New Roman" w:hAnsi="Times New Roman" w:cs="Times New Roman"/>
          <w:sz w:val="24"/>
          <w:szCs w:val="24"/>
        </w:rPr>
        <w:t xml:space="preserve"> свой ИНН или номер записи </w:t>
      </w:r>
      <w:r w:rsidR="008A4A14" w:rsidRPr="00572696">
        <w:rPr>
          <w:rFonts w:ascii="Times New Roman" w:hAnsi="Times New Roman" w:cs="Times New Roman"/>
          <w:sz w:val="24"/>
          <w:szCs w:val="24"/>
        </w:rPr>
        <w:t xml:space="preserve">в </w:t>
      </w:r>
      <w:r w:rsidRPr="00572696">
        <w:rPr>
          <w:rFonts w:ascii="Times New Roman" w:hAnsi="Times New Roman" w:cs="Times New Roman"/>
          <w:sz w:val="24"/>
          <w:szCs w:val="24"/>
        </w:rPr>
        <w:t>ЕРН;</w:t>
      </w:r>
    </w:p>
    <w:p w14:paraId="429D635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9) </w:t>
      </w:r>
      <w:hyperlink w:anchor="P88">
        <w:r w:rsidRPr="00572696">
          <w:rPr>
            <w:rFonts w:ascii="Times New Roman" w:hAnsi="Times New Roman" w:cs="Times New Roman"/>
            <w:sz w:val="24"/>
            <w:szCs w:val="24"/>
          </w:rPr>
          <w:t>код</w:t>
        </w:r>
      </w:hyperlink>
      <w:r w:rsidRPr="00572696">
        <w:rPr>
          <w:rFonts w:ascii="Times New Roman" w:hAnsi="Times New Roman" w:cs="Times New Roman"/>
          <w:sz w:val="24"/>
          <w:szCs w:val="24"/>
        </w:rPr>
        <w:t xml:space="preserve"> статуса налогоплательщика.</w:t>
      </w:r>
    </w:p>
    <w:p w14:paraId="2AF91B0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Статус налогоплательщика определяется в соответствии с положениями </w:t>
      </w:r>
      <w:hyperlink r:id="rId33">
        <w:r w:rsidRPr="00572696">
          <w:rPr>
            <w:rFonts w:ascii="Times New Roman" w:hAnsi="Times New Roman" w:cs="Times New Roman"/>
            <w:sz w:val="24"/>
            <w:szCs w:val="24"/>
          </w:rPr>
          <w:t>статьи 207</w:t>
        </w:r>
      </w:hyperlink>
      <w:r w:rsidRPr="00572696">
        <w:rPr>
          <w:rFonts w:ascii="Times New Roman" w:hAnsi="Times New Roman" w:cs="Times New Roman"/>
          <w:sz w:val="24"/>
          <w:szCs w:val="24"/>
        </w:rPr>
        <w:t xml:space="preserve"> Кодекса. При наличии статуса налогового резидента Российской Федерации проставляется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при отсутствии такого статуса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2</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318EE99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10) </w:t>
      </w:r>
      <w:hyperlink w:anchor="P91">
        <w:r w:rsidRPr="00572696">
          <w:rPr>
            <w:rFonts w:ascii="Times New Roman" w:hAnsi="Times New Roman" w:cs="Times New Roman"/>
            <w:sz w:val="24"/>
            <w:szCs w:val="24"/>
          </w:rPr>
          <w:t>номер</w:t>
        </w:r>
      </w:hyperlink>
      <w:r w:rsidRPr="00572696">
        <w:rPr>
          <w:rFonts w:ascii="Times New Roman" w:hAnsi="Times New Roman" w:cs="Times New Roman"/>
          <w:sz w:val="24"/>
          <w:szCs w:val="24"/>
        </w:rPr>
        <w:t xml:space="preserve"> контактного телефона. Указывается номер телефона налогоплательщика или его представителя с телефонным кодом страны (для физических лиц, проживающих за пределами Российской Федерации) и иными телефонными кодами, требующимися для обеспечения телефонной связи. Номер телефона указывается в следующем формате: телефонный код страны, иной телефонный код, требующийся для обеспечения телефонной связи, номер;</w:t>
      </w:r>
    </w:p>
    <w:p w14:paraId="52A4C82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11) </w:t>
      </w:r>
      <w:hyperlink w:anchor="P95">
        <w:r w:rsidRPr="00572696">
          <w:rPr>
            <w:rFonts w:ascii="Times New Roman" w:hAnsi="Times New Roman" w:cs="Times New Roman"/>
            <w:sz w:val="24"/>
            <w:szCs w:val="24"/>
          </w:rPr>
          <w:t>количество</w:t>
        </w:r>
      </w:hyperlink>
      <w:r w:rsidRPr="00572696">
        <w:rPr>
          <w:rFonts w:ascii="Times New Roman" w:hAnsi="Times New Roman" w:cs="Times New Roman"/>
          <w:sz w:val="24"/>
          <w:szCs w:val="24"/>
        </w:rPr>
        <w:t xml:space="preserve"> страниц, на которых составлена Декларация;</w:t>
      </w:r>
    </w:p>
    <w:p w14:paraId="169E9E9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12) </w:t>
      </w:r>
      <w:hyperlink w:anchor="P95">
        <w:r w:rsidRPr="00572696">
          <w:rPr>
            <w:rFonts w:ascii="Times New Roman" w:hAnsi="Times New Roman" w:cs="Times New Roman"/>
            <w:sz w:val="24"/>
            <w:szCs w:val="24"/>
          </w:rPr>
          <w:t>количество</w:t>
        </w:r>
      </w:hyperlink>
      <w:r w:rsidRPr="00572696">
        <w:rPr>
          <w:rFonts w:ascii="Times New Roman" w:hAnsi="Times New Roman" w:cs="Times New Roman"/>
          <w:sz w:val="24"/>
          <w:szCs w:val="24"/>
        </w:rPr>
        <w:t xml:space="preserve"> листов подтверждающих документов или их копий, приложенных к Декларации, включая копию документа, подтверждающего полномочия представителя налогоплательщика на подписание Декларации;</w:t>
      </w:r>
    </w:p>
    <w:p w14:paraId="5E37B3D7" w14:textId="35778081"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13) в </w:t>
      </w:r>
      <w:hyperlink w:anchor="P98">
        <w:r w:rsidRPr="00572696">
          <w:rPr>
            <w:rFonts w:ascii="Times New Roman" w:hAnsi="Times New Roman" w:cs="Times New Roman"/>
            <w:sz w:val="24"/>
            <w:szCs w:val="24"/>
          </w:rPr>
          <w:t>разделе</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Достоверность и полноту сведений, указанных в настоящей декларации, подтверждаю</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необходимые сведения следующ</w:t>
      </w:r>
      <w:r w:rsidR="009D778B" w:rsidRPr="00572696">
        <w:rPr>
          <w:rFonts w:ascii="Times New Roman" w:hAnsi="Times New Roman" w:cs="Times New Roman"/>
          <w:sz w:val="24"/>
          <w:szCs w:val="24"/>
        </w:rPr>
        <w:t>и</w:t>
      </w:r>
      <w:r w:rsidRPr="00572696">
        <w:rPr>
          <w:rFonts w:ascii="Times New Roman" w:hAnsi="Times New Roman" w:cs="Times New Roman"/>
          <w:sz w:val="24"/>
          <w:szCs w:val="24"/>
        </w:rPr>
        <w:t xml:space="preserve">м </w:t>
      </w:r>
      <w:r w:rsidR="009D778B" w:rsidRPr="00572696">
        <w:rPr>
          <w:rFonts w:ascii="Times New Roman" w:hAnsi="Times New Roman" w:cs="Times New Roman"/>
          <w:sz w:val="24"/>
          <w:szCs w:val="24"/>
        </w:rPr>
        <w:t>образом</w:t>
      </w:r>
      <w:r w:rsidRPr="00572696">
        <w:rPr>
          <w:rFonts w:ascii="Times New Roman" w:hAnsi="Times New Roman" w:cs="Times New Roman"/>
          <w:sz w:val="24"/>
          <w:szCs w:val="24"/>
        </w:rPr>
        <w:t>:</w:t>
      </w:r>
    </w:p>
    <w:p w14:paraId="19FB31E6"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если достоверность и полноту сведений подтверждает сам налогоплательщик, в </w:t>
      </w:r>
      <w:hyperlink w:anchor="P102">
        <w:r w:rsidRPr="00572696">
          <w:rPr>
            <w:rFonts w:ascii="Times New Roman" w:hAnsi="Times New Roman" w:cs="Times New Roman"/>
            <w:sz w:val="24"/>
            <w:szCs w:val="24"/>
          </w:rPr>
          <w:t>поле</w:t>
        </w:r>
      </w:hyperlink>
      <w:r w:rsidRPr="00572696">
        <w:rPr>
          <w:rFonts w:ascii="Times New Roman" w:hAnsi="Times New Roman" w:cs="Times New Roman"/>
          <w:sz w:val="24"/>
          <w:szCs w:val="24"/>
        </w:rPr>
        <w:t xml:space="preserve">, состоящем из одной ячейки, проставляется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если достоверность и полноту сведений подтверждает представитель налогоплательщика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2</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54B60285" w14:textId="6E53DFD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если достоверность и полноту сведений подтверждает сам налогоплательщик, в </w:t>
      </w:r>
      <w:hyperlink w:anchor="P117">
        <w:r w:rsidRPr="00572696">
          <w:rPr>
            <w:rFonts w:ascii="Times New Roman" w:hAnsi="Times New Roman" w:cs="Times New Roman"/>
            <w:sz w:val="24"/>
            <w:szCs w:val="24"/>
          </w:rPr>
          <w:t>месте</w:t>
        </w:r>
      </w:hyperlink>
      <w:r w:rsidRPr="00572696">
        <w:rPr>
          <w:rFonts w:ascii="Times New Roman" w:hAnsi="Times New Roman" w:cs="Times New Roman"/>
          <w:sz w:val="24"/>
          <w:szCs w:val="24"/>
        </w:rPr>
        <w:t>, отведенном для подписи, проставля</w:t>
      </w:r>
      <w:r w:rsidR="009D778B" w:rsidRPr="00572696">
        <w:rPr>
          <w:rFonts w:ascii="Times New Roman" w:hAnsi="Times New Roman" w:cs="Times New Roman"/>
          <w:sz w:val="24"/>
          <w:szCs w:val="24"/>
        </w:rPr>
        <w:t>ю</w:t>
      </w:r>
      <w:r w:rsidRPr="00572696">
        <w:rPr>
          <w:rFonts w:ascii="Times New Roman" w:hAnsi="Times New Roman" w:cs="Times New Roman"/>
          <w:sz w:val="24"/>
          <w:szCs w:val="24"/>
        </w:rPr>
        <w:t>тся его личная подпись, а также дата подписания Декларации (день, месяц, год в формате ДД.ММ.ГГГГ);</w:t>
      </w:r>
    </w:p>
    <w:p w14:paraId="658B8A78" w14:textId="0D3F844B"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если достоверность и полноту сведений подтверждает представитель налогоплательщика - организация, то в </w:t>
      </w:r>
      <w:hyperlink w:anchor="P114">
        <w:r w:rsidRPr="00572696">
          <w:rPr>
            <w:rFonts w:ascii="Times New Roman" w:hAnsi="Times New Roman" w:cs="Times New Roman"/>
            <w:sz w:val="24"/>
            <w:szCs w:val="24"/>
          </w:rPr>
          <w:t>поле</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(фамилия, имя, отчество представителя налогоплательщика)</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указыва</w:t>
      </w:r>
      <w:r w:rsidR="009D778B" w:rsidRPr="00572696">
        <w:rPr>
          <w:rFonts w:ascii="Times New Roman" w:hAnsi="Times New Roman" w:cs="Times New Roman"/>
          <w:sz w:val="24"/>
          <w:szCs w:val="24"/>
        </w:rPr>
        <w:t>ю</w:t>
      </w:r>
      <w:r w:rsidRPr="00572696">
        <w:rPr>
          <w:rFonts w:ascii="Times New Roman" w:hAnsi="Times New Roman" w:cs="Times New Roman"/>
          <w:sz w:val="24"/>
          <w:szCs w:val="24"/>
        </w:rPr>
        <w:t>тся фамилия, имя, отчество руководителя организации - представителя налогоплательщика в соответствии с учредительными документами и проставля</w:t>
      </w:r>
      <w:r w:rsidR="002D34AC" w:rsidRPr="00572696">
        <w:rPr>
          <w:rFonts w:ascii="Times New Roman" w:hAnsi="Times New Roman" w:cs="Times New Roman"/>
          <w:sz w:val="24"/>
          <w:szCs w:val="24"/>
        </w:rPr>
        <w:t>ю</w:t>
      </w:r>
      <w:r w:rsidRPr="00572696">
        <w:rPr>
          <w:rFonts w:ascii="Times New Roman" w:hAnsi="Times New Roman" w:cs="Times New Roman"/>
          <w:sz w:val="24"/>
          <w:szCs w:val="24"/>
        </w:rPr>
        <w:t>тся подпись уполномоченного лица, а также дата подписания (день, месяц, год в формате ДД.ММ.ГГГГ);</w:t>
      </w:r>
    </w:p>
    <w:p w14:paraId="354C1BD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если достоверность и полноту сведений подтверждает представитель налогоплательщика - физическое лицо, то в </w:t>
      </w:r>
      <w:hyperlink w:anchor="P114">
        <w:r w:rsidRPr="00572696">
          <w:rPr>
            <w:rFonts w:ascii="Times New Roman" w:hAnsi="Times New Roman" w:cs="Times New Roman"/>
            <w:sz w:val="24"/>
            <w:szCs w:val="24"/>
          </w:rPr>
          <w:t>поле</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(фамилия, имя, отчество представителя налогоплательщика)</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указываются фамилия, имя, отчество представителя налогоплательщика в соответствии с документом, удостоверяющим личность, и проставляются личная подпись представителя налогоплательщика, а также дата подписания (день, месяц, год в формате ДД.ММ.ГГГГ);</w:t>
      </w:r>
    </w:p>
    <w:p w14:paraId="43D5302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14) в </w:t>
      </w:r>
      <w:hyperlink w:anchor="P119">
        <w:r w:rsidRPr="00572696">
          <w:rPr>
            <w:rFonts w:ascii="Times New Roman" w:hAnsi="Times New Roman" w:cs="Times New Roman"/>
            <w:sz w:val="24"/>
            <w:szCs w:val="24"/>
          </w:rPr>
          <w:t>поле</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Наименование и реквизиты документа, подтверждающего полномочия </w:t>
      </w:r>
      <w:r w:rsidRPr="00572696">
        <w:rPr>
          <w:rFonts w:ascii="Times New Roman" w:hAnsi="Times New Roman" w:cs="Times New Roman"/>
          <w:sz w:val="24"/>
          <w:szCs w:val="24"/>
        </w:rPr>
        <w:lastRenderedPageBreak/>
        <w:t>представителя налогоплательщика</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указываются наименование и реквизиты документа, подтверждающего полномочия представителя налогоплательщика.</w:t>
      </w:r>
    </w:p>
    <w:p w14:paraId="64A4CCE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Для доверенности, подтверждающей полномочия представителя налогоплательщика в электронной форме в соответствии с положениями </w:t>
      </w:r>
      <w:hyperlink r:id="rId34">
        <w:r w:rsidRPr="00572696">
          <w:rPr>
            <w:rFonts w:ascii="Times New Roman" w:hAnsi="Times New Roman" w:cs="Times New Roman"/>
            <w:sz w:val="24"/>
            <w:szCs w:val="24"/>
          </w:rPr>
          <w:t>пункта 3 статьи 29</w:t>
        </w:r>
      </w:hyperlink>
      <w:r w:rsidRPr="00572696">
        <w:rPr>
          <w:rFonts w:ascii="Times New Roman" w:hAnsi="Times New Roman" w:cs="Times New Roman"/>
          <w:sz w:val="24"/>
          <w:szCs w:val="24"/>
        </w:rPr>
        <w:t xml:space="preserve"> и </w:t>
      </w:r>
      <w:hyperlink r:id="rId35">
        <w:r w:rsidRPr="00572696">
          <w:rPr>
            <w:rFonts w:ascii="Times New Roman" w:hAnsi="Times New Roman" w:cs="Times New Roman"/>
            <w:sz w:val="24"/>
            <w:szCs w:val="24"/>
          </w:rPr>
          <w:t>пункта 5 статьи 80</w:t>
        </w:r>
      </w:hyperlink>
      <w:r w:rsidRPr="00572696">
        <w:rPr>
          <w:rFonts w:ascii="Times New Roman" w:hAnsi="Times New Roman" w:cs="Times New Roman"/>
          <w:sz w:val="24"/>
          <w:szCs w:val="24"/>
        </w:rPr>
        <w:t xml:space="preserve"> Кодекса, указывается GUID доверенности;</w:t>
      </w:r>
    </w:p>
    <w:p w14:paraId="21550B51"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15) в </w:t>
      </w:r>
      <w:hyperlink w:anchor="P98">
        <w:r w:rsidRPr="00572696">
          <w:rPr>
            <w:rFonts w:ascii="Times New Roman" w:hAnsi="Times New Roman" w:cs="Times New Roman"/>
            <w:sz w:val="24"/>
            <w:szCs w:val="24"/>
          </w:rPr>
          <w:t>разделе</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Заполняется работником налогового органа</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указываются сведения о коде способа представления Декларации</w:t>
      </w:r>
      <w:r w:rsidR="00E96B7B" w:rsidRPr="00572696">
        <w:rPr>
          <w:rFonts w:ascii="Times New Roman" w:hAnsi="Times New Roman" w:cs="Times New Roman"/>
          <w:sz w:val="24"/>
          <w:szCs w:val="24"/>
        </w:rPr>
        <w:t xml:space="preserve"> в соответствии с приложением № 3 к настоящему Порядку</w:t>
      </w:r>
      <w:r w:rsidRPr="00572696">
        <w:rPr>
          <w:rFonts w:ascii="Times New Roman" w:hAnsi="Times New Roman" w:cs="Times New Roman"/>
          <w:sz w:val="24"/>
          <w:szCs w:val="24"/>
        </w:rPr>
        <w:t>, количестве страниц Декларации, количестве листов подтверждающих документов или их копий, приложенных к Декларации, дате ее представления (получения), фамилии и инициалах имени и отчества работника налогового органа, принявшего Декларацию, проставляется его подпись.</w:t>
      </w:r>
    </w:p>
    <w:p w14:paraId="569FD6A6" w14:textId="77777777" w:rsidR="00212A5C" w:rsidRPr="00572696" w:rsidRDefault="00212A5C" w:rsidP="008B51F2">
      <w:pPr>
        <w:pStyle w:val="ConsPlusNormal"/>
        <w:jc w:val="both"/>
        <w:rPr>
          <w:rFonts w:ascii="Times New Roman" w:hAnsi="Times New Roman" w:cs="Times New Roman"/>
          <w:sz w:val="24"/>
          <w:szCs w:val="24"/>
        </w:rPr>
      </w:pPr>
    </w:p>
    <w:p w14:paraId="4CFA8F4C" w14:textId="77777777"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III. Заполнение </w:t>
      </w:r>
      <w:hyperlink w:anchor="P143">
        <w:r w:rsidRPr="00572696">
          <w:rPr>
            <w:rFonts w:ascii="Times New Roman" w:hAnsi="Times New Roman" w:cs="Times New Roman"/>
            <w:sz w:val="24"/>
            <w:szCs w:val="24"/>
          </w:rPr>
          <w:t>Раздела 1</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Сведения о суммах налога,</w:t>
      </w:r>
    </w:p>
    <w:p w14:paraId="43582D27" w14:textId="77777777" w:rsidR="00212A5C" w:rsidRPr="00572696" w:rsidRDefault="00212A5C" w:rsidP="008B51F2">
      <w:pPr>
        <w:pStyle w:val="ConsPlusTitle"/>
        <w:jc w:val="center"/>
        <w:rPr>
          <w:rFonts w:ascii="Times New Roman" w:hAnsi="Times New Roman" w:cs="Times New Roman"/>
          <w:sz w:val="24"/>
          <w:szCs w:val="24"/>
        </w:rPr>
      </w:pPr>
      <w:r w:rsidRPr="00572696">
        <w:rPr>
          <w:rFonts w:ascii="Times New Roman" w:hAnsi="Times New Roman" w:cs="Times New Roman"/>
          <w:sz w:val="24"/>
          <w:szCs w:val="24"/>
        </w:rPr>
        <w:t>подлежащих уплате (доплате) в бюджет/возврату из бюджета</w:t>
      </w:r>
      <w:r w:rsidR="00BD3B10" w:rsidRPr="00572696">
        <w:rPr>
          <w:rFonts w:ascii="Times New Roman" w:hAnsi="Times New Roman" w:cs="Times New Roman"/>
          <w:sz w:val="24"/>
          <w:szCs w:val="24"/>
        </w:rPr>
        <w:t>»</w:t>
      </w:r>
    </w:p>
    <w:p w14:paraId="28C90324" w14:textId="77777777" w:rsidR="00212A5C" w:rsidRPr="00572696" w:rsidRDefault="00212A5C" w:rsidP="008B51F2">
      <w:pPr>
        <w:pStyle w:val="ConsPlusNormal"/>
        <w:jc w:val="both"/>
        <w:rPr>
          <w:rFonts w:ascii="Times New Roman" w:hAnsi="Times New Roman" w:cs="Times New Roman"/>
          <w:sz w:val="24"/>
          <w:szCs w:val="24"/>
        </w:rPr>
      </w:pPr>
    </w:p>
    <w:p w14:paraId="428A4AFA" w14:textId="6A2FE262"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28. </w:t>
      </w:r>
      <w:hyperlink w:anchor="P146">
        <w:r w:rsidRPr="00572696">
          <w:rPr>
            <w:rFonts w:ascii="Times New Roman" w:hAnsi="Times New Roman" w:cs="Times New Roman"/>
            <w:sz w:val="24"/>
            <w:szCs w:val="24"/>
          </w:rPr>
          <w:t>Пункт 1</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Сведения о суммах налога, подлежащих уплате (доплате) в бюджет (за исключением авансовых платежей и сумм налога, </w:t>
      </w:r>
      <w:r w:rsidR="00645823" w:rsidRPr="00572696">
        <w:rPr>
          <w:rFonts w:ascii="Times New Roman" w:hAnsi="Times New Roman" w:cs="Times New Roman"/>
          <w:sz w:val="24"/>
          <w:szCs w:val="24"/>
        </w:rPr>
        <w:t xml:space="preserve">исчисляемого </w:t>
      </w:r>
      <w:r w:rsidRPr="00572696">
        <w:rPr>
          <w:rFonts w:ascii="Times New Roman" w:hAnsi="Times New Roman" w:cs="Times New Roman"/>
          <w:sz w:val="24"/>
          <w:szCs w:val="24"/>
        </w:rPr>
        <w:t xml:space="preserve">в соответствии с </w:t>
      </w:r>
      <w:hyperlink r:id="rId36">
        <w:r w:rsidRPr="00572696">
          <w:rPr>
            <w:rFonts w:ascii="Times New Roman" w:hAnsi="Times New Roman" w:cs="Times New Roman"/>
            <w:sz w:val="24"/>
            <w:szCs w:val="24"/>
          </w:rPr>
          <w:t>пунктом 7 статьи 227</w:t>
        </w:r>
      </w:hyperlink>
      <w:r w:rsidRPr="00572696">
        <w:rPr>
          <w:rFonts w:ascii="Times New Roman" w:hAnsi="Times New Roman" w:cs="Times New Roman"/>
          <w:sz w:val="24"/>
          <w:szCs w:val="24"/>
        </w:rPr>
        <w:t xml:space="preserve"> Налогового кодекса Российской Федерации)/возврату из бюджета</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заполняется в отношении сведений о суммах налога, подлежащих уплате (доплате) в бюджет, и (или) суммах налога, подлежащих возврату из бюджета.</w:t>
      </w:r>
    </w:p>
    <w:p w14:paraId="4E6B3CED" w14:textId="05D8522D" w:rsidR="00212A5C" w:rsidRPr="00572696" w:rsidRDefault="00F82579" w:rsidP="008B51F2">
      <w:pPr>
        <w:pStyle w:val="ConsPlusNormal"/>
        <w:ind w:firstLine="540"/>
        <w:jc w:val="both"/>
        <w:rPr>
          <w:rFonts w:ascii="Times New Roman" w:hAnsi="Times New Roman" w:cs="Times New Roman"/>
          <w:sz w:val="24"/>
          <w:szCs w:val="24"/>
        </w:rPr>
      </w:pPr>
      <w:hyperlink w:anchor="P154">
        <w:r w:rsidR="00212A5C" w:rsidRPr="00572696">
          <w:rPr>
            <w:rFonts w:ascii="Times New Roman" w:hAnsi="Times New Roman" w:cs="Times New Roman"/>
            <w:sz w:val="24"/>
            <w:szCs w:val="24"/>
          </w:rPr>
          <w:t>Строки 020</w:t>
        </w:r>
      </w:hyperlink>
      <w:r w:rsidR="00212A5C" w:rsidRPr="00572696">
        <w:rPr>
          <w:rFonts w:ascii="Times New Roman" w:hAnsi="Times New Roman" w:cs="Times New Roman"/>
          <w:sz w:val="24"/>
          <w:szCs w:val="24"/>
        </w:rPr>
        <w:t xml:space="preserve"> - </w:t>
      </w:r>
      <w:hyperlink w:anchor="P166">
        <w:r w:rsidR="00212A5C" w:rsidRPr="00572696">
          <w:rPr>
            <w:rFonts w:ascii="Times New Roman" w:hAnsi="Times New Roman" w:cs="Times New Roman"/>
            <w:sz w:val="24"/>
            <w:szCs w:val="24"/>
          </w:rPr>
          <w:t>050</w:t>
        </w:r>
      </w:hyperlink>
      <w:r w:rsidR="00212A5C" w:rsidRPr="00572696">
        <w:rPr>
          <w:rFonts w:ascii="Times New Roman" w:hAnsi="Times New Roman" w:cs="Times New Roman"/>
          <w:sz w:val="24"/>
          <w:szCs w:val="24"/>
        </w:rPr>
        <w:t xml:space="preserve"> не включают сведения об авансовых платежах и суммах налога, </w:t>
      </w:r>
      <w:r w:rsidR="00645823" w:rsidRPr="00572696">
        <w:rPr>
          <w:rFonts w:ascii="Times New Roman" w:hAnsi="Times New Roman" w:cs="Times New Roman"/>
          <w:sz w:val="24"/>
          <w:szCs w:val="24"/>
        </w:rPr>
        <w:t xml:space="preserve">исчисляемого </w:t>
      </w:r>
      <w:r w:rsidR="00212A5C" w:rsidRPr="00572696">
        <w:rPr>
          <w:rFonts w:ascii="Times New Roman" w:hAnsi="Times New Roman" w:cs="Times New Roman"/>
          <w:sz w:val="24"/>
          <w:szCs w:val="24"/>
        </w:rPr>
        <w:t xml:space="preserve">в соответствии с </w:t>
      </w:r>
      <w:hyperlink r:id="rId37">
        <w:r w:rsidR="00212A5C" w:rsidRPr="00572696">
          <w:rPr>
            <w:rFonts w:ascii="Times New Roman" w:hAnsi="Times New Roman" w:cs="Times New Roman"/>
            <w:sz w:val="24"/>
            <w:szCs w:val="24"/>
          </w:rPr>
          <w:t>пунктом 7 статьи 227</w:t>
        </w:r>
      </w:hyperlink>
      <w:r w:rsidR="00212A5C" w:rsidRPr="00572696">
        <w:rPr>
          <w:rFonts w:ascii="Times New Roman" w:hAnsi="Times New Roman" w:cs="Times New Roman"/>
          <w:sz w:val="24"/>
          <w:szCs w:val="24"/>
        </w:rPr>
        <w:t xml:space="preserve"> Кодекса.</w:t>
      </w:r>
    </w:p>
    <w:p w14:paraId="030D1D5A"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154">
        <w:r w:rsidR="00212A5C" w:rsidRPr="00572696">
          <w:rPr>
            <w:rFonts w:ascii="Times New Roman" w:hAnsi="Times New Roman" w:cs="Times New Roman"/>
            <w:sz w:val="24"/>
            <w:szCs w:val="24"/>
          </w:rPr>
          <w:t>Строки 020</w:t>
        </w:r>
      </w:hyperlink>
      <w:r w:rsidR="00212A5C" w:rsidRPr="00572696">
        <w:rPr>
          <w:rFonts w:ascii="Times New Roman" w:hAnsi="Times New Roman" w:cs="Times New Roman"/>
          <w:sz w:val="24"/>
          <w:szCs w:val="24"/>
        </w:rPr>
        <w:t xml:space="preserve"> - </w:t>
      </w:r>
      <w:hyperlink w:anchor="P166">
        <w:r w:rsidR="00212A5C" w:rsidRPr="00572696">
          <w:rPr>
            <w:rFonts w:ascii="Times New Roman" w:hAnsi="Times New Roman" w:cs="Times New Roman"/>
            <w:sz w:val="24"/>
            <w:szCs w:val="24"/>
          </w:rPr>
          <w:t>050</w:t>
        </w:r>
      </w:hyperlink>
      <w:r w:rsidR="00212A5C" w:rsidRPr="00572696">
        <w:rPr>
          <w:rFonts w:ascii="Times New Roman" w:hAnsi="Times New Roman" w:cs="Times New Roman"/>
          <w:sz w:val="24"/>
          <w:szCs w:val="24"/>
        </w:rPr>
        <w:t xml:space="preserve"> заполняются после заполнения необходимого количества Листов </w:t>
      </w:r>
      <w:hyperlink w:anchor="P186">
        <w:r w:rsidR="00212A5C" w:rsidRPr="00572696">
          <w:rPr>
            <w:rFonts w:ascii="Times New Roman" w:hAnsi="Times New Roman" w:cs="Times New Roman"/>
            <w:sz w:val="24"/>
            <w:szCs w:val="24"/>
          </w:rPr>
          <w:t>Раздела 2</w:t>
        </w:r>
      </w:hyperlink>
      <w:r w:rsidR="00212A5C" w:rsidRPr="00572696">
        <w:rPr>
          <w:rFonts w:ascii="Times New Roman" w:hAnsi="Times New Roman" w:cs="Times New Roman"/>
          <w:sz w:val="24"/>
          <w:szCs w:val="24"/>
        </w:rPr>
        <w:t xml:space="preserve"> на основании произведенных в </w:t>
      </w:r>
      <w:hyperlink w:anchor="P186">
        <w:r w:rsidR="00212A5C" w:rsidRPr="00572696">
          <w:rPr>
            <w:rFonts w:ascii="Times New Roman" w:hAnsi="Times New Roman" w:cs="Times New Roman"/>
            <w:sz w:val="24"/>
            <w:szCs w:val="24"/>
          </w:rPr>
          <w:t>Разделе 2</w:t>
        </w:r>
      </w:hyperlink>
      <w:r w:rsidR="00212A5C" w:rsidRPr="00572696">
        <w:rPr>
          <w:rFonts w:ascii="Times New Roman" w:hAnsi="Times New Roman" w:cs="Times New Roman"/>
          <w:sz w:val="24"/>
          <w:szCs w:val="24"/>
        </w:rPr>
        <w:t xml:space="preserve"> расчетов.</w:t>
      </w:r>
    </w:p>
    <w:p w14:paraId="292BC396"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если по результатам расчетов определились суммы, подлежащие возврату из бюджета, по налогу, который был уплачен (удержан) в различных административно-территориальных образованиях, а также в случае определения сумм налога, подлежащих уплате (доплате) на различные коды (возврату с различных кодов) бюджетной классификации налоговых доходов бюджетов, </w:t>
      </w:r>
      <w:hyperlink w:anchor="P154">
        <w:r w:rsidRPr="00572696">
          <w:rPr>
            <w:rFonts w:ascii="Times New Roman" w:hAnsi="Times New Roman" w:cs="Times New Roman"/>
            <w:sz w:val="24"/>
            <w:szCs w:val="24"/>
          </w:rPr>
          <w:t>строки 020</w:t>
        </w:r>
      </w:hyperlink>
      <w:r w:rsidRPr="00572696">
        <w:rPr>
          <w:rFonts w:ascii="Times New Roman" w:hAnsi="Times New Roman" w:cs="Times New Roman"/>
          <w:sz w:val="24"/>
          <w:szCs w:val="24"/>
        </w:rPr>
        <w:t xml:space="preserve"> - </w:t>
      </w:r>
      <w:hyperlink w:anchor="P166">
        <w:r w:rsidRPr="00572696">
          <w:rPr>
            <w:rFonts w:ascii="Times New Roman" w:hAnsi="Times New Roman" w:cs="Times New Roman"/>
            <w:sz w:val="24"/>
            <w:szCs w:val="24"/>
          </w:rPr>
          <w:t>050</w:t>
        </w:r>
      </w:hyperlink>
      <w:r w:rsidRPr="00572696">
        <w:rPr>
          <w:rFonts w:ascii="Times New Roman" w:hAnsi="Times New Roman" w:cs="Times New Roman"/>
          <w:sz w:val="24"/>
          <w:szCs w:val="24"/>
        </w:rPr>
        <w:t xml:space="preserve"> заполняются отдельно по каждому коду по </w:t>
      </w:r>
      <w:hyperlink r:id="rId38">
        <w:r w:rsidRPr="00572696">
          <w:rPr>
            <w:rFonts w:ascii="Times New Roman" w:hAnsi="Times New Roman" w:cs="Times New Roman"/>
            <w:sz w:val="24"/>
            <w:szCs w:val="24"/>
          </w:rPr>
          <w:t>ОКТМО</w:t>
        </w:r>
      </w:hyperlink>
      <w:r w:rsidRPr="00572696">
        <w:rPr>
          <w:rFonts w:ascii="Times New Roman" w:hAnsi="Times New Roman" w:cs="Times New Roman"/>
          <w:sz w:val="24"/>
          <w:szCs w:val="24"/>
        </w:rPr>
        <w:t xml:space="preserve"> и коду бюджетной классификации налоговых доходов бюджетов соответственно. То есть </w:t>
      </w:r>
      <w:hyperlink w:anchor="P154">
        <w:r w:rsidRPr="00572696">
          <w:rPr>
            <w:rFonts w:ascii="Times New Roman" w:hAnsi="Times New Roman" w:cs="Times New Roman"/>
            <w:sz w:val="24"/>
            <w:szCs w:val="24"/>
          </w:rPr>
          <w:t>строки 020</w:t>
        </w:r>
      </w:hyperlink>
      <w:r w:rsidRPr="00572696">
        <w:rPr>
          <w:rFonts w:ascii="Times New Roman" w:hAnsi="Times New Roman" w:cs="Times New Roman"/>
          <w:sz w:val="24"/>
          <w:szCs w:val="24"/>
        </w:rPr>
        <w:t xml:space="preserve"> - </w:t>
      </w:r>
      <w:hyperlink w:anchor="P166">
        <w:r w:rsidRPr="00572696">
          <w:rPr>
            <w:rFonts w:ascii="Times New Roman" w:hAnsi="Times New Roman" w:cs="Times New Roman"/>
            <w:sz w:val="24"/>
            <w:szCs w:val="24"/>
          </w:rPr>
          <w:t>050</w:t>
        </w:r>
      </w:hyperlink>
      <w:r w:rsidRPr="00572696">
        <w:rPr>
          <w:rFonts w:ascii="Times New Roman" w:hAnsi="Times New Roman" w:cs="Times New Roman"/>
          <w:sz w:val="24"/>
          <w:szCs w:val="24"/>
        </w:rPr>
        <w:t xml:space="preserve"> могут быть заполнены несколько раз с различными кодами по </w:t>
      </w:r>
      <w:hyperlink r:id="rId39">
        <w:r w:rsidRPr="00572696">
          <w:rPr>
            <w:rFonts w:ascii="Times New Roman" w:hAnsi="Times New Roman" w:cs="Times New Roman"/>
            <w:sz w:val="24"/>
            <w:szCs w:val="24"/>
          </w:rPr>
          <w:t>ОКТМО</w:t>
        </w:r>
      </w:hyperlink>
      <w:r w:rsidRPr="00572696">
        <w:rPr>
          <w:rFonts w:ascii="Times New Roman" w:hAnsi="Times New Roman" w:cs="Times New Roman"/>
          <w:sz w:val="24"/>
          <w:szCs w:val="24"/>
        </w:rPr>
        <w:t xml:space="preserve"> или кодами бюджетной классификации налоговых доходов бюджетов.</w:t>
      </w:r>
    </w:p>
    <w:p w14:paraId="0EFB2CB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29. В случае если по результатам расчетов определены суммы налога, подлежащие уплате (доплате) в бюджет, при заполнении </w:t>
      </w:r>
      <w:hyperlink w:anchor="P154">
        <w:r w:rsidRPr="00572696">
          <w:rPr>
            <w:rFonts w:ascii="Times New Roman" w:hAnsi="Times New Roman" w:cs="Times New Roman"/>
            <w:sz w:val="24"/>
            <w:szCs w:val="24"/>
          </w:rPr>
          <w:t>строк 020</w:t>
        </w:r>
      </w:hyperlink>
      <w:r w:rsidRPr="00572696">
        <w:rPr>
          <w:rFonts w:ascii="Times New Roman" w:hAnsi="Times New Roman" w:cs="Times New Roman"/>
          <w:sz w:val="24"/>
          <w:szCs w:val="24"/>
        </w:rPr>
        <w:t xml:space="preserve"> - </w:t>
      </w:r>
      <w:hyperlink w:anchor="P166">
        <w:r w:rsidRPr="00572696">
          <w:rPr>
            <w:rFonts w:ascii="Times New Roman" w:hAnsi="Times New Roman" w:cs="Times New Roman"/>
            <w:sz w:val="24"/>
            <w:szCs w:val="24"/>
          </w:rPr>
          <w:t>050</w:t>
        </w:r>
      </w:hyperlink>
      <w:r w:rsidRPr="00572696">
        <w:rPr>
          <w:rFonts w:ascii="Times New Roman" w:hAnsi="Times New Roman" w:cs="Times New Roman"/>
          <w:sz w:val="24"/>
          <w:szCs w:val="24"/>
        </w:rPr>
        <w:t xml:space="preserve"> указываются:</w:t>
      </w:r>
    </w:p>
    <w:p w14:paraId="54EE023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54">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код бюджетной классификации налоговых доходов бюджетов, по которому должна быть зачислена сумма налога, подлежащая уплате (доплате) в бюджет;</w:t>
      </w:r>
    </w:p>
    <w:p w14:paraId="49D83DF1"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58">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код по </w:t>
      </w:r>
      <w:hyperlink r:id="rId40">
        <w:r w:rsidRPr="00572696">
          <w:rPr>
            <w:rFonts w:ascii="Times New Roman" w:hAnsi="Times New Roman" w:cs="Times New Roman"/>
            <w:sz w:val="24"/>
            <w:szCs w:val="24"/>
          </w:rPr>
          <w:t>ОКТМО</w:t>
        </w:r>
      </w:hyperlink>
      <w:r w:rsidRPr="00572696">
        <w:rPr>
          <w:rFonts w:ascii="Times New Roman" w:hAnsi="Times New Roman" w:cs="Times New Roman"/>
          <w:sz w:val="24"/>
          <w:szCs w:val="24"/>
        </w:rPr>
        <w:t xml:space="preserve"> муниципального образования по месту жительства (месту учета);</w:t>
      </w:r>
    </w:p>
    <w:p w14:paraId="07CD1C5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62">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 итоговая сумма налога, подлежащая уплате (доплате) в бюджет;</w:t>
      </w:r>
    </w:p>
    <w:p w14:paraId="62C534F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66">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проставляется ноль.</w:t>
      </w:r>
    </w:p>
    <w:p w14:paraId="428E794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30. В случае если по результатам расчетов определены суммы излишне уплаченного налога (имеется сумма налога, подлежащая возврату из бюджета), при заполнении </w:t>
      </w:r>
      <w:hyperlink w:anchor="P154">
        <w:r w:rsidRPr="00572696">
          <w:rPr>
            <w:rFonts w:ascii="Times New Roman" w:hAnsi="Times New Roman" w:cs="Times New Roman"/>
            <w:sz w:val="24"/>
            <w:szCs w:val="24"/>
          </w:rPr>
          <w:t>строк 020</w:t>
        </w:r>
      </w:hyperlink>
      <w:r w:rsidRPr="00572696">
        <w:rPr>
          <w:rFonts w:ascii="Times New Roman" w:hAnsi="Times New Roman" w:cs="Times New Roman"/>
          <w:sz w:val="24"/>
          <w:szCs w:val="24"/>
        </w:rPr>
        <w:t xml:space="preserve"> - </w:t>
      </w:r>
      <w:hyperlink w:anchor="P166">
        <w:r w:rsidRPr="00572696">
          <w:rPr>
            <w:rFonts w:ascii="Times New Roman" w:hAnsi="Times New Roman" w:cs="Times New Roman"/>
            <w:sz w:val="24"/>
            <w:szCs w:val="24"/>
          </w:rPr>
          <w:t>050</w:t>
        </w:r>
      </w:hyperlink>
      <w:r w:rsidRPr="00572696">
        <w:rPr>
          <w:rFonts w:ascii="Times New Roman" w:hAnsi="Times New Roman" w:cs="Times New Roman"/>
          <w:sz w:val="24"/>
          <w:szCs w:val="24"/>
        </w:rPr>
        <w:t xml:space="preserve"> указываются:</w:t>
      </w:r>
    </w:p>
    <w:p w14:paraId="6ED0129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54">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код бюджетной классификации налоговых доходов, по которому должен быть произведен возврат суммы налога из бюджета;</w:t>
      </w:r>
    </w:p>
    <w:p w14:paraId="3F668E6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58">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код по </w:t>
      </w:r>
      <w:hyperlink r:id="rId41">
        <w:r w:rsidRPr="00572696">
          <w:rPr>
            <w:rFonts w:ascii="Times New Roman" w:hAnsi="Times New Roman" w:cs="Times New Roman"/>
            <w:sz w:val="24"/>
            <w:szCs w:val="24"/>
          </w:rPr>
          <w:t>ОКТМО</w:t>
        </w:r>
      </w:hyperlink>
      <w:r w:rsidRPr="00572696">
        <w:rPr>
          <w:rFonts w:ascii="Times New Roman" w:hAnsi="Times New Roman" w:cs="Times New Roman"/>
          <w:sz w:val="24"/>
          <w:szCs w:val="24"/>
        </w:rPr>
        <w:t xml:space="preserve"> муниципального образования по месту жительства (месту учета), на территории которого осуществлялась уплата налога, переплата которого подлежит возврату из бюджета на основании Декларации (если налог удерживался налоговым агентом, то код по </w:t>
      </w:r>
      <w:hyperlink r:id="rId42">
        <w:r w:rsidRPr="00572696">
          <w:rPr>
            <w:rFonts w:ascii="Times New Roman" w:hAnsi="Times New Roman" w:cs="Times New Roman"/>
            <w:sz w:val="24"/>
            <w:szCs w:val="24"/>
          </w:rPr>
          <w:t>ОКТМО</w:t>
        </w:r>
      </w:hyperlink>
      <w:r w:rsidRPr="00572696">
        <w:rPr>
          <w:rFonts w:ascii="Times New Roman" w:hAnsi="Times New Roman" w:cs="Times New Roman"/>
          <w:sz w:val="24"/>
          <w:szCs w:val="24"/>
        </w:rPr>
        <w:t xml:space="preserve"> заполняется из справки о доходах и суммах налога физического лица);</w:t>
      </w:r>
    </w:p>
    <w:p w14:paraId="5C7244B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62">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проставляется ноль;</w:t>
      </w:r>
    </w:p>
    <w:p w14:paraId="26C2C98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66">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 итоговая сумма налога, подлежащая возврату из бюджета.</w:t>
      </w:r>
    </w:p>
    <w:p w14:paraId="19BAA1A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31. В случае если по результатам расчетов не было выявлено сумм налога, подлежащих уплате (доплате) в бюджет или возврату из бюджета, при заполнении </w:t>
      </w:r>
      <w:hyperlink w:anchor="P154">
        <w:r w:rsidRPr="00572696">
          <w:rPr>
            <w:rFonts w:ascii="Times New Roman" w:hAnsi="Times New Roman" w:cs="Times New Roman"/>
            <w:sz w:val="24"/>
            <w:szCs w:val="24"/>
          </w:rPr>
          <w:t>строк 020</w:t>
        </w:r>
      </w:hyperlink>
      <w:r w:rsidRPr="00572696">
        <w:rPr>
          <w:rFonts w:ascii="Times New Roman" w:hAnsi="Times New Roman" w:cs="Times New Roman"/>
          <w:sz w:val="24"/>
          <w:szCs w:val="24"/>
        </w:rPr>
        <w:t xml:space="preserve"> - </w:t>
      </w:r>
      <w:hyperlink w:anchor="P166">
        <w:r w:rsidRPr="00572696">
          <w:rPr>
            <w:rFonts w:ascii="Times New Roman" w:hAnsi="Times New Roman" w:cs="Times New Roman"/>
            <w:sz w:val="24"/>
            <w:szCs w:val="24"/>
          </w:rPr>
          <w:t>050</w:t>
        </w:r>
      </w:hyperlink>
      <w:r w:rsidRPr="00572696">
        <w:rPr>
          <w:rFonts w:ascii="Times New Roman" w:hAnsi="Times New Roman" w:cs="Times New Roman"/>
          <w:sz w:val="24"/>
          <w:szCs w:val="24"/>
        </w:rPr>
        <w:t xml:space="preserve"> указываются:</w:t>
      </w:r>
    </w:p>
    <w:p w14:paraId="27D85A7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54">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код бюджетной классификации налоговых доходов бюджетов, соответствующий виду налогового дохода, по которому не было выявлено сумм налога, подлежащих уплате (доплате) в бюджет или возврату из бюджета;</w:t>
      </w:r>
    </w:p>
    <w:p w14:paraId="32123B3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lastRenderedPageBreak/>
        <w:t xml:space="preserve">в </w:t>
      </w:r>
      <w:hyperlink w:anchor="P158">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код по </w:t>
      </w:r>
      <w:hyperlink r:id="rId43">
        <w:r w:rsidRPr="00572696">
          <w:rPr>
            <w:rFonts w:ascii="Times New Roman" w:hAnsi="Times New Roman" w:cs="Times New Roman"/>
            <w:sz w:val="24"/>
            <w:szCs w:val="24"/>
          </w:rPr>
          <w:t>ОКТМО</w:t>
        </w:r>
      </w:hyperlink>
      <w:r w:rsidRPr="00572696">
        <w:rPr>
          <w:rFonts w:ascii="Times New Roman" w:hAnsi="Times New Roman" w:cs="Times New Roman"/>
          <w:sz w:val="24"/>
          <w:szCs w:val="24"/>
        </w:rPr>
        <w:t xml:space="preserve"> муниципального образования по месту жительства (месту учета) налогоплательщика;</w:t>
      </w:r>
    </w:p>
    <w:p w14:paraId="0075FC6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62">
        <w:r w:rsidRPr="00572696">
          <w:rPr>
            <w:rFonts w:ascii="Times New Roman" w:hAnsi="Times New Roman" w:cs="Times New Roman"/>
            <w:sz w:val="24"/>
            <w:szCs w:val="24"/>
          </w:rPr>
          <w:t>строках 040</w:t>
        </w:r>
      </w:hyperlink>
      <w:r w:rsidRPr="00572696">
        <w:rPr>
          <w:rFonts w:ascii="Times New Roman" w:hAnsi="Times New Roman" w:cs="Times New Roman"/>
          <w:sz w:val="24"/>
          <w:szCs w:val="24"/>
        </w:rPr>
        <w:t xml:space="preserve"> и </w:t>
      </w:r>
      <w:hyperlink w:anchor="P182">
        <w:r w:rsidRPr="00572696">
          <w:rPr>
            <w:rFonts w:ascii="Times New Roman" w:hAnsi="Times New Roman" w:cs="Times New Roman"/>
            <w:sz w:val="24"/>
            <w:szCs w:val="24"/>
          </w:rPr>
          <w:t>050</w:t>
        </w:r>
      </w:hyperlink>
      <w:r w:rsidRPr="00572696">
        <w:rPr>
          <w:rFonts w:ascii="Times New Roman" w:hAnsi="Times New Roman" w:cs="Times New Roman"/>
          <w:sz w:val="24"/>
          <w:szCs w:val="24"/>
        </w:rPr>
        <w:t xml:space="preserve"> проставляется ноль.</w:t>
      </w:r>
    </w:p>
    <w:p w14:paraId="4961C6D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32. </w:t>
      </w:r>
      <w:hyperlink w:anchor="P186">
        <w:r w:rsidRPr="00572696">
          <w:rPr>
            <w:rFonts w:ascii="Times New Roman" w:hAnsi="Times New Roman" w:cs="Times New Roman"/>
            <w:sz w:val="24"/>
            <w:szCs w:val="24"/>
          </w:rPr>
          <w:t>Пункт 2</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Сведения о суммах налога (авансового платежа по налогу), исчисляемого в соответствии с </w:t>
      </w:r>
      <w:hyperlink r:id="rId44">
        <w:r w:rsidRPr="00572696">
          <w:rPr>
            <w:rFonts w:ascii="Times New Roman" w:hAnsi="Times New Roman" w:cs="Times New Roman"/>
            <w:sz w:val="24"/>
            <w:szCs w:val="24"/>
          </w:rPr>
          <w:t>пунктом 7 статьи 227</w:t>
        </w:r>
      </w:hyperlink>
      <w:r w:rsidRPr="00572696">
        <w:rPr>
          <w:rFonts w:ascii="Times New Roman" w:hAnsi="Times New Roman" w:cs="Times New Roman"/>
          <w:sz w:val="24"/>
          <w:szCs w:val="24"/>
        </w:rPr>
        <w:t xml:space="preserve"> Налогового кодекса Российской Федерации</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заполняется в отношении сведений об авансовых платежах и суммах налога, уплачиваемого в соответствии с </w:t>
      </w:r>
      <w:hyperlink r:id="rId45">
        <w:r w:rsidRPr="00572696">
          <w:rPr>
            <w:rFonts w:ascii="Times New Roman" w:hAnsi="Times New Roman" w:cs="Times New Roman"/>
            <w:sz w:val="24"/>
            <w:szCs w:val="24"/>
          </w:rPr>
          <w:t>пунктом 7 статьи 227</w:t>
        </w:r>
      </w:hyperlink>
      <w:r w:rsidRPr="00572696">
        <w:rPr>
          <w:rFonts w:ascii="Times New Roman" w:hAnsi="Times New Roman" w:cs="Times New Roman"/>
          <w:sz w:val="24"/>
          <w:szCs w:val="24"/>
        </w:rPr>
        <w:t xml:space="preserve"> Кодекса.</w:t>
      </w:r>
    </w:p>
    <w:p w14:paraId="471575B4"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190">
        <w:r w:rsidR="00212A5C" w:rsidRPr="00572696">
          <w:rPr>
            <w:rFonts w:ascii="Times New Roman" w:hAnsi="Times New Roman" w:cs="Times New Roman"/>
            <w:sz w:val="24"/>
            <w:szCs w:val="24"/>
          </w:rPr>
          <w:t>Строки 060</w:t>
        </w:r>
      </w:hyperlink>
      <w:r w:rsidR="00212A5C" w:rsidRPr="00572696">
        <w:rPr>
          <w:rFonts w:ascii="Times New Roman" w:hAnsi="Times New Roman" w:cs="Times New Roman"/>
          <w:sz w:val="24"/>
          <w:szCs w:val="24"/>
        </w:rPr>
        <w:t xml:space="preserve"> - </w:t>
      </w:r>
      <w:hyperlink w:anchor="P234">
        <w:r w:rsidR="00212A5C" w:rsidRPr="00572696">
          <w:rPr>
            <w:rFonts w:ascii="Times New Roman" w:hAnsi="Times New Roman" w:cs="Times New Roman"/>
            <w:sz w:val="24"/>
            <w:szCs w:val="24"/>
          </w:rPr>
          <w:t>170</w:t>
        </w:r>
      </w:hyperlink>
      <w:r w:rsidR="00212A5C" w:rsidRPr="00572696">
        <w:rPr>
          <w:rFonts w:ascii="Times New Roman" w:hAnsi="Times New Roman" w:cs="Times New Roman"/>
          <w:sz w:val="24"/>
          <w:szCs w:val="24"/>
        </w:rPr>
        <w:t xml:space="preserve"> заполняются в соответствии с положениями </w:t>
      </w:r>
      <w:hyperlink r:id="rId46">
        <w:r w:rsidR="00212A5C" w:rsidRPr="00572696">
          <w:rPr>
            <w:rFonts w:ascii="Times New Roman" w:hAnsi="Times New Roman" w:cs="Times New Roman"/>
            <w:sz w:val="24"/>
            <w:szCs w:val="24"/>
          </w:rPr>
          <w:t>пункта 7 статьи 227</w:t>
        </w:r>
      </w:hyperlink>
      <w:r w:rsidR="00212A5C" w:rsidRPr="00572696">
        <w:rPr>
          <w:rFonts w:ascii="Times New Roman" w:hAnsi="Times New Roman" w:cs="Times New Roman"/>
          <w:sz w:val="24"/>
          <w:szCs w:val="24"/>
        </w:rPr>
        <w:t xml:space="preserve"> Кодекса следующими категориями налогоплательщиков:</w:t>
      </w:r>
    </w:p>
    <w:p w14:paraId="1D5152A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физическими лицами, зарегистрированными в установленном действующим законодательством порядке и осуществляющими предпринимательскую деятельность без образования юридического лица;</w:t>
      </w:r>
    </w:p>
    <w:p w14:paraId="53DCCFD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адвокатами, учредившими адвокатский кабинет;</w:t>
      </w:r>
    </w:p>
    <w:p w14:paraId="591D8E7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нотариусами;</w:t>
      </w:r>
    </w:p>
    <w:p w14:paraId="5DF0647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арбитражными управляющими;</w:t>
      </w:r>
    </w:p>
    <w:p w14:paraId="6A4C251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оценщиками, занимающимися частной практикой;</w:t>
      </w:r>
    </w:p>
    <w:p w14:paraId="0638C69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патентными поверенными, занимающимися частной практикой;</w:t>
      </w:r>
    </w:p>
    <w:p w14:paraId="4B276EC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медиаторами;</w:t>
      </w:r>
    </w:p>
    <w:p w14:paraId="42D11BD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иными лицами, занимающимися в установленном законодательством Российской Федерации порядке частной практикой.</w:t>
      </w:r>
    </w:p>
    <w:p w14:paraId="6B26ABC6"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33. При заполнении </w:t>
      </w:r>
      <w:hyperlink w:anchor="P190">
        <w:r w:rsidRPr="00572696">
          <w:rPr>
            <w:rFonts w:ascii="Times New Roman" w:hAnsi="Times New Roman" w:cs="Times New Roman"/>
            <w:sz w:val="24"/>
            <w:szCs w:val="24"/>
          </w:rPr>
          <w:t>строк 060</w:t>
        </w:r>
      </w:hyperlink>
      <w:r w:rsidRPr="00572696">
        <w:rPr>
          <w:rFonts w:ascii="Times New Roman" w:hAnsi="Times New Roman" w:cs="Times New Roman"/>
          <w:sz w:val="24"/>
          <w:szCs w:val="24"/>
        </w:rPr>
        <w:t xml:space="preserve"> - </w:t>
      </w:r>
      <w:hyperlink w:anchor="P234">
        <w:r w:rsidRPr="00572696">
          <w:rPr>
            <w:rFonts w:ascii="Times New Roman" w:hAnsi="Times New Roman" w:cs="Times New Roman"/>
            <w:sz w:val="24"/>
            <w:szCs w:val="24"/>
          </w:rPr>
          <w:t>170</w:t>
        </w:r>
      </w:hyperlink>
      <w:r w:rsidRPr="00572696">
        <w:rPr>
          <w:rFonts w:ascii="Times New Roman" w:hAnsi="Times New Roman" w:cs="Times New Roman"/>
          <w:sz w:val="24"/>
          <w:szCs w:val="24"/>
        </w:rPr>
        <w:t xml:space="preserve"> указываются:</w:t>
      </w:r>
    </w:p>
    <w:p w14:paraId="4598B78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90">
        <w:r w:rsidRPr="00572696">
          <w:rPr>
            <w:rFonts w:ascii="Times New Roman" w:hAnsi="Times New Roman" w:cs="Times New Roman"/>
            <w:sz w:val="24"/>
            <w:szCs w:val="24"/>
          </w:rPr>
          <w:t>строке 060</w:t>
        </w:r>
      </w:hyperlink>
      <w:r w:rsidRPr="00572696">
        <w:rPr>
          <w:rFonts w:ascii="Times New Roman" w:hAnsi="Times New Roman" w:cs="Times New Roman"/>
          <w:sz w:val="24"/>
          <w:szCs w:val="24"/>
        </w:rPr>
        <w:t xml:space="preserve"> - код бюджетной классификации налоговых доходов бюджетов, по которому должна быть зачислена сумма налога (авансового платежа по налогу), исчисляемая в соответствии с </w:t>
      </w:r>
      <w:hyperlink r:id="rId47">
        <w:r w:rsidRPr="00572696">
          <w:rPr>
            <w:rFonts w:ascii="Times New Roman" w:hAnsi="Times New Roman" w:cs="Times New Roman"/>
            <w:sz w:val="24"/>
            <w:szCs w:val="24"/>
          </w:rPr>
          <w:t>пунктом 7 статьи 227</w:t>
        </w:r>
      </w:hyperlink>
      <w:r w:rsidRPr="00572696">
        <w:rPr>
          <w:rFonts w:ascii="Times New Roman" w:hAnsi="Times New Roman" w:cs="Times New Roman"/>
          <w:sz w:val="24"/>
          <w:szCs w:val="24"/>
        </w:rPr>
        <w:t xml:space="preserve"> Кодекса;</w:t>
      </w:r>
    </w:p>
    <w:p w14:paraId="0EC48AFC" w14:textId="5F259721"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94">
        <w:r w:rsidRPr="00572696">
          <w:rPr>
            <w:rFonts w:ascii="Times New Roman" w:hAnsi="Times New Roman" w:cs="Times New Roman"/>
            <w:sz w:val="24"/>
            <w:szCs w:val="24"/>
          </w:rPr>
          <w:t>строках 070</w:t>
        </w:r>
      </w:hyperlink>
      <w:r w:rsidRPr="00572696">
        <w:rPr>
          <w:rFonts w:ascii="Times New Roman" w:hAnsi="Times New Roman" w:cs="Times New Roman"/>
          <w:sz w:val="24"/>
          <w:szCs w:val="24"/>
        </w:rPr>
        <w:t xml:space="preserve">, </w:t>
      </w:r>
      <w:hyperlink w:anchor="P202">
        <w:r w:rsidRPr="00572696">
          <w:rPr>
            <w:rFonts w:ascii="Times New Roman" w:hAnsi="Times New Roman" w:cs="Times New Roman"/>
            <w:sz w:val="24"/>
            <w:szCs w:val="24"/>
          </w:rPr>
          <w:t>090</w:t>
        </w:r>
      </w:hyperlink>
      <w:r w:rsidRPr="00572696">
        <w:rPr>
          <w:rFonts w:ascii="Times New Roman" w:hAnsi="Times New Roman" w:cs="Times New Roman"/>
          <w:sz w:val="24"/>
          <w:szCs w:val="24"/>
        </w:rPr>
        <w:t xml:space="preserve">, </w:t>
      </w:r>
      <w:hyperlink w:anchor="P214">
        <w:r w:rsidRPr="00572696">
          <w:rPr>
            <w:rFonts w:ascii="Times New Roman" w:hAnsi="Times New Roman" w:cs="Times New Roman"/>
            <w:sz w:val="24"/>
            <w:szCs w:val="24"/>
          </w:rPr>
          <w:t>120</w:t>
        </w:r>
      </w:hyperlink>
      <w:r w:rsidRPr="00572696">
        <w:rPr>
          <w:rFonts w:ascii="Times New Roman" w:hAnsi="Times New Roman" w:cs="Times New Roman"/>
          <w:sz w:val="24"/>
          <w:szCs w:val="24"/>
        </w:rPr>
        <w:t xml:space="preserve">, </w:t>
      </w:r>
      <w:hyperlink w:anchor="P226">
        <w:r w:rsidRPr="00572696">
          <w:rPr>
            <w:rFonts w:ascii="Times New Roman" w:hAnsi="Times New Roman" w:cs="Times New Roman"/>
            <w:sz w:val="24"/>
            <w:szCs w:val="24"/>
          </w:rPr>
          <w:t>150</w:t>
        </w:r>
      </w:hyperlink>
      <w:r w:rsidRPr="00572696">
        <w:rPr>
          <w:rFonts w:ascii="Times New Roman" w:hAnsi="Times New Roman" w:cs="Times New Roman"/>
          <w:sz w:val="24"/>
          <w:szCs w:val="24"/>
        </w:rPr>
        <w:t xml:space="preserve"> - код по </w:t>
      </w:r>
      <w:hyperlink r:id="rId48">
        <w:r w:rsidRPr="00572696">
          <w:rPr>
            <w:rFonts w:ascii="Times New Roman" w:hAnsi="Times New Roman" w:cs="Times New Roman"/>
            <w:sz w:val="24"/>
            <w:szCs w:val="24"/>
          </w:rPr>
          <w:t>ОКТМО</w:t>
        </w:r>
      </w:hyperlink>
      <w:r w:rsidRPr="00572696">
        <w:rPr>
          <w:rFonts w:ascii="Times New Roman" w:hAnsi="Times New Roman" w:cs="Times New Roman"/>
          <w:sz w:val="24"/>
          <w:szCs w:val="24"/>
        </w:rPr>
        <w:t xml:space="preserve"> муниципального образования, в котором налогоплательщик, указанный в </w:t>
      </w:r>
      <w:hyperlink w:anchor="P1999">
        <w:r w:rsidR="008A377C" w:rsidRPr="00572696">
          <w:rPr>
            <w:rFonts w:ascii="Times New Roman" w:hAnsi="Times New Roman" w:cs="Times New Roman"/>
            <w:sz w:val="24"/>
            <w:szCs w:val="24"/>
          </w:rPr>
          <w:t>пункте 6</w:t>
        </w:r>
      </w:hyperlink>
      <w:r w:rsidR="008A377C" w:rsidRPr="00572696">
        <w:rPr>
          <w:rFonts w:ascii="Times New Roman" w:hAnsi="Times New Roman" w:cs="Times New Roman"/>
          <w:sz w:val="24"/>
          <w:szCs w:val="24"/>
        </w:rPr>
        <w:t xml:space="preserve">4 </w:t>
      </w:r>
      <w:r w:rsidRPr="00572696">
        <w:rPr>
          <w:rFonts w:ascii="Times New Roman" w:hAnsi="Times New Roman" w:cs="Times New Roman"/>
          <w:sz w:val="24"/>
          <w:szCs w:val="24"/>
        </w:rPr>
        <w:t>настоящего Порядка, состоит на учете по месту жительства на момент возникновения обязанности по уплате налога (авансового платежа по налогу);</w:t>
      </w:r>
    </w:p>
    <w:p w14:paraId="2514A51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98">
        <w:r w:rsidRPr="00572696">
          <w:rPr>
            <w:rFonts w:ascii="Times New Roman" w:hAnsi="Times New Roman" w:cs="Times New Roman"/>
            <w:sz w:val="24"/>
            <w:szCs w:val="24"/>
          </w:rPr>
          <w:t>строке 080</w:t>
        </w:r>
      </w:hyperlink>
      <w:r w:rsidRPr="00572696">
        <w:rPr>
          <w:rFonts w:ascii="Times New Roman" w:hAnsi="Times New Roman" w:cs="Times New Roman"/>
          <w:sz w:val="24"/>
          <w:szCs w:val="24"/>
        </w:rPr>
        <w:t xml:space="preserve"> - сумма авансового платежа по налогу, подлежащая уплате за первый квартал;</w:t>
      </w:r>
    </w:p>
    <w:p w14:paraId="240E180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06">
        <w:r w:rsidRPr="00572696">
          <w:rPr>
            <w:rFonts w:ascii="Times New Roman" w:hAnsi="Times New Roman" w:cs="Times New Roman"/>
            <w:sz w:val="24"/>
            <w:szCs w:val="24"/>
          </w:rPr>
          <w:t>строке 100</w:t>
        </w:r>
      </w:hyperlink>
      <w:r w:rsidRPr="00572696">
        <w:rPr>
          <w:rFonts w:ascii="Times New Roman" w:hAnsi="Times New Roman" w:cs="Times New Roman"/>
          <w:sz w:val="24"/>
          <w:szCs w:val="24"/>
        </w:rPr>
        <w:t xml:space="preserve"> - сумма авансового платежа по налогу, подлежащая уплате за полугодие;</w:t>
      </w:r>
    </w:p>
    <w:p w14:paraId="4BBCB8F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10">
        <w:r w:rsidRPr="00572696">
          <w:rPr>
            <w:rFonts w:ascii="Times New Roman" w:hAnsi="Times New Roman" w:cs="Times New Roman"/>
            <w:sz w:val="24"/>
            <w:szCs w:val="24"/>
          </w:rPr>
          <w:t>строке 110</w:t>
        </w:r>
      </w:hyperlink>
      <w:r w:rsidRPr="00572696">
        <w:rPr>
          <w:rFonts w:ascii="Times New Roman" w:hAnsi="Times New Roman" w:cs="Times New Roman"/>
          <w:sz w:val="24"/>
          <w:szCs w:val="24"/>
        </w:rPr>
        <w:t xml:space="preserve"> - сумма авансового платежа по налогу, подлежащая уменьшению за полугодие;</w:t>
      </w:r>
    </w:p>
    <w:p w14:paraId="2211595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18">
        <w:r w:rsidRPr="00572696">
          <w:rPr>
            <w:rFonts w:ascii="Times New Roman" w:hAnsi="Times New Roman" w:cs="Times New Roman"/>
            <w:sz w:val="24"/>
            <w:szCs w:val="24"/>
          </w:rPr>
          <w:t>строке 130</w:t>
        </w:r>
      </w:hyperlink>
      <w:r w:rsidRPr="00572696">
        <w:rPr>
          <w:rFonts w:ascii="Times New Roman" w:hAnsi="Times New Roman" w:cs="Times New Roman"/>
          <w:sz w:val="24"/>
          <w:szCs w:val="24"/>
        </w:rPr>
        <w:t xml:space="preserve"> - сумма авансового платежа по налогу, подлежащая уплате за девять месяцев;</w:t>
      </w:r>
    </w:p>
    <w:p w14:paraId="0E9E190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22">
        <w:r w:rsidRPr="00572696">
          <w:rPr>
            <w:rFonts w:ascii="Times New Roman" w:hAnsi="Times New Roman" w:cs="Times New Roman"/>
            <w:sz w:val="24"/>
            <w:szCs w:val="24"/>
          </w:rPr>
          <w:t>строке 140</w:t>
        </w:r>
      </w:hyperlink>
      <w:r w:rsidRPr="00572696">
        <w:rPr>
          <w:rFonts w:ascii="Times New Roman" w:hAnsi="Times New Roman" w:cs="Times New Roman"/>
          <w:sz w:val="24"/>
          <w:szCs w:val="24"/>
        </w:rPr>
        <w:t xml:space="preserve"> - сумма авансового платежа по налогу, подлежащая уменьшению за девять месяцев;</w:t>
      </w:r>
    </w:p>
    <w:p w14:paraId="62321B7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30">
        <w:r w:rsidRPr="00572696">
          <w:rPr>
            <w:rFonts w:ascii="Times New Roman" w:hAnsi="Times New Roman" w:cs="Times New Roman"/>
            <w:sz w:val="24"/>
            <w:szCs w:val="24"/>
          </w:rPr>
          <w:t>строке 160</w:t>
        </w:r>
      </w:hyperlink>
      <w:r w:rsidRPr="00572696">
        <w:rPr>
          <w:rFonts w:ascii="Times New Roman" w:hAnsi="Times New Roman" w:cs="Times New Roman"/>
          <w:sz w:val="24"/>
          <w:szCs w:val="24"/>
        </w:rPr>
        <w:t xml:space="preserve"> - сумма налога, подлежащая доплате за налоговый период (календарный год);</w:t>
      </w:r>
    </w:p>
    <w:p w14:paraId="3755B2B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34">
        <w:r w:rsidRPr="00572696">
          <w:rPr>
            <w:rFonts w:ascii="Times New Roman" w:hAnsi="Times New Roman" w:cs="Times New Roman"/>
            <w:sz w:val="24"/>
            <w:szCs w:val="24"/>
          </w:rPr>
          <w:t>строке 170</w:t>
        </w:r>
      </w:hyperlink>
      <w:r w:rsidRPr="00572696">
        <w:rPr>
          <w:rFonts w:ascii="Times New Roman" w:hAnsi="Times New Roman" w:cs="Times New Roman"/>
          <w:sz w:val="24"/>
          <w:szCs w:val="24"/>
        </w:rPr>
        <w:t xml:space="preserve"> - сумма налога, подлежащая уменьшению за налоговый период (календарный год).</w:t>
      </w:r>
    </w:p>
    <w:p w14:paraId="6DB5558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34. При необходимости заполняется несколько </w:t>
      </w:r>
      <w:hyperlink w:anchor="P186">
        <w:r w:rsidRPr="00572696">
          <w:rPr>
            <w:rFonts w:ascii="Times New Roman" w:hAnsi="Times New Roman" w:cs="Times New Roman"/>
            <w:sz w:val="24"/>
            <w:szCs w:val="24"/>
          </w:rPr>
          <w:t>пунктов 2</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Сведения о суммах налога (авансового платежа по налогу), исчисляемого в соответствии с </w:t>
      </w:r>
      <w:hyperlink r:id="rId49">
        <w:r w:rsidRPr="00572696">
          <w:rPr>
            <w:rFonts w:ascii="Times New Roman" w:hAnsi="Times New Roman" w:cs="Times New Roman"/>
            <w:sz w:val="24"/>
            <w:szCs w:val="24"/>
          </w:rPr>
          <w:t>пунктом 7 статьи 227</w:t>
        </w:r>
      </w:hyperlink>
      <w:r w:rsidRPr="00572696">
        <w:rPr>
          <w:rFonts w:ascii="Times New Roman" w:hAnsi="Times New Roman" w:cs="Times New Roman"/>
          <w:sz w:val="24"/>
          <w:szCs w:val="24"/>
        </w:rPr>
        <w:t xml:space="preserve"> Налогового кодекса Российской Федерации</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609E96A5" w14:textId="77777777" w:rsidR="00212A5C" w:rsidRPr="00572696" w:rsidRDefault="00212A5C" w:rsidP="008B51F2">
      <w:pPr>
        <w:pStyle w:val="ConsPlusNormal"/>
        <w:jc w:val="both"/>
        <w:rPr>
          <w:rFonts w:ascii="Times New Roman" w:hAnsi="Times New Roman" w:cs="Times New Roman"/>
          <w:sz w:val="24"/>
          <w:szCs w:val="24"/>
        </w:rPr>
      </w:pPr>
    </w:p>
    <w:p w14:paraId="3F063526" w14:textId="77777777"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IV. Заполнение </w:t>
      </w:r>
      <w:hyperlink w:anchor="P253">
        <w:r w:rsidRPr="00572696">
          <w:rPr>
            <w:rFonts w:ascii="Times New Roman" w:hAnsi="Times New Roman" w:cs="Times New Roman"/>
            <w:sz w:val="24"/>
            <w:szCs w:val="24"/>
          </w:rPr>
          <w:t>приложения</w:t>
        </w:r>
      </w:hyperlink>
      <w:r w:rsidRPr="00572696">
        <w:rPr>
          <w:rFonts w:ascii="Times New Roman" w:hAnsi="Times New Roman" w:cs="Times New Roman"/>
          <w:sz w:val="24"/>
          <w:szCs w:val="24"/>
        </w:rPr>
        <w:t xml:space="preserve"> к Разделу 1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Заявление</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о распоряжении путем возврата сумм денежных средств,</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формирующих положительное сальдо единого налогового счета</w:t>
      </w:r>
      <w:r w:rsidR="00BD3B10" w:rsidRPr="00572696">
        <w:rPr>
          <w:rFonts w:ascii="Times New Roman" w:hAnsi="Times New Roman" w:cs="Times New Roman"/>
          <w:sz w:val="24"/>
          <w:szCs w:val="24"/>
        </w:rPr>
        <w:t>»</w:t>
      </w:r>
    </w:p>
    <w:p w14:paraId="6C31BA49" w14:textId="77777777" w:rsidR="00212A5C" w:rsidRPr="00572696" w:rsidRDefault="00212A5C" w:rsidP="008B51F2">
      <w:pPr>
        <w:pStyle w:val="ConsPlusNormal"/>
        <w:jc w:val="both"/>
        <w:rPr>
          <w:rFonts w:ascii="Times New Roman" w:hAnsi="Times New Roman" w:cs="Times New Roman"/>
          <w:sz w:val="24"/>
          <w:szCs w:val="24"/>
        </w:rPr>
      </w:pPr>
    </w:p>
    <w:p w14:paraId="4AC4674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35. </w:t>
      </w:r>
      <w:hyperlink w:anchor="P253">
        <w:r w:rsidRPr="00572696">
          <w:rPr>
            <w:rFonts w:ascii="Times New Roman" w:hAnsi="Times New Roman" w:cs="Times New Roman"/>
            <w:sz w:val="24"/>
            <w:szCs w:val="24"/>
          </w:rPr>
          <w:t>Приложение</w:t>
        </w:r>
      </w:hyperlink>
      <w:r w:rsidRPr="00572696">
        <w:rPr>
          <w:rFonts w:ascii="Times New Roman" w:hAnsi="Times New Roman" w:cs="Times New Roman"/>
          <w:sz w:val="24"/>
          <w:szCs w:val="24"/>
        </w:rPr>
        <w:t xml:space="preserve"> к Разделу 1 предназначено для заполнения налогоплательщиком заявления о распоряжении путем возврата сумм денежных средств, формирующих положительное сальдо единого налогового счета.</w:t>
      </w:r>
    </w:p>
    <w:p w14:paraId="6BBBB44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36. При заполнении </w:t>
      </w:r>
      <w:hyperlink w:anchor="P253">
        <w:r w:rsidRPr="00572696">
          <w:rPr>
            <w:rFonts w:ascii="Times New Roman" w:hAnsi="Times New Roman" w:cs="Times New Roman"/>
            <w:sz w:val="24"/>
            <w:szCs w:val="24"/>
          </w:rPr>
          <w:t>Заявления</w:t>
        </w:r>
      </w:hyperlink>
      <w:r w:rsidRPr="00572696">
        <w:rPr>
          <w:rFonts w:ascii="Times New Roman" w:hAnsi="Times New Roman" w:cs="Times New Roman"/>
          <w:sz w:val="24"/>
          <w:szCs w:val="24"/>
        </w:rPr>
        <w:t xml:space="preserve"> о распоряжении путем возврата сумм денежных средств, формирующих положительное сальдо единого налогового счета, указываются:</w:t>
      </w:r>
    </w:p>
    <w:p w14:paraId="1B00410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61">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 сумма налога, подлежащая возврату;</w:t>
      </w:r>
    </w:p>
    <w:p w14:paraId="73CB10E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64">
        <w:r w:rsidRPr="00572696">
          <w:rPr>
            <w:rFonts w:ascii="Times New Roman" w:hAnsi="Times New Roman" w:cs="Times New Roman"/>
            <w:sz w:val="24"/>
            <w:szCs w:val="24"/>
          </w:rPr>
          <w:t>разделе</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Сведения о счете</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5053DDE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67">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банковский идентификационный код (БИК);</w:t>
      </w:r>
    </w:p>
    <w:p w14:paraId="3C740609" w14:textId="77777777" w:rsidR="00ED33C9"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270">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номер счета </w:t>
      </w:r>
      <w:r w:rsidR="00ED33C9" w:rsidRPr="00572696">
        <w:rPr>
          <w:rFonts w:ascii="Times New Roman" w:hAnsi="Times New Roman" w:cs="Times New Roman"/>
          <w:sz w:val="24"/>
          <w:szCs w:val="24"/>
        </w:rPr>
        <w:t>для возврата;</w:t>
      </w:r>
    </w:p>
    <w:p w14:paraId="4A18666E" w14:textId="77777777" w:rsidR="00212A5C" w:rsidRPr="00572696" w:rsidRDefault="00ED33C9"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в строке 040 - номер платежной карты (при наличии).</w:t>
      </w:r>
    </w:p>
    <w:p w14:paraId="251E57AA" w14:textId="77777777" w:rsidR="00212A5C" w:rsidRPr="00572696" w:rsidRDefault="00212A5C" w:rsidP="008B51F2">
      <w:pPr>
        <w:pStyle w:val="ConsPlusNormal"/>
        <w:jc w:val="both"/>
        <w:rPr>
          <w:rFonts w:ascii="Times New Roman" w:hAnsi="Times New Roman" w:cs="Times New Roman"/>
          <w:sz w:val="24"/>
          <w:szCs w:val="24"/>
        </w:rPr>
      </w:pPr>
    </w:p>
    <w:p w14:paraId="1815D619" w14:textId="1894168A"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lastRenderedPageBreak/>
        <w:t xml:space="preserve">V. Заполнение </w:t>
      </w:r>
      <w:hyperlink w:anchor="P289">
        <w:r w:rsidRPr="00572696">
          <w:rPr>
            <w:rFonts w:ascii="Times New Roman" w:hAnsi="Times New Roman" w:cs="Times New Roman"/>
            <w:sz w:val="24"/>
            <w:szCs w:val="24"/>
          </w:rPr>
          <w:t>Раздела 2</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Расчет налоговой базы и суммы</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налога</w:t>
      </w:r>
      <w:r w:rsidR="00BD3B10" w:rsidRPr="00572696">
        <w:rPr>
          <w:rFonts w:ascii="Times New Roman" w:hAnsi="Times New Roman" w:cs="Times New Roman"/>
          <w:sz w:val="24"/>
          <w:szCs w:val="24"/>
        </w:rPr>
        <w:t>»</w:t>
      </w:r>
    </w:p>
    <w:p w14:paraId="18C33F8C" w14:textId="77777777" w:rsidR="00212A5C" w:rsidRPr="00572696" w:rsidRDefault="00212A5C" w:rsidP="008B51F2">
      <w:pPr>
        <w:pStyle w:val="ConsPlusNormal"/>
        <w:jc w:val="both"/>
        <w:rPr>
          <w:rFonts w:ascii="Times New Roman" w:hAnsi="Times New Roman" w:cs="Times New Roman"/>
          <w:sz w:val="24"/>
          <w:szCs w:val="24"/>
        </w:rPr>
      </w:pPr>
    </w:p>
    <w:p w14:paraId="156995C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37. В </w:t>
      </w:r>
      <w:hyperlink w:anchor="P289">
        <w:r w:rsidRPr="00572696">
          <w:rPr>
            <w:rFonts w:ascii="Times New Roman" w:hAnsi="Times New Roman" w:cs="Times New Roman"/>
            <w:sz w:val="24"/>
            <w:szCs w:val="24"/>
          </w:rPr>
          <w:t>Разделе 2</w:t>
        </w:r>
      </w:hyperlink>
      <w:r w:rsidRPr="00572696">
        <w:rPr>
          <w:rFonts w:ascii="Times New Roman" w:hAnsi="Times New Roman" w:cs="Times New Roman"/>
          <w:sz w:val="24"/>
          <w:szCs w:val="24"/>
        </w:rPr>
        <w:t xml:space="preserve"> отражается расчет суммы дохода, подлежащего налогообложению, налоговой базы и суммы налога, подлежащей уплате (доплате) в бюджет и (или) возврату из бюджета по доходам, указанным в </w:t>
      </w:r>
      <w:hyperlink w:anchor="P292">
        <w:r w:rsidRPr="00572696">
          <w:rPr>
            <w:rFonts w:ascii="Times New Roman" w:hAnsi="Times New Roman" w:cs="Times New Roman"/>
            <w:sz w:val="24"/>
            <w:szCs w:val="24"/>
          </w:rPr>
          <w:t>поле 001 Раздела 2</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Код </w:t>
      </w:r>
      <w:r w:rsidR="00ED33C9" w:rsidRPr="00572696">
        <w:rPr>
          <w:rFonts w:ascii="Times New Roman" w:hAnsi="Times New Roman" w:cs="Times New Roman"/>
          <w:sz w:val="24"/>
          <w:szCs w:val="24"/>
        </w:rPr>
        <w:t>групп</w:t>
      </w:r>
      <w:r w:rsidR="00092BDF" w:rsidRPr="00572696">
        <w:rPr>
          <w:rFonts w:ascii="Times New Roman" w:hAnsi="Times New Roman" w:cs="Times New Roman"/>
          <w:sz w:val="24"/>
          <w:szCs w:val="24"/>
        </w:rPr>
        <w:t>ы</w:t>
      </w:r>
      <w:r w:rsidRPr="00572696">
        <w:rPr>
          <w:rFonts w:ascii="Times New Roman" w:hAnsi="Times New Roman" w:cs="Times New Roman"/>
          <w:sz w:val="24"/>
          <w:szCs w:val="24"/>
        </w:rPr>
        <w:t xml:space="preserve"> доход</w:t>
      </w:r>
      <w:r w:rsidR="00092BDF" w:rsidRPr="00572696">
        <w:rPr>
          <w:rFonts w:ascii="Times New Roman" w:hAnsi="Times New Roman" w:cs="Times New Roman"/>
          <w:sz w:val="24"/>
          <w:szCs w:val="24"/>
        </w:rPr>
        <w:t>ов</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0EA2FA4A"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292">
        <w:r w:rsidR="00212A5C" w:rsidRPr="00572696">
          <w:rPr>
            <w:rFonts w:ascii="Times New Roman" w:hAnsi="Times New Roman" w:cs="Times New Roman"/>
            <w:sz w:val="24"/>
            <w:szCs w:val="24"/>
          </w:rPr>
          <w:t>Показатель 001 Раздела 2</w:t>
        </w:r>
      </w:hyperlink>
      <w:r w:rsidR="00212A5C"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00212A5C" w:rsidRPr="00572696">
        <w:rPr>
          <w:rFonts w:ascii="Times New Roman" w:hAnsi="Times New Roman" w:cs="Times New Roman"/>
          <w:sz w:val="24"/>
          <w:szCs w:val="24"/>
        </w:rPr>
        <w:t xml:space="preserve">Код </w:t>
      </w:r>
      <w:r w:rsidR="00ED33C9" w:rsidRPr="00572696">
        <w:rPr>
          <w:rFonts w:ascii="Times New Roman" w:hAnsi="Times New Roman" w:cs="Times New Roman"/>
          <w:sz w:val="24"/>
          <w:szCs w:val="24"/>
        </w:rPr>
        <w:t>группы</w:t>
      </w:r>
      <w:r w:rsidR="00212A5C" w:rsidRPr="00572696">
        <w:rPr>
          <w:rFonts w:ascii="Times New Roman" w:hAnsi="Times New Roman" w:cs="Times New Roman"/>
          <w:sz w:val="24"/>
          <w:szCs w:val="24"/>
        </w:rPr>
        <w:t xml:space="preserve"> доход</w:t>
      </w:r>
      <w:r w:rsidR="00092BDF" w:rsidRPr="00572696">
        <w:rPr>
          <w:rFonts w:ascii="Times New Roman" w:hAnsi="Times New Roman" w:cs="Times New Roman"/>
          <w:sz w:val="24"/>
          <w:szCs w:val="24"/>
        </w:rPr>
        <w:t>ов</w:t>
      </w:r>
      <w:r w:rsidR="00BD3B10" w:rsidRPr="00572696">
        <w:rPr>
          <w:rFonts w:ascii="Times New Roman" w:hAnsi="Times New Roman" w:cs="Times New Roman"/>
          <w:sz w:val="24"/>
          <w:szCs w:val="24"/>
        </w:rPr>
        <w:t>»</w:t>
      </w:r>
      <w:r w:rsidR="00212A5C" w:rsidRPr="00572696">
        <w:rPr>
          <w:rFonts w:ascii="Times New Roman" w:hAnsi="Times New Roman" w:cs="Times New Roman"/>
          <w:sz w:val="24"/>
          <w:szCs w:val="24"/>
        </w:rPr>
        <w:t xml:space="preserve"> заполняется в соответствии с </w:t>
      </w:r>
      <w:hyperlink w:anchor="P2349">
        <w:r w:rsidR="00212A5C" w:rsidRPr="00572696">
          <w:rPr>
            <w:rFonts w:ascii="Times New Roman" w:hAnsi="Times New Roman" w:cs="Times New Roman"/>
            <w:sz w:val="24"/>
            <w:szCs w:val="24"/>
          </w:rPr>
          <w:t xml:space="preserve">приложением </w:t>
        </w:r>
        <w:r w:rsidR="00BD3B10" w:rsidRPr="00572696">
          <w:rPr>
            <w:rFonts w:ascii="Times New Roman" w:hAnsi="Times New Roman" w:cs="Times New Roman"/>
            <w:sz w:val="24"/>
            <w:szCs w:val="24"/>
          </w:rPr>
          <w:t>№</w:t>
        </w:r>
        <w:r w:rsidR="00212A5C" w:rsidRPr="00572696">
          <w:rPr>
            <w:rFonts w:ascii="Times New Roman" w:hAnsi="Times New Roman" w:cs="Times New Roman"/>
            <w:sz w:val="24"/>
            <w:szCs w:val="24"/>
          </w:rPr>
          <w:t xml:space="preserve"> </w:t>
        </w:r>
      </w:hyperlink>
      <w:r w:rsidR="0080361C" w:rsidRPr="00572696">
        <w:rPr>
          <w:rFonts w:ascii="Times New Roman" w:hAnsi="Times New Roman" w:cs="Times New Roman"/>
          <w:sz w:val="24"/>
          <w:szCs w:val="24"/>
        </w:rPr>
        <w:t>4</w:t>
      </w:r>
      <w:r w:rsidR="00212A5C" w:rsidRPr="00572696">
        <w:rPr>
          <w:rFonts w:ascii="Times New Roman" w:hAnsi="Times New Roman" w:cs="Times New Roman"/>
          <w:sz w:val="24"/>
          <w:szCs w:val="24"/>
        </w:rPr>
        <w:t xml:space="preserve"> к настоящему Порядку.</w:t>
      </w:r>
    </w:p>
    <w:p w14:paraId="1D688EF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38. В случае если налогоплательщиком в налоговом периоде были получены доходы по разным кодам </w:t>
      </w:r>
      <w:r w:rsidR="00ED33C9" w:rsidRPr="00572696">
        <w:rPr>
          <w:rFonts w:ascii="Times New Roman" w:hAnsi="Times New Roman" w:cs="Times New Roman"/>
          <w:sz w:val="24"/>
          <w:szCs w:val="24"/>
        </w:rPr>
        <w:t>групп</w:t>
      </w:r>
      <w:r w:rsidRPr="00572696">
        <w:rPr>
          <w:rFonts w:ascii="Times New Roman" w:hAnsi="Times New Roman" w:cs="Times New Roman"/>
          <w:sz w:val="24"/>
          <w:szCs w:val="24"/>
        </w:rPr>
        <w:t xml:space="preserve"> доход</w:t>
      </w:r>
      <w:r w:rsidR="00092BDF" w:rsidRPr="00572696">
        <w:rPr>
          <w:rFonts w:ascii="Times New Roman" w:hAnsi="Times New Roman" w:cs="Times New Roman"/>
          <w:sz w:val="24"/>
          <w:szCs w:val="24"/>
        </w:rPr>
        <w:t>ов</w:t>
      </w:r>
      <w:r w:rsidRPr="00572696">
        <w:rPr>
          <w:rFonts w:ascii="Times New Roman" w:hAnsi="Times New Roman" w:cs="Times New Roman"/>
          <w:sz w:val="24"/>
          <w:szCs w:val="24"/>
        </w:rPr>
        <w:t>, то для каждо</w:t>
      </w:r>
      <w:r w:rsidR="00C21C13" w:rsidRPr="00572696">
        <w:rPr>
          <w:rFonts w:ascii="Times New Roman" w:hAnsi="Times New Roman" w:cs="Times New Roman"/>
          <w:sz w:val="24"/>
          <w:szCs w:val="24"/>
        </w:rPr>
        <w:t>й</w:t>
      </w:r>
      <w:r w:rsidRPr="00572696">
        <w:rPr>
          <w:rFonts w:ascii="Times New Roman" w:hAnsi="Times New Roman" w:cs="Times New Roman"/>
          <w:sz w:val="24"/>
          <w:szCs w:val="24"/>
        </w:rPr>
        <w:t xml:space="preserve"> </w:t>
      </w:r>
      <w:r w:rsidR="00ED33C9" w:rsidRPr="00572696">
        <w:rPr>
          <w:rFonts w:ascii="Times New Roman" w:hAnsi="Times New Roman" w:cs="Times New Roman"/>
          <w:sz w:val="24"/>
          <w:szCs w:val="24"/>
        </w:rPr>
        <w:t>группы</w:t>
      </w:r>
      <w:r w:rsidRPr="00572696">
        <w:rPr>
          <w:rFonts w:ascii="Times New Roman" w:hAnsi="Times New Roman" w:cs="Times New Roman"/>
          <w:sz w:val="24"/>
          <w:szCs w:val="24"/>
        </w:rPr>
        <w:t xml:space="preserve"> доход</w:t>
      </w:r>
      <w:r w:rsidR="00092BDF" w:rsidRPr="00572696">
        <w:rPr>
          <w:rFonts w:ascii="Times New Roman" w:hAnsi="Times New Roman" w:cs="Times New Roman"/>
          <w:sz w:val="24"/>
          <w:szCs w:val="24"/>
        </w:rPr>
        <w:t>ов</w:t>
      </w:r>
      <w:r w:rsidRPr="00572696">
        <w:rPr>
          <w:rFonts w:ascii="Times New Roman" w:hAnsi="Times New Roman" w:cs="Times New Roman"/>
          <w:sz w:val="24"/>
          <w:szCs w:val="24"/>
        </w:rPr>
        <w:t xml:space="preserve"> заполняется отдельная страница </w:t>
      </w:r>
      <w:hyperlink w:anchor="P289">
        <w:r w:rsidRPr="00572696">
          <w:rPr>
            <w:rFonts w:ascii="Times New Roman" w:hAnsi="Times New Roman" w:cs="Times New Roman"/>
            <w:sz w:val="24"/>
            <w:szCs w:val="24"/>
          </w:rPr>
          <w:t>Раздела 2</w:t>
        </w:r>
      </w:hyperlink>
      <w:r w:rsidRPr="00572696">
        <w:rPr>
          <w:rFonts w:ascii="Times New Roman" w:hAnsi="Times New Roman" w:cs="Times New Roman"/>
          <w:sz w:val="24"/>
          <w:szCs w:val="24"/>
        </w:rPr>
        <w:t>.</w:t>
      </w:r>
    </w:p>
    <w:p w14:paraId="4F40BE3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39. В </w:t>
      </w:r>
      <w:hyperlink w:anchor="P292">
        <w:r w:rsidRPr="00572696">
          <w:rPr>
            <w:rFonts w:ascii="Times New Roman" w:hAnsi="Times New Roman" w:cs="Times New Roman"/>
            <w:sz w:val="24"/>
            <w:szCs w:val="24"/>
          </w:rPr>
          <w:t>пункте 1</w:t>
        </w:r>
      </w:hyperlink>
      <w:r w:rsidRPr="00572696">
        <w:rPr>
          <w:rFonts w:ascii="Times New Roman" w:hAnsi="Times New Roman" w:cs="Times New Roman"/>
          <w:sz w:val="24"/>
          <w:szCs w:val="24"/>
        </w:rPr>
        <w:t xml:space="preserve"> производится расчет налоговой базы.</w:t>
      </w:r>
    </w:p>
    <w:p w14:paraId="01CF32A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40. Сумма доходов, полученная налогоплательщиком в налоговом периоде, за который представляется Декларация, отражаемая в </w:t>
      </w:r>
      <w:hyperlink w:anchor="P295">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определяется путем сложения следующих показателей:</w:t>
      </w:r>
    </w:p>
    <w:p w14:paraId="04D8151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суммы дохода от источников в Российской Федерации, указанной в </w:t>
      </w:r>
      <w:hyperlink w:anchor="P411">
        <w:r w:rsidRPr="00572696">
          <w:rPr>
            <w:rFonts w:ascii="Times New Roman" w:hAnsi="Times New Roman" w:cs="Times New Roman"/>
            <w:sz w:val="24"/>
            <w:szCs w:val="24"/>
          </w:rPr>
          <w:t>строках 070</w:t>
        </w:r>
      </w:hyperlink>
      <w:r w:rsidRPr="00572696">
        <w:rPr>
          <w:rFonts w:ascii="Times New Roman" w:hAnsi="Times New Roman" w:cs="Times New Roman"/>
          <w:sz w:val="24"/>
          <w:szCs w:val="24"/>
        </w:rPr>
        <w:t xml:space="preserve"> </w:t>
      </w:r>
      <w:r w:rsidR="00243227" w:rsidRPr="00572696">
        <w:rPr>
          <w:rFonts w:ascii="Times New Roman" w:hAnsi="Times New Roman" w:cs="Times New Roman"/>
          <w:sz w:val="24"/>
          <w:szCs w:val="24"/>
        </w:rPr>
        <w:t>Приложения </w:t>
      </w:r>
      <w:r w:rsidRPr="00572696">
        <w:rPr>
          <w:rFonts w:ascii="Times New Roman" w:hAnsi="Times New Roman" w:cs="Times New Roman"/>
          <w:sz w:val="24"/>
          <w:szCs w:val="24"/>
        </w:rPr>
        <w:t>1 (</w:t>
      </w:r>
      <w:hyperlink w:anchor="P388">
        <w:r w:rsidRPr="00572696">
          <w:rPr>
            <w:rFonts w:ascii="Times New Roman" w:hAnsi="Times New Roman" w:cs="Times New Roman"/>
            <w:sz w:val="24"/>
            <w:szCs w:val="24"/>
          </w:rPr>
          <w:t>строка 010</w:t>
        </w:r>
      </w:hyperlink>
      <w:r w:rsidRPr="00572696">
        <w:rPr>
          <w:rFonts w:ascii="Times New Roman" w:hAnsi="Times New Roman" w:cs="Times New Roman"/>
          <w:sz w:val="24"/>
          <w:szCs w:val="24"/>
        </w:rPr>
        <w:t xml:space="preserve"> Приложения 1);</w:t>
      </w:r>
    </w:p>
    <w:p w14:paraId="70AE62C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суммы дохода от источников за пределами Российской Федерации, указанной в </w:t>
      </w:r>
      <w:hyperlink w:anchor="P528">
        <w:r w:rsidRPr="00572696">
          <w:rPr>
            <w:rFonts w:ascii="Times New Roman" w:hAnsi="Times New Roman" w:cs="Times New Roman"/>
            <w:sz w:val="24"/>
            <w:szCs w:val="24"/>
          </w:rPr>
          <w:t>строках 070</w:t>
        </w:r>
      </w:hyperlink>
      <w:r w:rsidRPr="00572696">
        <w:rPr>
          <w:rFonts w:ascii="Times New Roman" w:hAnsi="Times New Roman" w:cs="Times New Roman"/>
          <w:sz w:val="24"/>
          <w:szCs w:val="24"/>
        </w:rPr>
        <w:t xml:space="preserve"> Приложения 2 (</w:t>
      </w:r>
      <w:hyperlink w:anchor="P510">
        <w:r w:rsidRPr="00572696">
          <w:rPr>
            <w:rFonts w:ascii="Times New Roman" w:hAnsi="Times New Roman" w:cs="Times New Roman"/>
            <w:sz w:val="24"/>
            <w:szCs w:val="24"/>
          </w:rPr>
          <w:t>строка 031</w:t>
        </w:r>
      </w:hyperlink>
      <w:r w:rsidRPr="00572696">
        <w:rPr>
          <w:rFonts w:ascii="Times New Roman" w:hAnsi="Times New Roman" w:cs="Times New Roman"/>
          <w:sz w:val="24"/>
          <w:szCs w:val="24"/>
        </w:rPr>
        <w:t xml:space="preserve"> Приложения 2);</w:t>
      </w:r>
    </w:p>
    <w:p w14:paraId="6D0F94E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суммы дохода от предпринимательской, адвокатской деятельности и частной практики, указанной в </w:t>
      </w:r>
      <w:hyperlink w:anchor="P642">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Приложения 3.</w:t>
      </w:r>
    </w:p>
    <w:p w14:paraId="09D0CE0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ранее предоставленного инвестиционного налогового вычета, подлежащая восстановлению, указанная в </w:t>
      </w:r>
      <w:hyperlink w:anchor="P1107">
        <w:r w:rsidRPr="00572696">
          <w:rPr>
            <w:rFonts w:ascii="Times New Roman" w:hAnsi="Times New Roman" w:cs="Times New Roman"/>
            <w:sz w:val="24"/>
            <w:szCs w:val="24"/>
          </w:rPr>
          <w:t>строке 220</w:t>
        </w:r>
      </w:hyperlink>
      <w:r w:rsidRPr="00572696">
        <w:rPr>
          <w:rFonts w:ascii="Times New Roman" w:hAnsi="Times New Roman" w:cs="Times New Roman"/>
          <w:sz w:val="24"/>
          <w:szCs w:val="24"/>
        </w:rPr>
        <w:t xml:space="preserve"> Приложения 5, учитывается по коду </w:t>
      </w:r>
      <w:r w:rsidR="00187BD7" w:rsidRPr="00572696">
        <w:rPr>
          <w:rFonts w:ascii="Times New Roman" w:hAnsi="Times New Roman" w:cs="Times New Roman"/>
          <w:sz w:val="24"/>
          <w:szCs w:val="24"/>
        </w:rPr>
        <w:t>группы доходов «</w:t>
      </w:r>
      <w:r w:rsidR="004F1752" w:rsidRPr="00572696">
        <w:rPr>
          <w:rFonts w:ascii="Times New Roman" w:hAnsi="Times New Roman" w:cs="Times New Roman"/>
          <w:sz w:val="24"/>
          <w:szCs w:val="24"/>
        </w:rPr>
        <w:t>0</w:t>
      </w:r>
      <w:r w:rsidR="00187BD7" w:rsidRPr="00572696">
        <w:rPr>
          <w:rFonts w:ascii="Times New Roman" w:hAnsi="Times New Roman" w:cs="Times New Roman"/>
          <w:sz w:val="24"/>
          <w:szCs w:val="24"/>
        </w:rPr>
        <w:t>1».</w:t>
      </w:r>
    </w:p>
    <w:p w14:paraId="2A7C56C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41. Сумма доходов, не подлежащих налогообложению </w:t>
      </w:r>
      <w:hyperlink w:anchor="P298">
        <w:r w:rsidRPr="00572696">
          <w:rPr>
            <w:rFonts w:ascii="Times New Roman" w:hAnsi="Times New Roman" w:cs="Times New Roman"/>
            <w:sz w:val="24"/>
            <w:szCs w:val="24"/>
          </w:rPr>
          <w:t>(строка 020)</w:t>
        </w:r>
      </w:hyperlink>
      <w:r w:rsidRPr="00572696">
        <w:rPr>
          <w:rFonts w:ascii="Times New Roman" w:hAnsi="Times New Roman" w:cs="Times New Roman"/>
          <w:sz w:val="24"/>
          <w:szCs w:val="24"/>
        </w:rPr>
        <w:t>:</w:t>
      </w:r>
    </w:p>
    <w:p w14:paraId="7F19FCA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соответствии с </w:t>
      </w:r>
      <w:hyperlink r:id="rId50">
        <w:r w:rsidRPr="00572696">
          <w:rPr>
            <w:rFonts w:ascii="Times New Roman" w:hAnsi="Times New Roman" w:cs="Times New Roman"/>
            <w:sz w:val="24"/>
            <w:szCs w:val="24"/>
          </w:rPr>
          <w:t>пунктами 60</w:t>
        </w:r>
      </w:hyperlink>
      <w:r w:rsidRPr="00572696">
        <w:rPr>
          <w:rFonts w:ascii="Times New Roman" w:hAnsi="Times New Roman" w:cs="Times New Roman"/>
          <w:sz w:val="24"/>
          <w:szCs w:val="24"/>
        </w:rPr>
        <w:t xml:space="preserve">, </w:t>
      </w:r>
      <w:hyperlink r:id="rId51">
        <w:r w:rsidRPr="00572696">
          <w:rPr>
            <w:rFonts w:ascii="Times New Roman" w:hAnsi="Times New Roman" w:cs="Times New Roman"/>
            <w:sz w:val="24"/>
            <w:szCs w:val="24"/>
          </w:rPr>
          <w:t>60.1</w:t>
        </w:r>
      </w:hyperlink>
      <w:r w:rsidRPr="00572696">
        <w:rPr>
          <w:rFonts w:ascii="Times New Roman" w:hAnsi="Times New Roman" w:cs="Times New Roman"/>
          <w:sz w:val="24"/>
          <w:szCs w:val="24"/>
        </w:rPr>
        <w:t xml:space="preserve">, </w:t>
      </w:r>
      <w:hyperlink r:id="rId52">
        <w:r w:rsidRPr="00572696">
          <w:rPr>
            <w:rFonts w:ascii="Times New Roman" w:hAnsi="Times New Roman" w:cs="Times New Roman"/>
            <w:sz w:val="24"/>
            <w:szCs w:val="24"/>
          </w:rPr>
          <w:t>60.2</w:t>
        </w:r>
      </w:hyperlink>
      <w:r w:rsidRPr="00572696">
        <w:rPr>
          <w:rFonts w:ascii="Times New Roman" w:hAnsi="Times New Roman" w:cs="Times New Roman"/>
          <w:sz w:val="24"/>
          <w:szCs w:val="24"/>
        </w:rPr>
        <w:t xml:space="preserve"> и </w:t>
      </w:r>
      <w:hyperlink r:id="rId53">
        <w:r w:rsidRPr="00572696">
          <w:rPr>
            <w:rFonts w:ascii="Times New Roman" w:hAnsi="Times New Roman" w:cs="Times New Roman"/>
            <w:sz w:val="24"/>
            <w:szCs w:val="24"/>
          </w:rPr>
          <w:t>66 статьи 217</w:t>
        </w:r>
      </w:hyperlink>
      <w:r w:rsidRPr="00572696">
        <w:rPr>
          <w:rFonts w:ascii="Times New Roman" w:hAnsi="Times New Roman" w:cs="Times New Roman"/>
          <w:sz w:val="24"/>
          <w:szCs w:val="24"/>
        </w:rPr>
        <w:t xml:space="preserve"> Кодекса переносится из </w:t>
      </w:r>
      <w:hyperlink w:anchor="P535">
        <w:r w:rsidRPr="00572696">
          <w:rPr>
            <w:rFonts w:ascii="Times New Roman" w:hAnsi="Times New Roman" w:cs="Times New Roman"/>
            <w:sz w:val="24"/>
            <w:szCs w:val="24"/>
          </w:rPr>
          <w:t>строки 080</w:t>
        </w:r>
      </w:hyperlink>
      <w:r w:rsidRPr="00572696">
        <w:rPr>
          <w:rFonts w:ascii="Times New Roman" w:hAnsi="Times New Roman" w:cs="Times New Roman"/>
          <w:sz w:val="24"/>
          <w:szCs w:val="24"/>
        </w:rPr>
        <w:t xml:space="preserve"> Приложения 2;</w:t>
      </w:r>
    </w:p>
    <w:p w14:paraId="22FDEC1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соответствии с иными положениями </w:t>
      </w:r>
      <w:hyperlink r:id="rId54">
        <w:r w:rsidRPr="00572696">
          <w:rPr>
            <w:rFonts w:ascii="Times New Roman" w:hAnsi="Times New Roman" w:cs="Times New Roman"/>
            <w:sz w:val="24"/>
            <w:szCs w:val="24"/>
          </w:rPr>
          <w:t>главы 23</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Налог на доходы физических лиц</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Кодекса переносится из </w:t>
      </w:r>
      <w:hyperlink w:anchor="P869">
        <w:r w:rsidRPr="00572696">
          <w:rPr>
            <w:rFonts w:ascii="Times New Roman" w:hAnsi="Times New Roman" w:cs="Times New Roman"/>
            <w:sz w:val="24"/>
            <w:szCs w:val="24"/>
          </w:rPr>
          <w:t>строки 1</w:t>
        </w:r>
        <w:r w:rsidR="00067B28" w:rsidRPr="00572696">
          <w:rPr>
            <w:rFonts w:ascii="Times New Roman" w:hAnsi="Times New Roman" w:cs="Times New Roman"/>
            <w:sz w:val="24"/>
            <w:szCs w:val="24"/>
          </w:rPr>
          <w:t>2</w:t>
        </w:r>
        <w:r w:rsidRPr="00572696">
          <w:rPr>
            <w:rFonts w:ascii="Times New Roman" w:hAnsi="Times New Roman" w:cs="Times New Roman"/>
            <w:sz w:val="24"/>
            <w:szCs w:val="24"/>
          </w:rPr>
          <w:t>0</w:t>
        </w:r>
      </w:hyperlink>
      <w:r w:rsidRPr="00572696">
        <w:rPr>
          <w:rFonts w:ascii="Times New Roman" w:hAnsi="Times New Roman" w:cs="Times New Roman"/>
          <w:sz w:val="24"/>
          <w:szCs w:val="24"/>
        </w:rPr>
        <w:t xml:space="preserve"> Приложения 4.</w:t>
      </w:r>
    </w:p>
    <w:p w14:paraId="0256A6A4"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298">
        <w:r w:rsidR="00212A5C" w:rsidRPr="00572696">
          <w:rPr>
            <w:rFonts w:ascii="Times New Roman" w:hAnsi="Times New Roman" w:cs="Times New Roman"/>
            <w:sz w:val="24"/>
            <w:szCs w:val="24"/>
          </w:rPr>
          <w:t>Строка 020</w:t>
        </w:r>
      </w:hyperlink>
      <w:r w:rsidR="00212A5C" w:rsidRPr="00572696">
        <w:rPr>
          <w:rFonts w:ascii="Times New Roman" w:hAnsi="Times New Roman" w:cs="Times New Roman"/>
          <w:sz w:val="24"/>
          <w:szCs w:val="24"/>
        </w:rPr>
        <w:t xml:space="preserve"> заполняется в отношении соответствующего кода </w:t>
      </w:r>
      <w:r w:rsidR="00022741" w:rsidRPr="00572696">
        <w:rPr>
          <w:rFonts w:ascii="Times New Roman" w:hAnsi="Times New Roman" w:cs="Times New Roman"/>
          <w:sz w:val="24"/>
          <w:szCs w:val="24"/>
        </w:rPr>
        <w:t>группы</w:t>
      </w:r>
      <w:r w:rsidR="00212A5C" w:rsidRPr="00572696">
        <w:rPr>
          <w:rFonts w:ascii="Times New Roman" w:hAnsi="Times New Roman" w:cs="Times New Roman"/>
          <w:sz w:val="24"/>
          <w:szCs w:val="24"/>
        </w:rPr>
        <w:t xml:space="preserve"> доход</w:t>
      </w:r>
      <w:r w:rsidR="005F3336" w:rsidRPr="00572696">
        <w:rPr>
          <w:rFonts w:ascii="Times New Roman" w:hAnsi="Times New Roman" w:cs="Times New Roman"/>
          <w:sz w:val="24"/>
          <w:szCs w:val="24"/>
        </w:rPr>
        <w:t>ов</w:t>
      </w:r>
      <w:r w:rsidR="00212A5C" w:rsidRPr="00572696">
        <w:rPr>
          <w:rFonts w:ascii="Times New Roman" w:hAnsi="Times New Roman" w:cs="Times New Roman"/>
          <w:sz w:val="24"/>
          <w:szCs w:val="24"/>
        </w:rPr>
        <w:t xml:space="preserve"> </w:t>
      </w:r>
      <w:hyperlink w:anchor="P292">
        <w:r w:rsidR="00212A5C" w:rsidRPr="00572696">
          <w:rPr>
            <w:rFonts w:ascii="Times New Roman" w:hAnsi="Times New Roman" w:cs="Times New Roman"/>
            <w:sz w:val="24"/>
            <w:szCs w:val="24"/>
          </w:rPr>
          <w:t>(строка 001)</w:t>
        </w:r>
      </w:hyperlink>
      <w:r w:rsidR="00212A5C" w:rsidRPr="00572696">
        <w:rPr>
          <w:rFonts w:ascii="Times New Roman" w:hAnsi="Times New Roman" w:cs="Times New Roman"/>
          <w:sz w:val="24"/>
          <w:szCs w:val="24"/>
        </w:rPr>
        <w:t>.</w:t>
      </w:r>
    </w:p>
    <w:p w14:paraId="5143A03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42. Сумма доходов, подлежащих налогообложению, отражаемая в </w:t>
      </w:r>
      <w:hyperlink w:anchor="P301">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рассчитывается как разность значений по </w:t>
      </w:r>
      <w:hyperlink w:anchor="P295">
        <w:r w:rsidRPr="00572696">
          <w:rPr>
            <w:rFonts w:ascii="Times New Roman" w:hAnsi="Times New Roman" w:cs="Times New Roman"/>
            <w:sz w:val="24"/>
            <w:szCs w:val="24"/>
          </w:rPr>
          <w:t>строкам 010</w:t>
        </w:r>
      </w:hyperlink>
      <w:r w:rsidRPr="00572696">
        <w:rPr>
          <w:rFonts w:ascii="Times New Roman" w:hAnsi="Times New Roman" w:cs="Times New Roman"/>
          <w:sz w:val="24"/>
          <w:szCs w:val="24"/>
        </w:rPr>
        <w:t xml:space="preserve"> и </w:t>
      </w:r>
      <w:hyperlink w:anchor="P298">
        <w:r w:rsidRPr="00572696">
          <w:rPr>
            <w:rFonts w:ascii="Times New Roman" w:hAnsi="Times New Roman" w:cs="Times New Roman"/>
            <w:sz w:val="24"/>
            <w:szCs w:val="24"/>
          </w:rPr>
          <w:t>020</w:t>
        </w:r>
      </w:hyperlink>
      <w:r w:rsidRPr="00572696">
        <w:rPr>
          <w:rFonts w:ascii="Times New Roman" w:hAnsi="Times New Roman" w:cs="Times New Roman"/>
          <w:sz w:val="24"/>
          <w:szCs w:val="24"/>
        </w:rPr>
        <w:t>.</w:t>
      </w:r>
    </w:p>
    <w:p w14:paraId="2A66587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43. Сумма налоговых вычетов, уменьшающая налоговую базу, отражаемая в </w:t>
      </w:r>
      <w:hyperlink w:anchor="P304">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в отношении </w:t>
      </w:r>
      <w:r w:rsidR="00187BD7" w:rsidRPr="00572696">
        <w:rPr>
          <w:rFonts w:ascii="Times New Roman" w:hAnsi="Times New Roman" w:cs="Times New Roman"/>
          <w:sz w:val="24"/>
          <w:szCs w:val="24"/>
        </w:rPr>
        <w:t>код</w:t>
      </w:r>
      <w:r w:rsidR="00BD7384" w:rsidRPr="00572696">
        <w:rPr>
          <w:rFonts w:ascii="Times New Roman" w:hAnsi="Times New Roman" w:cs="Times New Roman"/>
          <w:sz w:val="24"/>
          <w:szCs w:val="24"/>
        </w:rPr>
        <w:t>ов</w:t>
      </w:r>
      <w:r w:rsidR="00187BD7" w:rsidRPr="00572696">
        <w:rPr>
          <w:rFonts w:ascii="Times New Roman" w:hAnsi="Times New Roman" w:cs="Times New Roman"/>
          <w:sz w:val="24"/>
          <w:szCs w:val="24"/>
        </w:rPr>
        <w:t xml:space="preserve"> групп доходов «</w:t>
      </w:r>
      <w:r w:rsidR="004F1752" w:rsidRPr="00572696">
        <w:rPr>
          <w:rFonts w:ascii="Times New Roman" w:hAnsi="Times New Roman" w:cs="Times New Roman"/>
          <w:sz w:val="24"/>
          <w:szCs w:val="24"/>
        </w:rPr>
        <w:t>0</w:t>
      </w:r>
      <w:r w:rsidR="00187BD7" w:rsidRPr="00572696">
        <w:rPr>
          <w:rFonts w:ascii="Times New Roman" w:hAnsi="Times New Roman" w:cs="Times New Roman"/>
          <w:sz w:val="24"/>
          <w:szCs w:val="24"/>
        </w:rPr>
        <w:t>1»</w:t>
      </w:r>
      <w:r w:rsidR="00BD7384" w:rsidRPr="00572696">
        <w:rPr>
          <w:rFonts w:ascii="Times New Roman" w:hAnsi="Times New Roman" w:cs="Times New Roman"/>
          <w:sz w:val="24"/>
          <w:szCs w:val="24"/>
        </w:rPr>
        <w:t xml:space="preserve"> и «</w:t>
      </w:r>
      <w:r w:rsidR="004F1752" w:rsidRPr="00572696">
        <w:rPr>
          <w:rFonts w:ascii="Times New Roman" w:hAnsi="Times New Roman" w:cs="Times New Roman"/>
          <w:sz w:val="24"/>
          <w:szCs w:val="24"/>
        </w:rPr>
        <w:t>0</w:t>
      </w:r>
      <w:r w:rsidR="00BD7384" w:rsidRPr="00572696">
        <w:rPr>
          <w:rFonts w:ascii="Times New Roman" w:hAnsi="Times New Roman" w:cs="Times New Roman"/>
          <w:sz w:val="24"/>
          <w:szCs w:val="24"/>
        </w:rPr>
        <w:t>3»</w:t>
      </w:r>
      <w:r w:rsidR="00187BD7" w:rsidRPr="00572696">
        <w:rPr>
          <w:rFonts w:ascii="Times New Roman" w:hAnsi="Times New Roman" w:cs="Times New Roman"/>
          <w:sz w:val="24"/>
          <w:szCs w:val="24"/>
        </w:rPr>
        <w:t>,</w:t>
      </w:r>
      <w:r w:rsidRPr="00572696">
        <w:rPr>
          <w:rFonts w:ascii="Times New Roman" w:hAnsi="Times New Roman" w:cs="Times New Roman"/>
          <w:sz w:val="24"/>
          <w:szCs w:val="24"/>
        </w:rPr>
        <w:t xml:space="preserve"> определяется как сумма значений следующих показателей:</w:t>
      </w:r>
    </w:p>
    <w:p w14:paraId="335DA394" w14:textId="7FB5CF14"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профессиональных налоговых вычетов, предусмотренных </w:t>
      </w:r>
      <w:hyperlink r:id="rId55">
        <w:r w:rsidRPr="00572696">
          <w:rPr>
            <w:rFonts w:ascii="Times New Roman" w:hAnsi="Times New Roman" w:cs="Times New Roman"/>
            <w:sz w:val="24"/>
            <w:szCs w:val="24"/>
          </w:rPr>
          <w:t>статьей 221</w:t>
        </w:r>
      </w:hyperlink>
      <w:r w:rsidRPr="00572696">
        <w:rPr>
          <w:rFonts w:ascii="Times New Roman" w:hAnsi="Times New Roman" w:cs="Times New Roman"/>
          <w:sz w:val="24"/>
          <w:szCs w:val="24"/>
        </w:rPr>
        <w:t xml:space="preserve"> Кодекса (сумма значений по </w:t>
      </w:r>
      <w:hyperlink w:anchor="P645">
        <w:r w:rsidRPr="00572696">
          <w:rPr>
            <w:rFonts w:ascii="Times New Roman" w:hAnsi="Times New Roman" w:cs="Times New Roman"/>
            <w:sz w:val="24"/>
            <w:szCs w:val="24"/>
          </w:rPr>
          <w:t>строкам 060</w:t>
        </w:r>
      </w:hyperlink>
      <w:r w:rsidRPr="00572696">
        <w:rPr>
          <w:rFonts w:ascii="Times New Roman" w:hAnsi="Times New Roman" w:cs="Times New Roman"/>
          <w:sz w:val="24"/>
          <w:szCs w:val="24"/>
        </w:rPr>
        <w:t xml:space="preserve"> и</w:t>
      </w:r>
      <w:r w:rsidR="008A377C" w:rsidRPr="00572696">
        <w:rPr>
          <w:rFonts w:ascii="Times New Roman" w:hAnsi="Times New Roman" w:cs="Times New Roman"/>
          <w:sz w:val="24"/>
          <w:szCs w:val="24"/>
        </w:rPr>
        <w:t>ли</w:t>
      </w:r>
      <w:r w:rsidRPr="00572696">
        <w:rPr>
          <w:rFonts w:ascii="Times New Roman" w:hAnsi="Times New Roman" w:cs="Times New Roman"/>
          <w:sz w:val="24"/>
          <w:szCs w:val="24"/>
        </w:rPr>
        <w:t xml:space="preserve"> </w:t>
      </w:r>
      <w:hyperlink w:anchor="P703">
        <w:r w:rsidRPr="00572696">
          <w:rPr>
            <w:rFonts w:ascii="Times New Roman" w:hAnsi="Times New Roman" w:cs="Times New Roman"/>
            <w:sz w:val="24"/>
            <w:szCs w:val="24"/>
          </w:rPr>
          <w:t>150</w:t>
        </w:r>
      </w:hyperlink>
      <w:r w:rsidRPr="00572696">
        <w:rPr>
          <w:rFonts w:ascii="Times New Roman" w:hAnsi="Times New Roman" w:cs="Times New Roman"/>
          <w:sz w:val="24"/>
          <w:szCs w:val="24"/>
        </w:rPr>
        <w:t xml:space="preserve"> Приложения 3);</w:t>
      </w:r>
    </w:p>
    <w:p w14:paraId="2A593B6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стандартных и социальных налоговых вычетов, предусмотренных </w:t>
      </w:r>
      <w:hyperlink r:id="rId56">
        <w:r w:rsidRPr="00572696">
          <w:rPr>
            <w:rFonts w:ascii="Times New Roman" w:hAnsi="Times New Roman" w:cs="Times New Roman"/>
            <w:sz w:val="24"/>
            <w:szCs w:val="24"/>
          </w:rPr>
          <w:t>статьями 218</w:t>
        </w:r>
      </w:hyperlink>
      <w:r w:rsidRPr="00572696">
        <w:rPr>
          <w:rFonts w:ascii="Times New Roman" w:hAnsi="Times New Roman" w:cs="Times New Roman"/>
          <w:sz w:val="24"/>
          <w:szCs w:val="24"/>
        </w:rPr>
        <w:t xml:space="preserve"> и </w:t>
      </w:r>
      <w:hyperlink r:id="rId57">
        <w:r w:rsidRPr="00572696">
          <w:rPr>
            <w:rFonts w:ascii="Times New Roman" w:hAnsi="Times New Roman" w:cs="Times New Roman"/>
            <w:sz w:val="24"/>
            <w:szCs w:val="24"/>
          </w:rPr>
          <w:t>219</w:t>
        </w:r>
      </w:hyperlink>
      <w:r w:rsidRPr="00572696">
        <w:rPr>
          <w:rFonts w:ascii="Times New Roman" w:hAnsi="Times New Roman" w:cs="Times New Roman"/>
          <w:sz w:val="24"/>
          <w:szCs w:val="24"/>
        </w:rPr>
        <w:t xml:space="preserve"> Кодекса, а также инвестиционного налогового вычета, предусмотренного </w:t>
      </w:r>
      <w:hyperlink r:id="rId58">
        <w:r w:rsidRPr="00572696">
          <w:rPr>
            <w:rFonts w:ascii="Times New Roman" w:hAnsi="Times New Roman" w:cs="Times New Roman"/>
            <w:sz w:val="24"/>
            <w:szCs w:val="24"/>
          </w:rPr>
          <w:t>подпунктом 2 пункта 1 статьи 219.1</w:t>
        </w:r>
      </w:hyperlink>
      <w:r w:rsidRPr="00572696">
        <w:rPr>
          <w:rFonts w:ascii="Times New Roman" w:hAnsi="Times New Roman" w:cs="Times New Roman"/>
          <w:sz w:val="24"/>
          <w:szCs w:val="24"/>
        </w:rPr>
        <w:t xml:space="preserve"> Кодекса (сумма значений по </w:t>
      </w:r>
      <w:hyperlink w:anchor="P947">
        <w:r w:rsidRPr="00572696">
          <w:rPr>
            <w:rFonts w:ascii="Times New Roman" w:hAnsi="Times New Roman" w:cs="Times New Roman"/>
            <w:sz w:val="24"/>
            <w:szCs w:val="24"/>
          </w:rPr>
          <w:t>строкам 070</w:t>
        </w:r>
      </w:hyperlink>
      <w:r w:rsidRPr="00572696">
        <w:rPr>
          <w:rFonts w:ascii="Times New Roman" w:hAnsi="Times New Roman" w:cs="Times New Roman"/>
          <w:sz w:val="24"/>
          <w:szCs w:val="24"/>
        </w:rPr>
        <w:t xml:space="preserve">, </w:t>
      </w:r>
      <w:hyperlink w:anchor="P1084">
        <w:r w:rsidRPr="00572696">
          <w:rPr>
            <w:rFonts w:ascii="Times New Roman" w:hAnsi="Times New Roman" w:cs="Times New Roman"/>
            <w:sz w:val="24"/>
            <w:szCs w:val="24"/>
          </w:rPr>
          <w:t>181</w:t>
        </w:r>
      </w:hyperlink>
      <w:r w:rsidRPr="00572696">
        <w:rPr>
          <w:rFonts w:ascii="Times New Roman" w:hAnsi="Times New Roman" w:cs="Times New Roman"/>
          <w:sz w:val="24"/>
          <w:szCs w:val="24"/>
        </w:rPr>
        <w:t xml:space="preserve">, </w:t>
      </w:r>
      <w:hyperlink w:anchor="P1089">
        <w:r w:rsidRPr="00572696">
          <w:rPr>
            <w:rFonts w:ascii="Times New Roman" w:hAnsi="Times New Roman" w:cs="Times New Roman"/>
            <w:sz w:val="24"/>
            <w:szCs w:val="24"/>
          </w:rPr>
          <w:t>182</w:t>
        </w:r>
      </w:hyperlink>
      <w:r w:rsidRPr="00572696">
        <w:rPr>
          <w:rFonts w:ascii="Times New Roman" w:hAnsi="Times New Roman" w:cs="Times New Roman"/>
          <w:sz w:val="24"/>
          <w:szCs w:val="24"/>
        </w:rPr>
        <w:t xml:space="preserve">, </w:t>
      </w:r>
      <w:hyperlink w:anchor="P1097">
        <w:r w:rsidRPr="00572696">
          <w:rPr>
            <w:rFonts w:ascii="Times New Roman" w:hAnsi="Times New Roman" w:cs="Times New Roman"/>
            <w:sz w:val="24"/>
            <w:szCs w:val="24"/>
          </w:rPr>
          <w:t>200</w:t>
        </w:r>
      </w:hyperlink>
      <w:r w:rsidRPr="00572696">
        <w:rPr>
          <w:rFonts w:ascii="Times New Roman" w:hAnsi="Times New Roman" w:cs="Times New Roman"/>
          <w:sz w:val="24"/>
          <w:szCs w:val="24"/>
        </w:rPr>
        <w:t xml:space="preserve">, </w:t>
      </w:r>
      <w:hyperlink w:anchor="P1103">
        <w:r w:rsidRPr="00572696">
          <w:rPr>
            <w:rFonts w:ascii="Times New Roman" w:hAnsi="Times New Roman" w:cs="Times New Roman"/>
            <w:sz w:val="24"/>
            <w:szCs w:val="24"/>
          </w:rPr>
          <w:t>210</w:t>
        </w:r>
      </w:hyperlink>
      <w:r w:rsidRPr="00572696">
        <w:rPr>
          <w:rFonts w:ascii="Times New Roman" w:hAnsi="Times New Roman" w:cs="Times New Roman"/>
          <w:sz w:val="24"/>
          <w:szCs w:val="24"/>
        </w:rPr>
        <w:t xml:space="preserve"> и </w:t>
      </w:r>
      <w:hyperlink w:anchor="P1113">
        <w:r w:rsidRPr="00572696">
          <w:rPr>
            <w:rFonts w:ascii="Times New Roman" w:hAnsi="Times New Roman" w:cs="Times New Roman"/>
            <w:sz w:val="24"/>
            <w:szCs w:val="24"/>
          </w:rPr>
          <w:t>230</w:t>
        </w:r>
      </w:hyperlink>
      <w:r w:rsidRPr="00572696">
        <w:rPr>
          <w:rFonts w:ascii="Times New Roman" w:hAnsi="Times New Roman" w:cs="Times New Roman"/>
          <w:sz w:val="24"/>
          <w:szCs w:val="24"/>
        </w:rPr>
        <w:t xml:space="preserve"> Приложения 5</w:t>
      </w:r>
      <w:r w:rsidR="00AA5460" w:rsidRPr="00572696">
        <w:rPr>
          <w:rFonts w:ascii="Times New Roman" w:hAnsi="Times New Roman" w:cs="Times New Roman"/>
          <w:sz w:val="24"/>
          <w:szCs w:val="24"/>
        </w:rPr>
        <w:t>, уменьшенных на значение строки 071 Приложения 5</w:t>
      </w:r>
      <w:r w:rsidRPr="00572696">
        <w:rPr>
          <w:rFonts w:ascii="Times New Roman" w:hAnsi="Times New Roman" w:cs="Times New Roman"/>
          <w:sz w:val="24"/>
          <w:szCs w:val="24"/>
        </w:rPr>
        <w:t>);</w:t>
      </w:r>
    </w:p>
    <w:p w14:paraId="3C47F78B" w14:textId="0D93E353"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налоговых вычетов на долгосрочные сбережения граждан (сумма значений по </w:t>
      </w:r>
      <w:hyperlink w:anchor="P1119">
        <w:r w:rsidRPr="00572696">
          <w:rPr>
            <w:rFonts w:ascii="Times New Roman" w:hAnsi="Times New Roman" w:cs="Times New Roman"/>
            <w:sz w:val="24"/>
            <w:szCs w:val="24"/>
          </w:rPr>
          <w:t>строкам 2</w:t>
        </w:r>
      </w:hyperlink>
      <w:r w:rsidR="00EE7384" w:rsidRPr="00572696">
        <w:rPr>
          <w:rFonts w:ascii="Times New Roman" w:hAnsi="Times New Roman" w:cs="Times New Roman"/>
          <w:sz w:val="24"/>
          <w:szCs w:val="24"/>
        </w:rPr>
        <w:t>35</w:t>
      </w:r>
      <w:r w:rsidRPr="00572696">
        <w:rPr>
          <w:rFonts w:ascii="Times New Roman" w:hAnsi="Times New Roman" w:cs="Times New Roman"/>
          <w:sz w:val="24"/>
          <w:szCs w:val="24"/>
        </w:rPr>
        <w:t xml:space="preserve"> - </w:t>
      </w:r>
      <w:hyperlink w:anchor="P1129">
        <w:r w:rsidRPr="00572696">
          <w:rPr>
            <w:rFonts w:ascii="Times New Roman" w:hAnsi="Times New Roman" w:cs="Times New Roman"/>
            <w:sz w:val="24"/>
            <w:szCs w:val="24"/>
          </w:rPr>
          <w:t>2</w:t>
        </w:r>
        <w:r w:rsidR="00395257" w:rsidRPr="00572696">
          <w:rPr>
            <w:rFonts w:ascii="Times New Roman" w:hAnsi="Times New Roman" w:cs="Times New Roman"/>
            <w:sz w:val="24"/>
            <w:szCs w:val="24"/>
          </w:rPr>
          <w:t>5</w:t>
        </w:r>
        <w:r w:rsidRPr="00572696">
          <w:rPr>
            <w:rFonts w:ascii="Times New Roman" w:hAnsi="Times New Roman" w:cs="Times New Roman"/>
            <w:sz w:val="24"/>
            <w:szCs w:val="24"/>
          </w:rPr>
          <w:t>0</w:t>
        </w:r>
      </w:hyperlink>
      <w:r w:rsidRPr="00572696">
        <w:rPr>
          <w:rFonts w:ascii="Times New Roman" w:hAnsi="Times New Roman" w:cs="Times New Roman"/>
          <w:sz w:val="24"/>
          <w:szCs w:val="24"/>
        </w:rPr>
        <w:t xml:space="preserve"> Приложения 5);</w:t>
      </w:r>
    </w:p>
    <w:p w14:paraId="2FF05A47" w14:textId="77777777" w:rsidR="00BA5B9B" w:rsidRPr="00572696" w:rsidRDefault="00BA5B9B"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имущественных налоговых вычетов, предусмотренных подпунктом 1 (в части, относящейся к проданному имуществу и (или) доле (долям) в нем) и подпунктами 2 и 5 пункта 1 статьи 220 Кодекса (</w:t>
      </w:r>
      <w:hyperlink w:anchor="P1262">
        <w:r w:rsidRPr="00572696">
          <w:rPr>
            <w:rFonts w:ascii="Times New Roman" w:hAnsi="Times New Roman" w:cs="Times New Roman"/>
            <w:sz w:val="24"/>
            <w:szCs w:val="24"/>
          </w:rPr>
          <w:t>строка 160</w:t>
        </w:r>
      </w:hyperlink>
      <w:r w:rsidRPr="00572696">
        <w:rPr>
          <w:rFonts w:ascii="Times New Roman" w:hAnsi="Times New Roman" w:cs="Times New Roman"/>
          <w:sz w:val="24"/>
          <w:szCs w:val="24"/>
        </w:rPr>
        <w:t xml:space="preserve"> Приложения 6);</w:t>
      </w:r>
    </w:p>
    <w:p w14:paraId="32C413E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имущественных налоговых вычетов по расходам, понесенным на новое строительство либо приобретение имущества, а также на уплату процентов по целевым займам (кредитам), предусмотренных </w:t>
      </w:r>
      <w:hyperlink r:id="rId59">
        <w:r w:rsidRPr="00572696">
          <w:rPr>
            <w:rFonts w:ascii="Times New Roman" w:hAnsi="Times New Roman" w:cs="Times New Roman"/>
            <w:sz w:val="24"/>
            <w:szCs w:val="24"/>
          </w:rPr>
          <w:t>статьей 220</w:t>
        </w:r>
      </w:hyperlink>
      <w:r w:rsidRPr="00572696">
        <w:rPr>
          <w:rFonts w:ascii="Times New Roman" w:hAnsi="Times New Roman" w:cs="Times New Roman"/>
          <w:sz w:val="24"/>
          <w:szCs w:val="24"/>
        </w:rPr>
        <w:t xml:space="preserve"> Кодекса (сумма значений </w:t>
      </w:r>
      <w:hyperlink w:anchor="P1350">
        <w:r w:rsidRPr="00572696">
          <w:rPr>
            <w:rFonts w:ascii="Times New Roman" w:hAnsi="Times New Roman" w:cs="Times New Roman"/>
            <w:sz w:val="24"/>
            <w:szCs w:val="24"/>
          </w:rPr>
          <w:t>по строкам 120</w:t>
        </w:r>
      </w:hyperlink>
      <w:r w:rsidRPr="00572696">
        <w:rPr>
          <w:rFonts w:ascii="Times New Roman" w:hAnsi="Times New Roman" w:cs="Times New Roman"/>
          <w:sz w:val="24"/>
          <w:szCs w:val="24"/>
        </w:rPr>
        <w:t xml:space="preserve">, </w:t>
      </w:r>
      <w:hyperlink w:anchor="P1354">
        <w:r w:rsidRPr="00572696">
          <w:rPr>
            <w:rFonts w:ascii="Times New Roman" w:hAnsi="Times New Roman" w:cs="Times New Roman"/>
            <w:sz w:val="24"/>
            <w:szCs w:val="24"/>
          </w:rPr>
          <w:t>121</w:t>
        </w:r>
      </w:hyperlink>
      <w:r w:rsidRPr="00572696">
        <w:rPr>
          <w:rFonts w:ascii="Times New Roman" w:hAnsi="Times New Roman" w:cs="Times New Roman"/>
          <w:sz w:val="24"/>
          <w:szCs w:val="24"/>
        </w:rPr>
        <w:t xml:space="preserve">, </w:t>
      </w:r>
      <w:hyperlink w:anchor="P1358">
        <w:r w:rsidRPr="00572696">
          <w:rPr>
            <w:rFonts w:ascii="Times New Roman" w:hAnsi="Times New Roman" w:cs="Times New Roman"/>
            <w:sz w:val="24"/>
            <w:szCs w:val="24"/>
          </w:rPr>
          <w:t>130</w:t>
        </w:r>
      </w:hyperlink>
      <w:r w:rsidRPr="00572696">
        <w:rPr>
          <w:rFonts w:ascii="Times New Roman" w:hAnsi="Times New Roman" w:cs="Times New Roman"/>
          <w:sz w:val="24"/>
          <w:szCs w:val="24"/>
        </w:rPr>
        <w:t xml:space="preserve">, </w:t>
      </w:r>
      <w:hyperlink w:anchor="P1363">
        <w:r w:rsidRPr="00572696">
          <w:rPr>
            <w:rFonts w:ascii="Times New Roman" w:hAnsi="Times New Roman" w:cs="Times New Roman"/>
            <w:sz w:val="24"/>
            <w:szCs w:val="24"/>
          </w:rPr>
          <w:t>131</w:t>
        </w:r>
      </w:hyperlink>
      <w:r w:rsidRPr="00572696">
        <w:rPr>
          <w:rFonts w:ascii="Times New Roman" w:hAnsi="Times New Roman" w:cs="Times New Roman"/>
          <w:sz w:val="24"/>
          <w:szCs w:val="24"/>
        </w:rPr>
        <w:t xml:space="preserve">, </w:t>
      </w:r>
      <w:hyperlink w:anchor="P1371">
        <w:r w:rsidRPr="00572696">
          <w:rPr>
            <w:rFonts w:ascii="Times New Roman" w:hAnsi="Times New Roman" w:cs="Times New Roman"/>
            <w:sz w:val="24"/>
            <w:szCs w:val="24"/>
          </w:rPr>
          <w:t>150</w:t>
        </w:r>
      </w:hyperlink>
      <w:r w:rsidRPr="00572696">
        <w:rPr>
          <w:rFonts w:ascii="Times New Roman" w:hAnsi="Times New Roman" w:cs="Times New Roman"/>
          <w:sz w:val="24"/>
          <w:szCs w:val="24"/>
        </w:rPr>
        <w:t xml:space="preserve"> и </w:t>
      </w:r>
      <w:hyperlink w:anchor="P1377">
        <w:r w:rsidRPr="00572696">
          <w:rPr>
            <w:rFonts w:ascii="Times New Roman" w:hAnsi="Times New Roman" w:cs="Times New Roman"/>
            <w:sz w:val="24"/>
            <w:szCs w:val="24"/>
          </w:rPr>
          <w:t>160</w:t>
        </w:r>
      </w:hyperlink>
      <w:r w:rsidR="00BA5B9B" w:rsidRPr="00572696">
        <w:rPr>
          <w:rFonts w:ascii="Times New Roman" w:hAnsi="Times New Roman" w:cs="Times New Roman"/>
          <w:sz w:val="24"/>
          <w:szCs w:val="24"/>
        </w:rPr>
        <w:t xml:space="preserve"> Приложения 7);</w:t>
      </w:r>
    </w:p>
    <w:p w14:paraId="273C9B60" w14:textId="77777777" w:rsidR="00BA5B9B" w:rsidRPr="00572696" w:rsidRDefault="00BA5B9B"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налоговых вычетов при переносе на будущие периоды убытков от участия в инвестиционном товариществе, предусмотренных статьей 220.2 Кодекса.</w:t>
      </w:r>
    </w:p>
    <w:p w14:paraId="5B218186" w14:textId="2D9D9689"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налоговых вычетов, уменьшающая налоговую базу, отражаемая в </w:t>
      </w:r>
      <w:hyperlink w:anchor="P304">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в отношении </w:t>
      </w:r>
      <w:r w:rsidRPr="00572696">
        <w:rPr>
          <w:rFonts w:ascii="Times New Roman" w:hAnsi="Times New Roman" w:cs="Times New Roman"/>
          <w:sz w:val="24"/>
          <w:szCs w:val="24"/>
          <w:shd w:val="clear" w:color="auto" w:fill="FFFFFF" w:themeFill="background1"/>
        </w:rPr>
        <w:t xml:space="preserve">кода </w:t>
      </w:r>
      <w:r w:rsidR="00BD7384" w:rsidRPr="00572696">
        <w:rPr>
          <w:rFonts w:ascii="Times New Roman" w:hAnsi="Times New Roman" w:cs="Times New Roman"/>
          <w:sz w:val="24"/>
          <w:szCs w:val="24"/>
          <w:shd w:val="clear" w:color="auto" w:fill="FFFFFF" w:themeFill="background1"/>
        </w:rPr>
        <w:t>группы</w:t>
      </w:r>
      <w:r w:rsidRPr="00572696">
        <w:rPr>
          <w:rFonts w:ascii="Times New Roman" w:hAnsi="Times New Roman" w:cs="Times New Roman"/>
          <w:sz w:val="24"/>
          <w:szCs w:val="24"/>
          <w:shd w:val="clear" w:color="auto" w:fill="FFFFFF" w:themeFill="background1"/>
        </w:rPr>
        <w:t xml:space="preserve"> </w:t>
      </w:r>
      <w:r w:rsidR="00E90F45" w:rsidRPr="00572696">
        <w:rPr>
          <w:rFonts w:ascii="Times New Roman" w:hAnsi="Times New Roman" w:cs="Times New Roman"/>
          <w:sz w:val="24"/>
          <w:szCs w:val="24"/>
          <w:shd w:val="clear" w:color="auto" w:fill="FFFFFF" w:themeFill="background1"/>
        </w:rPr>
        <w:t>доходов</w:t>
      </w:r>
      <w:r w:rsidR="00E90F45"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004F1752" w:rsidRPr="00572696">
        <w:rPr>
          <w:rFonts w:ascii="Times New Roman" w:hAnsi="Times New Roman" w:cs="Times New Roman"/>
          <w:sz w:val="24"/>
          <w:szCs w:val="24"/>
        </w:rPr>
        <w:t>0</w:t>
      </w:r>
      <w:r w:rsidR="00665BC7" w:rsidRPr="00572696">
        <w:rPr>
          <w:rFonts w:ascii="Times New Roman" w:hAnsi="Times New Roman" w:cs="Times New Roman"/>
          <w:sz w:val="24"/>
          <w:szCs w:val="24"/>
        </w:rPr>
        <w:t>2</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определяется как сумма значений следующих показателей:</w:t>
      </w:r>
    </w:p>
    <w:p w14:paraId="2F72CEB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инвестиционного налогового вычета, предусмотренного </w:t>
      </w:r>
      <w:hyperlink r:id="rId60">
        <w:r w:rsidRPr="00572696">
          <w:rPr>
            <w:rFonts w:ascii="Times New Roman" w:hAnsi="Times New Roman" w:cs="Times New Roman"/>
            <w:sz w:val="24"/>
            <w:szCs w:val="24"/>
          </w:rPr>
          <w:t>подпунктом 1 пункта 1 статьи 219.1</w:t>
        </w:r>
      </w:hyperlink>
      <w:r w:rsidRPr="00572696">
        <w:rPr>
          <w:rFonts w:ascii="Times New Roman" w:hAnsi="Times New Roman" w:cs="Times New Roman"/>
          <w:sz w:val="24"/>
          <w:szCs w:val="24"/>
        </w:rPr>
        <w:t xml:space="preserve"> Кодекса, принимаемого к вычету по совокупности совершенных операций (показатель по </w:t>
      </w:r>
      <w:hyperlink w:anchor="P1464">
        <w:r w:rsidRPr="00572696">
          <w:rPr>
            <w:rFonts w:ascii="Times New Roman" w:hAnsi="Times New Roman" w:cs="Times New Roman"/>
            <w:sz w:val="24"/>
            <w:szCs w:val="24"/>
          </w:rPr>
          <w:t xml:space="preserve">строке </w:t>
        </w:r>
        <w:r w:rsidRPr="00572696">
          <w:rPr>
            <w:rFonts w:ascii="Times New Roman" w:hAnsi="Times New Roman" w:cs="Times New Roman"/>
            <w:sz w:val="24"/>
            <w:szCs w:val="24"/>
          </w:rPr>
          <w:lastRenderedPageBreak/>
          <w:t>060</w:t>
        </w:r>
      </w:hyperlink>
      <w:r w:rsidRPr="00572696">
        <w:rPr>
          <w:rFonts w:ascii="Times New Roman" w:hAnsi="Times New Roman" w:cs="Times New Roman"/>
          <w:sz w:val="24"/>
          <w:szCs w:val="24"/>
        </w:rPr>
        <w:t xml:space="preserve"> Приложения 8);</w:t>
      </w:r>
    </w:p>
    <w:p w14:paraId="6272196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инвестиционного налогового вычета, предусмотренного </w:t>
      </w:r>
      <w:hyperlink r:id="rId61">
        <w:r w:rsidRPr="00572696">
          <w:rPr>
            <w:rFonts w:ascii="Times New Roman" w:hAnsi="Times New Roman" w:cs="Times New Roman"/>
            <w:sz w:val="24"/>
            <w:szCs w:val="24"/>
          </w:rPr>
          <w:t>подпунктом 3 пункта 1 статьи 219.1</w:t>
        </w:r>
      </w:hyperlink>
      <w:r w:rsidRPr="00572696">
        <w:rPr>
          <w:rFonts w:ascii="Times New Roman" w:hAnsi="Times New Roman" w:cs="Times New Roman"/>
          <w:sz w:val="24"/>
          <w:szCs w:val="24"/>
        </w:rPr>
        <w:t xml:space="preserve"> Кодекса, принимаемого к вычету по совокупности совершенных операций (показатель по </w:t>
      </w:r>
      <w:hyperlink w:anchor="P1463">
        <w:r w:rsidR="00243227" w:rsidRPr="00572696">
          <w:rPr>
            <w:rFonts w:ascii="Times New Roman" w:hAnsi="Times New Roman" w:cs="Times New Roman"/>
            <w:sz w:val="24"/>
            <w:szCs w:val="24"/>
          </w:rPr>
          <w:t>строке </w:t>
        </w:r>
        <w:r w:rsidRPr="00572696">
          <w:rPr>
            <w:rFonts w:ascii="Times New Roman" w:hAnsi="Times New Roman" w:cs="Times New Roman"/>
            <w:sz w:val="24"/>
            <w:szCs w:val="24"/>
          </w:rPr>
          <w:t>070</w:t>
        </w:r>
      </w:hyperlink>
      <w:r w:rsidR="00EE7384" w:rsidRPr="00572696">
        <w:rPr>
          <w:rFonts w:ascii="Times New Roman" w:hAnsi="Times New Roman" w:cs="Times New Roman"/>
          <w:sz w:val="24"/>
          <w:szCs w:val="24"/>
        </w:rPr>
        <w:t xml:space="preserve"> Приложения 8);</w:t>
      </w:r>
    </w:p>
    <w:p w14:paraId="7ADB95EA" w14:textId="1043A11C" w:rsidR="00C05A9C" w:rsidRPr="00572696" w:rsidRDefault="00EE7384"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налогового вычета на долгосрочные сбережения граждан, предусмотренного подпунктом </w:t>
      </w:r>
      <w:r w:rsidR="00BD7384" w:rsidRPr="00572696">
        <w:rPr>
          <w:rFonts w:ascii="Times New Roman" w:hAnsi="Times New Roman" w:cs="Times New Roman"/>
          <w:sz w:val="24"/>
          <w:szCs w:val="24"/>
        </w:rPr>
        <w:t>4 пункта 1 статьи 219.2 Кодекса</w:t>
      </w:r>
      <w:r w:rsidR="00C05A9C" w:rsidRPr="00572696">
        <w:rPr>
          <w:rFonts w:ascii="Times New Roman" w:hAnsi="Times New Roman" w:cs="Times New Roman"/>
          <w:sz w:val="24"/>
          <w:szCs w:val="24"/>
        </w:rPr>
        <w:t xml:space="preserve"> (показатель по </w:t>
      </w:r>
      <w:hyperlink w:anchor="P1463">
        <w:r w:rsidR="00C05A9C" w:rsidRPr="00572696">
          <w:rPr>
            <w:rFonts w:ascii="Times New Roman" w:hAnsi="Times New Roman" w:cs="Times New Roman"/>
            <w:sz w:val="24"/>
            <w:szCs w:val="24"/>
          </w:rPr>
          <w:t>строке 080</w:t>
        </w:r>
      </w:hyperlink>
      <w:r w:rsidR="00C05A9C" w:rsidRPr="00572696">
        <w:rPr>
          <w:rFonts w:ascii="Times New Roman" w:hAnsi="Times New Roman" w:cs="Times New Roman"/>
          <w:sz w:val="24"/>
          <w:szCs w:val="24"/>
        </w:rPr>
        <w:t xml:space="preserve"> Приложения 8)</w:t>
      </w:r>
      <w:r w:rsidR="00BD7384" w:rsidRPr="00572696">
        <w:rPr>
          <w:rFonts w:ascii="Times New Roman" w:hAnsi="Times New Roman" w:cs="Times New Roman"/>
          <w:sz w:val="24"/>
          <w:szCs w:val="24"/>
        </w:rPr>
        <w:t>;</w:t>
      </w:r>
    </w:p>
    <w:p w14:paraId="55132625" w14:textId="60EF89CE" w:rsidR="00791A00" w:rsidRPr="00572696" w:rsidRDefault="00791A0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налоговых вычетов при переносе на будущие периоды убытков от операций с ценными бумагами и операций с производными финансовыми инструментами, предусмотренных стать</w:t>
      </w:r>
      <w:r w:rsidR="000D5327" w:rsidRPr="00572696">
        <w:rPr>
          <w:rFonts w:ascii="Times New Roman" w:hAnsi="Times New Roman" w:cs="Times New Roman"/>
          <w:sz w:val="24"/>
          <w:szCs w:val="24"/>
        </w:rPr>
        <w:t>ей</w:t>
      </w:r>
      <w:r w:rsidR="00243227" w:rsidRPr="00572696">
        <w:rPr>
          <w:rFonts w:ascii="Times New Roman" w:hAnsi="Times New Roman" w:cs="Times New Roman"/>
          <w:sz w:val="24"/>
          <w:szCs w:val="24"/>
        </w:rPr>
        <w:t> </w:t>
      </w:r>
      <w:r w:rsidR="000D5327" w:rsidRPr="00572696">
        <w:rPr>
          <w:rFonts w:ascii="Times New Roman" w:hAnsi="Times New Roman" w:cs="Times New Roman"/>
          <w:sz w:val="24"/>
          <w:szCs w:val="24"/>
        </w:rPr>
        <w:t>220.1 Кодекса</w:t>
      </w:r>
      <w:r w:rsidR="001E75A4" w:rsidRPr="00572696">
        <w:rPr>
          <w:rFonts w:ascii="Times New Roman" w:hAnsi="Times New Roman" w:cs="Times New Roman"/>
          <w:sz w:val="24"/>
          <w:szCs w:val="24"/>
        </w:rPr>
        <w:t xml:space="preserve"> (сумма показателей по </w:t>
      </w:r>
      <w:hyperlink w:anchor="P1463">
        <w:r w:rsidR="001E75A4" w:rsidRPr="00572696">
          <w:rPr>
            <w:rFonts w:ascii="Times New Roman" w:hAnsi="Times New Roman" w:cs="Times New Roman"/>
            <w:sz w:val="24"/>
            <w:szCs w:val="24"/>
          </w:rPr>
          <w:t>строке 0</w:t>
        </w:r>
      </w:hyperlink>
      <w:r w:rsidR="001E75A4" w:rsidRPr="00572696">
        <w:rPr>
          <w:rFonts w:ascii="Times New Roman" w:hAnsi="Times New Roman" w:cs="Times New Roman"/>
          <w:sz w:val="24"/>
          <w:szCs w:val="24"/>
        </w:rPr>
        <w:t>52 Приложения 8</w:t>
      </w:r>
      <w:r w:rsidR="00345941" w:rsidRPr="00572696">
        <w:rPr>
          <w:rFonts w:ascii="Times New Roman" w:hAnsi="Times New Roman" w:cs="Times New Roman"/>
          <w:sz w:val="24"/>
          <w:szCs w:val="24"/>
        </w:rPr>
        <w:t xml:space="preserve"> в части убытков прошлых лет</w:t>
      </w:r>
      <w:r w:rsidR="001E75A4" w:rsidRPr="00572696">
        <w:rPr>
          <w:rFonts w:ascii="Times New Roman" w:hAnsi="Times New Roman" w:cs="Times New Roman"/>
          <w:sz w:val="24"/>
          <w:szCs w:val="24"/>
        </w:rPr>
        <w:t>)</w:t>
      </w:r>
      <w:r w:rsidR="000D5327" w:rsidRPr="00572696">
        <w:rPr>
          <w:rFonts w:ascii="Times New Roman" w:hAnsi="Times New Roman" w:cs="Times New Roman"/>
          <w:sz w:val="24"/>
          <w:szCs w:val="24"/>
        </w:rPr>
        <w:t>;</w:t>
      </w:r>
    </w:p>
    <w:p w14:paraId="5AAB4842" w14:textId="77777777" w:rsidR="000D5327" w:rsidRPr="00572696" w:rsidRDefault="000D5327"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налоговых вычетов при переносе на будущие периоды убытков от участия в инвестиционном товариществе, предусмотренных статьей 220.2 Кодекса.</w:t>
      </w:r>
    </w:p>
    <w:p w14:paraId="77FFFE9D" w14:textId="3223982C"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44. Сумма расходов, принимаемая в уменьшение полученных доходов, отражаемая в </w:t>
      </w:r>
      <w:hyperlink w:anchor="P307">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определяется путем указания суммы расходов (убытков) в соответствии со </w:t>
      </w:r>
      <w:hyperlink r:id="rId62">
        <w:r w:rsidRPr="00572696">
          <w:rPr>
            <w:rFonts w:ascii="Times New Roman" w:hAnsi="Times New Roman" w:cs="Times New Roman"/>
            <w:sz w:val="24"/>
            <w:szCs w:val="24"/>
          </w:rPr>
          <w:t xml:space="preserve">статьями </w:t>
        </w:r>
        <w:r w:rsidR="00345941" w:rsidRPr="00572696">
          <w:rPr>
            <w:rFonts w:ascii="Times New Roman" w:hAnsi="Times New Roman" w:cs="Times New Roman"/>
            <w:sz w:val="24"/>
            <w:szCs w:val="24"/>
          </w:rPr>
          <w:t xml:space="preserve">214.2, 214.3, 214.4, </w:t>
        </w:r>
        <w:r w:rsidRPr="00572696">
          <w:rPr>
            <w:rFonts w:ascii="Times New Roman" w:hAnsi="Times New Roman" w:cs="Times New Roman"/>
            <w:sz w:val="24"/>
            <w:szCs w:val="24"/>
          </w:rPr>
          <w:t>214.</w:t>
        </w:r>
      </w:hyperlink>
      <w:r w:rsidR="00C44445" w:rsidRPr="00572696">
        <w:rPr>
          <w:rFonts w:ascii="Times New Roman" w:hAnsi="Times New Roman" w:cs="Times New Roman"/>
          <w:sz w:val="24"/>
          <w:szCs w:val="24"/>
        </w:rPr>
        <w:t>5</w:t>
      </w:r>
      <w:r w:rsidR="00345941" w:rsidRPr="00572696">
        <w:rPr>
          <w:rFonts w:ascii="Times New Roman" w:hAnsi="Times New Roman" w:cs="Times New Roman"/>
          <w:sz w:val="24"/>
          <w:szCs w:val="24"/>
        </w:rPr>
        <w:t xml:space="preserve">, </w:t>
      </w:r>
      <w:hyperlink r:id="rId63">
        <w:r w:rsidRPr="00572696">
          <w:rPr>
            <w:rFonts w:ascii="Times New Roman" w:hAnsi="Times New Roman" w:cs="Times New Roman"/>
            <w:sz w:val="24"/>
            <w:szCs w:val="24"/>
          </w:rPr>
          <w:t>214.</w:t>
        </w:r>
      </w:hyperlink>
      <w:r w:rsidR="00C44445" w:rsidRPr="00572696">
        <w:rPr>
          <w:rFonts w:ascii="Times New Roman" w:hAnsi="Times New Roman" w:cs="Times New Roman"/>
          <w:sz w:val="24"/>
          <w:szCs w:val="24"/>
        </w:rPr>
        <w:t>7</w:t>
      </w:r>
      <w:r w:rsidR="00345941" w:rsidRPr="00572696">
        <w:rPr>
          <w:rFonts w:ascii="Times New Roman" w:hAnsi="Times New Roman" w:cs="Times New Roman"/>
          <w:sz w:val="24"/>
          <w:szCs w:val="24"/>
        </w:rPr>
        <w:t>,</w:t>
      </w:r>
      <w:r w:rsidR="00C44445" w:rsidRPr="00572696">
        <w:rPr>
          <w:rFonts w:ascii="Times New Roman" w:hAnsi="Times New Roman" w:cs="Times New Roman"/>
          <w:sz w:val="24"/>
          <w:szCs w:val="24"/>
        </w:rPr>
        <w:t xml:space="preserve"> </w:t>
      </w:r>
      <w:r w:rsidR="00345941" w:rsidRPr="00572696">
        <w:rPr>
          <w:rFonts w:ascii="Times New Roman" w:hAnsi="Times New Roman" w:cs="Times New Roman"/>
          <w:sz w:val="24"/>
          <w:szCs w:val="24"/>
        </w:rPr>
        <w:t xml:space="preserve">214.9 и 214.11 </w:t>
      </w:r>
      <w:r w:rsidRPr="00572696">
        <w:rPr>
          <w:rFonts w:ascii="Times New Roman" w:hAnsi="Times New Roman" w:cs="Times New Roman"/>
          <w:sz w:val="24"/>
          <w:szCs w:val="24"/>
        </w:rPr>
        <w:t xml:space="preserve">Кодекса (сумма значений по </w:t>
      </w:r>
      <w:hyperlink w:anchor="P1426">
        <w:r w:rsidRPr="00572696">
          <w:rPr>
            <w:rFonts w:ascii="Times New Roman" w:hAnsi="Times New Roman" w:cs="Times New Roman"/>
            <w:sz w:val="24"/>
            <w:szCs w:val="24"/>
          </w:rPr>
          <w:t>строкам 040</w:t>
        </w:r>
      </w:hyperlink>
      <w:r w:rsidRPr="00572696">
        <w:rPr>
          <w:rFonts w:ascii="Times New Roman" w:hAnsi="Times New Roman" w:cs="Times New Roman"/>
          <w:sz w:val="24"/>
          <w:szCs w:val="24"/>
        </w:rPr>
        <w:t xml:space="preserve"> и </w:t>
      </w:r>
      <w:hyperlink w:anchor="P1455">
        <w:r w:rsidRPr="00572696">
          <w:rPr>
            <w:rFonts w:ascii="Times New Roman" w:hAnsi="Times New Roman" w:cs="Times New Roman"/>
            <w:sz w:val="24"/>
            <w:szCs w:val="24"/>
          </w:rPr>
          <w:t>052</w:t>
        </w:r>
      </w:hyperlink>
      <w:r w:rsidRPr="00572696">
        <w:rPr>
          <w:rFonts w:ascii="Times New Roman" w:hAnsi="Times New Roman" w:cs="Times New Roman"/>
          <w:sz w:val="24"/>
          <w:szCs w:val="24"/>
        </w:rPr>
        <w:t xml:space="preserve"> Приложения 8</w:t>
      </w:r>
      <w:r w:rsidR="00C91DA0" w:rsidRPr="00572696">
        <w:rPr>
          <w:rFonts w:ascii="Times New Roman" w:hAnsi="Times New Roman" w:cs="Times New Roman"/>
          <w:sz w:val="24"/>
          <w:szCs w:val="24"/>
        </w:rPr>
        <w:t xml:space="preserve"> в части убытков текущего налогового периода</w:t>
      </w:r>
      <w:r w:rsidRPr="00572696">
        <w:rPr>
          <w:rFonts w:ascii="Times New Roman" w:hAnsi="Times New Roman" w:cs="Times New Roman"/>
          <w:sz w:val="24"/>
          <w:szCs w:val="24"/>
        </w:rPr>
        <w:t>).</w:t>
      </w:r>
    </w:p>
    <w:p w14:paraId="14A993A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45. Сумма налоговых вычетов, отражаемая в </w:t>
      </w:r>
      <w:hyperlink w:anchor="P304">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и сумма расходов, принимаемая в уменьшение полученных доходов, отражаемая в </w:t>
      </w:r>
      <w:hyperlink w:anchor="P307">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в совокупности не может превышать значение показателя </w:t>
      </w:r>
      <w:hyperlink w:anchor="P301">
        <w:r w:rsidRPr="00572696">
          <w:rPr>
            <w:rFonts w:ascii="Times New Roman" w:hAnsi="Times New Roman" w:cs="Times New Roman"/>
            <w:sz w:val="24"/>
            <w:szCs w:val="24"/>
          </w:rPr>
          <w:t>строки 030</w:t>
        </w:r>
      </w:hyperlink>
      <w:r w:rsidRPr="00572696">
        <w:rPr>
          <w:rFonts w:ascii="Times New Roman" w:hAnsi="Times New Roman" w:cs="Times New Roman"/>
          <w:sz w:val="24"/>
          <w:szCs w:val="24"/>
        </w:rPr>
        <w:t>.</w:t>
      </w:r>
    </w:p>
    <w:p w14:paraId="4892E65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46. Налоговая база для исчисления налога </w:t>
      </w:r>
      <w:hyperlink w:anchor="P310">
        <w:r w:rsidRPr="00572696">
          <w:rPr>
            <w:rFonts w:ascii="Times New Roman" w:hAnsi="Times New Roman" w:cs="Times New Roman"/>
            <w:sz w:val="24"/>
            <w:szCs w:val="24"/>
          </w:rPr>
          <w:t>(строка 060)</w:t>
        </w:r>
      </w:hyperlink>
      <w:r w:rsidRPr="00572696">
        <w:rPr>
          <w:rFonts w:ascii="Times New Roman" w:hAnsi="Times New Roman" w:cs="Times New Roman"/>
          <w:sz w:val="24"/>
          <w:szCs w:val="24"/>
        </w:rPr>
        <w:t xml:space="preserve"> определяется как разница между суммой дохода, подлежащей налогообложению </w:t>
      </w:r>
      <w:hyperlink w:anchor="P301">
        <w:r w:rsidRPr="00572696">
          <w:rPr>
            <w:rFonts w:ascii="Times New Roman" w:hAnsi="Times New Roman" w:cs="Times New Roman"/>
            <w:sz w:val="24"/>
            <w:szCs w:val="24"/>
          </w:rPr>
          <w:t>(строка 030)</w:t>
        </w:r>
      </w:hyperlink>
      <w:r w:rsidRPr="00572696">
        <w:rPr>
          <w:rFonts w:ascii="Times New Roman" w:hAnsi="Times New Roman" w:cs="Times New Roman"/>
          <w:sz w:val="24"/>
          <w:szCs w:val="24"/>
        </w:rPr>
        <w:t xml:space="preserve">, и суммой налоговых вычетов </w:t>
      </w:r>
      <w:hyperlink w:anchor="P304">
        <w:r w:rsidR="00243227" w:rsidRPr="00572696">
          <w:rPr>
            <w:rFonts w:ascii="Times New Roman" w:hAnsi="Times New Roman" w:cs="Times New Roman"/>
            <w:sz w:val="24"/>
            <w:szCs w:val="24"/>
          </w:rPr>
          <w:t>(строка </w:t>
        </w:r>
        <w:r w:rsidRPr="00572696">
          <w:rPr>
            <w:rFonts w:ascii="Times New Roman" w:hAnsi="Times New Roman" w:cs="Times New Roman"/>
            <w:sz w:val="24"/>
            <w:szCs w:val="24"/>
          </w:rPr>
          <w:t>040)</w:t>
        </w:r>
      </w:hyperlink>
      <w:r w:rsidRPr="00572696">
        <w:rPr>
          <w:rFonts w:ascii="Times New Roman" w:hAnsi="Times New Roman" w:cs="Times New Roman"/>
          <w:sz w:val="24"/>
          <w:szCs w:val="24"/>
        </w:rPr>
        <w:t xml:space="preserve"> и расходов, принимаемых в уменьшение полученных доходов </w:t>
      </w:r>
      <w:hyperlink w:anchor="P307">
        <w:r w:rsidRPr="00572696">
          <w:rPr>
            <w:rFonts w:ascii="Times New Roman" w:hAnsi="Times New Roman" w:cs="Times New Roman"/>
            <w:sz w:val="24"/>
            <w:szCs w:val="24"/>
          </w:rPr>
          <w:t>(строка 050)</w:t>
        </w:r>
      </w:hyperlink>
      <w:r w:rsidRPr="00572696">
        <w:rPr>
          <w:rFonts w:ascii="Times New Roman" w:hAnsi="Times New Roman" w:cs="Times New Roman"/>
          <w:sz w:val="24"/>
          <w:szCs w:val="24"/>
        </w:rPr>
        <w:t>.</w:t>
      </w:r>
    </w:p>
    <w:p w14:paraId="469C05BA" w14:textId="77777777"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47</w:t>
      </w:r>
      <w:r w:rsidR="00212A5C" w:rsidRPr="00572696">
        <w:rPr>
          <w:rFonts w:ascii="Times New Roman" w:hAnsi="Times New Roman" w:cs="Times New Roman"/>
          <w:sz w:val="24"/>
          <w:szCs w:val="24"/>
        </w:rPr>
        <w:t xml:space="preserve">. В </w:t>
      </w:r>
      <w:hyperlink w:anchor="P327">
        <w:r w:rsidR="00212A5C" w:rsidRPr="00572696">
          <w:rPr>
            <w:rFonts w:ascii="Times New Roman" w:hAnsi="Times New Roman" w:cs="Times New Roman"/>
            <w:sz w:val="24"/>
            <w:szCs w:val="24"/>
          </w:rPr>
          <w:t>пункте 2</w:t>
        </w:r>
      </w:hyperlink>
      <w:r w:rsidR="00212A5C" w:rsidRPr="00572696">
        <w:rPr>
          <w:rFonts w:ascii="Times New Roman" w:hAnsi="Times New Roman" w:cs="Times New Roman"/>
          <w:sz w:val="24"/>
          <w:szCs w:val="24"/>
        </w:rPr>
        <w:t xml:space="preserve"> производится расчет суммы налога, подлежащей уплате (доплате) в бюджет и (или) возврату из бюджета.</w:t>
      </w:r>
    </w:p>
    <w:p w14:paraId="6A949426" w14:textId="77777777" w:rsidR="00E73779"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48</w:t>
      </w:r>
      <w:r w:rsidR="00212A5C" w:rsidRPr="00572696">
        <w:rPr>
          <w:rFonts w:ascii="Times New Roman" w:hAnsi="Times New Roman" w:cs="Times New Roman"/>
          <w:sz w:val="24"/>
          <w:szCs w:val="24"/>
        </w:rPr>
        <w:t xml:space="preserve">. </w:t>
      </w:r>
      <w:r w:rsidR="00E73779" w:rsidRPr="00572696">
        <w:rPr>
          <w:rFonts w:ascii="Times New Roman" w:hAnsi="Times New Roman" w:cs="Times New Roman"/>
          <w:sz w:val="24"/>
          <w:szCs w:val="24"/>
        </w:rPr>
        <w:t>Сумма налога, исчисленная к уплате, отражаемая в строке 070 в отношении кодов групп доходов «</w:t>
      </w:r>
      <w:r w:rsidR="004F1752" w:rsidRPr="00572696">
        <w:rPr>
          <w:rFonts w:ascii="Times New Roman" w:hAnsi="Times New Roman" w:cs="Times New Roman"/>
          <w:sz w:val="24"/>
          <w:szCs w:val="24"/>
        </w:rPr>
        <w:t>0</w:t>
      </w:r>
      <w:r w:rsidR="00E73779" w:rsidRPr="00572696">
        <w:rPr>
          <w:rFonts w:ascii="Times New Roman" w:hAnsi="Times New Roman" w:cs="Times New Roman"/>
          <w:sz w:val="24"/>
          <w:szCs w:val="24"/>
        </w:rPr>
        <w:t>1» и «</w:t>
      </w:r>
      <w:r w:rsidR="004F1752" w:rsidRPr="00572696">
        <w:rPr>
          <w:rFonts w:ascii="Times New Roman" w:hAnsi="Times New Roman" w:cs="Times New Roman"/>
          <w:sz w:val="24"/>
          <w:szCs w:val="24"/>
        </w:rPr>
        <w:t>0</w:t>
      </w:r>
      <w:r w:rsidR="00E73779" w:rsidRPr="00572696">
        <w:rPr>
          <w:rFonts w:ascii="Times New Roman" w:hAnsi="Times New Roman" w:cs="Times New Roman"/>
          <w:sz w:val="24"/>
          <w:szCs w:val="24"/>
        </w:rPr>
        <w:t>8», определяется как сумма значений следующих показателей:</w:t>
      </w:r>
    </w:p>
    <w:p w14:paraId="61045F01" w14:textId="77777777" w:rsidR="00E73779" w:rsidRPr="00572696" w:rsidRDefault="00E73779"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13 процентов - если показатель по строке 060 равен 2,4 миллиона рублей или ме</w:t>
      </w:r>
      <w:r w:rsidR="00243227" w:rsidRPr="00572696">
        <w:rPr>
          <w:rFonts w:ascii="Times New Roman" w:hAnsi="Times New Roman" w:cs="Times New Roman"/>
          <w:sz w:val="24"/>
          <w:szCs w:val="24"/>
        </w:rPr>
        <w:t>нее 2,4 </w:t>
      </w:r>
      <w:r w:rsidRPr="00572696">
        <w:rPr>
          <w:rFonts w:ascii="Times New Roman" w:hAnsi="Times New Roman" w:cs="Times New Roman"/>
          <w:sz w:val="24"/>
          <w:szCs w:val="24"/>
        </w:rPr>
        <w:t>миллиона рублей;</w:t>
      </w:r>
    </w:p>
    <w:p w14:paraId="7FBD8419" w14:textId="337AC3BA" w:rsidR="00E73779" w:rsidRPr="00572696" w:rsidRDefault="00E73779"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312 тысяч рублей и 15 процентов показателя по строке</w:t>
      </w:r>
      <w:r w:rsidR="00DC0DDC" w:rsidRPr="00572696">
        <w:rPr>
          <w:rFonts w:ascii="Times New Roman" w:hAnsi="Times New Roman" w:cs="Times New Roman"/>
          <w:sz w:val="24"/>
          <w:szCs w:val="24"/>
        </w:rPr>
        <w:t xml:space="preserve"> 060, превышающего 2,4 миллиона </w:t>
      </w:r>
      <w:r w:rsidRPr="00572696">
        <w:rPr>
          <w:rFonts w:ascii="Times New Roman" w:hAnsi="Times New Roman" w:cs="Times New Roman"/>
          <w:sz w:val="24"/>
          <w:szCs w:val="24"/>
        </w:rPr>
        <w:t>рублей, - если показатель по строке 060 превышает 2,4 миллиона</w:t>
      </w:r>
      <w:r w:rsidR="00243227" w:rsidRPr="00572696">
        <w:rPr>
          <w:rFonts w:ascii="Times New Roman" w:hAnsi="Times New Roman" w:cs="Times New Roman"/>
          <w:sz w:val="24"/>
          <w:szCs w:val="24"/>
        </w:rPr>
        <w:t xml:space="preserve"> рублей и составляет не более 5 </w:t>
      </w:r>
      <w:r w:rsidRPr="00572696">
        <w:rPr>
          <w:rFonts w:ascii="Times New Roman" w:hAnsi="Times New Roman" w:cs="Times New Roman"/>
          <w:sz w:val="24"/>
          <w:szCs w:val="24"/>
        </w:rPr>
        <w:t>миллионов рублей;</w:t>
      </w:r>
    </w:p>
    <w:p w14:paraId="2481B203" w14:textId="77777777" w:rsidR="00E73779" w:rsidRPr="00572696" w:rsidRDefault="00E73779"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702 тысячи рублей и 18 процентов показателя по строке 060, превышающего 5 миллионов рублей, - если показатель по строке 060 превышает 5 миллионов </w:t>
      </w:r>
      <w:r w:rsidR="00243227" w:rsidRPr="00572696">
        <w:rPr>
          <w:rFonts w:ascii="Times New Roman" w:hAnsi="Times New Roman" w:cs="Times New Roman"/>
          <w:sz w:val="24"/>
          <w:szCs w:val="24"/>
        </w:rPr>
        <w:t>рублей и составляет не более 20 </w:t>
      </w:r>
      <w:r w:rsidRPr="00572696">
        <w:rPr>
          <w:rFonts w:ascii="Times New Roman" w:hAnsi="Times New Roman" w:cs="Times New Roman"/>
          <w:sz w:val="24"/>
          <w:szCs w:val="24"/>
        </w:rPr>
        <w:t>миллионов рублей;</w:t>
      </w:r>
    </w:p>
    <w:p w14:paraId="1E96EB8B" w14:textId="5E89F583" w:rsidR="00E73779" w:rsidRPr="00572696" w:rsidRDefault="00E73779"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3402 тысячи рублей и 20 процентов показателя по строке 060, превышающего 20 миллионов рублей, - если показатель по строке 060 превышает 20 миллионов </w:t>
      </w:r>
      <w:r w:rsidR="00DC0DDC" w:rsidRPr="00572696">
        <w:rPr>
          <w:rFonts w:ascii="Times New Roman" w:hAnsi="Times New Roman" w:cs="Times New Roman"/>
          <w:sz w:val="24"/>
          <w:szCs w:val="24"/>
        </w:rPr>
        <w:t>рублей и составляет не более 50 </w:t>
      </w:r>
      <w:r w:rsidRPr="00572696">
        <w:rPr>
          <w:rFonts w:ascii="Times New Roman" w:hAnsi="Times New Roman" w:cs="Times New Roman"/>
          <w:sz w:val="24"/>
          <w:szCs w:val="24"/>
        </w:rPr>
        <w:t>миллионов рублей;</w:t>
      </w:r>
    </w:p>
    <w:p w14:paraId="1ED6EDCB" w14:textId="2FFA1D08" w:rsidR="00E73779" w:rsidRPr="00572696" w:rsidRDefault="00DC0DD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9402 тысячи рублей и 22 </w:t>
      </w:r>
      <w:r w:rsidR="00E73779" w:rsidRPr="00572696">
        <w:rPr>
          <w:rFonts w:ascii="Times New Roman" w:hAnsi="Times New Roman" w:cs="Times New Roman"/>
          <w:sz w:val="24"/>
          <w:szCs w:val="24"/>
        </w:rPr>
        <w:t xml:space="preserve">процента показателя по строке 060, превышающего </w:t>
      </w:r>
      <w:r w:rsidRPr="00572696">
        <w:rPr>
          <w:rFonts w:ascii="Times New Roman" w:hAnsi="Times New Roman" w:cs="Times New Roman"/>
          <w:sz w:val="24"/>
          <w:szCs w:val="24"/>
        </w:rPr>
        <w:br/>
      </w:r>
      <w:r w:rsidR="00E73779" w:rsidRPr="00572696">
        <w:rPr>
          <w:rFonts w:ascii="Times New Roman" w:hAnsi="Times New Roman" w:cs="Times New Roman"/>
          <w:sz w:val="24"/>
          <w:szCs w:val="24"/>
        </w:rPr>
        <w:t>50 миллионов рублей, - если показатель по строке 060 превышает 50 миллионов рублей.</w:t>
      </w:r>
    </w:p>
    <w:p w14:paraId="366D445C" w14:textId="0246D90D" w:rsidR="00E73779" w:rsidRPr="00572696" w:rsidRDefault="00E73779"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налога, исчисленная к уплате, отражаемая в строке 070 в отношении </w:t>
      </w:r>
      <w:r w:rsidR="001C6D2B" w:rsidRPr="00572696">
        <w:rPr>
          <w:rFonts w:ascii="Times New Roman" w:hAnsi="Times New Roman" w:cs="Times New Roman"/>
          <w:sz w:val="24"/>
          <w:szCs w:val="24"/>
        </w:rPr>
        <w:t xml:space="preserve">кода </w:t>
      </w:r>
      <w:r w:rsidRPr="00572696">
        <w:rPr>
          <w:rFonts w:ascii="Times New Roman" w:hAnsi="Times New Roman" w:cs="Times New Roman"/>
          <w:sz w:val="24"/>
          <w:szCs w:val="24"/>
        </w:rPr>
        <w:t>групп</w:t>
      </w:r>
      <w:r w:rsidR="006D7518" w:rsidRPr="00572696">
        <w:rPr>
          <w:rFonts w:ascii="Times New Roman" w:hAnsi="Times New Roman" w:cs="Times New Roman"/>
          <w:sz w:val="24"/>
          <w:szCs w:val="24"/>
        </w:rPr>
        <w:t>ы</w:t>
      </w:r>
      <w:r w:rsidRPr="00572696">
        <w:rPr>
          <w:rFonts w:ascii="Times New Roman" w:hAnsi="Times New Roman" w:cs="Times New Roman"/>
          <w:sz w:val="24"/>
          <w:szCs w:val="24"/>
        </w:rPr>
        <w:t xml:space="preserve"> доходов «</w:t>
      </w:r>
      <w:r w:rsidR="004A1A81" w:rsidRPr="00572696">
        <w:rPr>
          <w:rFonts w:ascii="Times New Roman" w:hAnsi="Times New Roman" w:cs="Times New Roman"/>
          <w:sz w:val="24"/>
          <w:szCs w:val="24"/>
        </w:rPr>
        <w:t>0</w:t>
      </w:r>
      <w:r w:rsidRPr="00572696">
        <w:rPr>
          <w:rFonts w:ascii="Times New Roman" w:hAnsi="Times New Roman" w:cs="Times New Roman"/>
          <w:sz w:val="24"/>
          <w:szCs w:val="24"/>
        </w:rPr>
        <w:t>2», определяется как сумма значений следующих показателей:</w:t>
      </w:r>
    </w:p>
    <w:p w14:paraId="18E45F6E" w14:textId="77777777" w:rsidR="00E73779" w:rsidRPr="00572696" w:rsidRDefault="00E73779"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13 процентов - если показатель по строке 060 составляет не более 2,4 миллиона рублей;</w:t>
      </w:r>
    </w:p>
    <w:p w14:paraId="0C2DC8EB" w14:textId="77777777" w:rsidR="00B93EFA" w:rsidRPr="00572696" w:rsidRDefault="00E73779"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312 тысяч рублей и 15 процентов показателя по строке 060, превышающего 2,4 миллиона рублей, - если показатель по строке 060 составляет более 2,4 миллиона рублей.</w:t>
      </w:r>
    </w:p>
    <w:p w14:paraId="59365987" w14:textId="6B2498A5" w:rsidR="001C6D2B" w:rsidRPr="00572696" w:rsidRDefault="001C6D2B"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Сумма налога, исчисленная к уплате, отражаемая в строке 070 в отношении кода групп</w:t>
      </w:r>
      <w:r w:rsidR="00CA7934" w:rsidRPr="00572696">
        <w:rPr>
          <w:rFonts w:ascii="Times New Roman" w:hAnsi="Times New Roman" w:cs="Times New Roman"/>
          <w:sz w:val="24"/>
          <w:szCs w:val="24"/>
        </w:rPr>
        <w:t>ы</w:t>
      </w:r>
      <w:r w:rsidRPr="00572696">
        <w:rPr>
          <w:rFonts w:ascii="Times New Roman" w:hAnsi="Times New Roman" w:cs="Times New Roman"/>
          <w:sz w:val="24"/>
          <w:szCs w:val="24"/>
        </w:rPr>
        <w:t xml:space="preserve"> доходов «03», определяется как сумма значений следующих показателей:</w:t>
      </w:r>
    </w:p>
    <w:p w14:paraId="15156BE8" w14:textId="4C49CA01" w:rsidR="001C6D2B" w:rsidRPr="00572696" w:rsidRDefault="001C6D2B"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13 процентов - если показатель по строке 060 составляет не более 5 миллионов рублей;</w:t>
      </w:r>
    </w:p>
    <w:p w14:paraId="71D97147" w14:textId="293888B6" w:rsidR="001C6D2B" w:rsidRPr="00572696" w:rsidRDefault="001C6D2B"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312 тысяч рублей и 15 процентов показателя по строке 060, превышающего </w:t>
      </w:r>
      <w:r w:rsidR="00DC0DDC" w:rsidRPr="00572696">
        <w:rPr>
          <w:rFonts w:ascii="Times New Roman" w:hAnsi="Times New Roman" w:cs="Times New Roman"/>
          <w:sz w:val="24"/>
          <w:szCs w:val="24"/>
        </w:rPr>
        <w:br/>
      </w:r>
      <w:r w:rsidRPr="00572696">
        <w:rPr>
          <w:rFonts w:ascii="Times New Roman" w:hAnsi="Times New Roman" w:cs="Times New Roman"/>
          <w:sz w:val="24"/>
          <w:szCs w:val="24"/>
        </w:rPr>
        <w:t>5 миллионов рублей, - если показатель по строке 060 составляет более 5 миллиона рублей.</w:t>
      </w:r>
    </w:p>
    <w:p w14:paraId="53819D90" w14:textId="00A74468" w:rsidR="00212A5C" w:rsidRPr="00572696" w:rsidRDefault="009832B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налога, исчисленная к уплате, отражаемая в строке 070 в отношении иных кодов групп доходов, определяется как </w:t>
      </w:r>
      <w:r w:rsidR="00212A5C" w:rsidRPr="00572696">
        <w:rPr>
          <w:rFonts w:ascii="Times New Roman" w:hAnsi="Times New Roman" w:cs="Times New Roman"/>
          <w:sz w:val="24"/>
          <w:szCs w:val="24"/>
        </w:rPr>
        <w:t xml:space="preserve">произведение налоговой базы, указанной в </w:t>
      </w:r>
      <w:hyperlink w:anchor="P324">
        <w:r w:rsidR="00212A5C" w:rsidRPr="00572696">
          <w:rPr>
            <w:rFonts w:ascii="Times New Roman" w:hAnsi="Times New Roman" w:cs="Times New Roman"/>
            <w:sz w:val="24"/>
            <w:szCs w:val="24"/>
          </w:rPr>
          <w:t>строке 06</w:t>
        </w:r>
      </w:hyperlink>
      <w:r w:rsidRPr="00572696">
        <w:rPr>
          <w:rFonts w:ascii="Times New Roman" w:hAnsi="Times New Roman" w:cs="Times New Roman"/>
          <w:sz w:val="24"/>
          <w:szCs w:val="24"/>
        </w:rPr>
        <w:t>0,</w:t>
      </w:r>
      <w:r w:rsidR="00212A5C" w:rsidRPr="00572696">
        <w:rPr>
          <w:rFonts w:ascii="Times New Roman" w:hAnsi="Times New Roman" w:cs="Times New Roman"/>
          <w:sz w:val="24"/>
          <w:szCs w:val="24"/>
        </w:rPr>
        <w:t xml:space="preserve"> и соответствующей н</w:t>
      </w:r>
      <w:r w:rsidRPr="00572696">
        <w:rPr>
          <w:rFonts w:ascii="Times New Roman" w:hAnsi="Times New Roman" w:cs="Times New Roman"/>
          <w:sz w:val="24"/>
          <w:szCs w:val="24"/>
        </w:rPr>
        <w:t>алоговой ставки (в процентах).</w:t>
      </w:r>
    </w:p>
    <w:p w14:paraId="2E866E03" w14:textId="1017F11A"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49</w:t>
      </w:r>
      <w:r w:rsidR="00212A5C" w:rsidRPr="00572696">
        <w:rPr>
          <w:rFonts w:ascii="Times New Roman" w:hAnsi="Times New Roman" w:cs="Times New Roman"/>
          <w:sz w:val="24"/>
          <w:szCs w:val="24"/>
        </w:rPr>
        <w:t xml:space="preserve">. Сумма налога, удержанная у источника выплаты дохода, отражаемая в </w:t>
      </w:r>
      <w:hyperlink w:anchor="P332">
        <w:r w:rsidR="00212A5C" w:rsidRPr="00572696">
          <w:rPr>
            <w:rFonts w:ascii="Times New Roman" w:hAnsi="Times New Roman" w:cs="Times New Roman"/>
            <w:sz w:val="24"/>
            <w:szCs w:val="24"/>
          </w:rPr>
          <w:t>строке 080</w:t>
        </w:r>
      </w:hyperlink>
      <w:r w:rsidR="00212A5C" w:rsidRPr="00572696">
        <w:rPr>
          <w:rFonts w:ascii="Times New Roman" w:hAnsi="Times New Roman" w:cs="Times New Roman"/>
          <w:sz w:val="24"/>
          <w:szCs w:val="24"/>
        </w:rPr>
        <w:t>, определяется путем сложения сумм налога, удержанных у источника выплаты дохода (</w:t>
      </w:r>
      <w:hyperlink w:anchor="P411">
        <w:r w:rsidR="00212A5C" w:rsidRPr="00572696">
          <w:rPr>
            <w:rFonts w:ascii="Times New Roman" w:hAnsi="Times New Roman" w:cs="Times New Roman"/>
            <w:sz w:val="24"/>
            <w:szCs w:val="24"/>
          </w:rPr>
          <w:t>строка 080</w:t>
        </w:r>
      </w:hyperlink>
      <w:r w:rsidR="00212A5C" w:rsidRPr="00572696">
        <w:rPr>
          <w:rFonts w:ascii="Times New Roman" w:hAnsi="Times New Roman" w:cs="Times New Roman"/>
          <w:sz w:val="24"/>
          <w:szCs w:val="24"/>
        </w:rPr>
        <w:t xml:space="preserve"> Приложения 1).</w:t>
      </w:r>
    </w:p>
    <w:p w14:paraId="7637349D" w14:textId="11A4D5B9"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lastRenderedPageBreak/>
        <w:t>5</w:t>
      </w:r>
      <w:r w:rsidR="00F40AF0" w:rsidRPr="00572696">
        <w:rPr>
          <w:rFonts w:ascii="Times New Roman" w:hAnsi="Times New Roman" w:cs="Times New Roman"/>
          <w:sz w:val="24"/>
          <w:szCs w:val="24"/>
        </w:rPr>
        <w:t>0</w:t>
      </w:r>
      <w:r w:rsidRPr="00572696">
        <w:rPr>
          <w:rFonts w:ascii="Times New Roman" w:hAnsi="Times New Roman" w:cs="Times New Roman"/>
          <w:sz w:val="24"/>
          <w:szCs w:val="24"/>
        </w:rPr>
        <w:t xml:space="preserve">. Сумма налога, удержанная у источника выплаты дохода в соответствии с </w:t>
      </w:r>
      <w:hyperlink r:id="rId64">
        <w:r w:rsidRPr="00572696">
          <w:rPr>
            <w:rFonts w:ascii="Times New Roman" w:hAnsi="Times New Roman" w:cs="Times New Roman"/>
            <w:sz w:val="24"/>
            <w:szCs w:val="24"/>
          </w:rPr>
          <w:t>подпунктом 1 пункта 1 статьи 212</w:t>
        </w:r>
      </w:hyperlink>
      <w:r w:rsidRPr="00572696">
        <w:rPr>
          <w:rFonts w:ascii="Times New Roman" w:hAnsi="Times New Roman" w:cs="Times New Roman"/>
          <w:sz w:val="24"/>
          <w:szCs w:val="24"/>
        </w:rPr>
        <w:t xml:space="preserve"> Кодекса, отражаемая в </w:t>
      </w:r>
      <w:hyperlink w:anchor="P341">
        <w:r w:rsidRPr="00572696">
          <w:rPr>
            <w:rFonts w:ascii="Times New Roman" w:hAnsi="Times New Roman" w:cs="Times New Roman"/>
            <w:sz w:val="24"/>
            <w:szCs w:val="24"/>
          </w:rPr>
          <w:t>строке 090</w:t>
        </w:r>
      </w:hyperlink>
      <w:r w:rsidRPr="00572696">
        <w:rPr>
          <w:rFonts w:ascii="Times New Roman" w:hAnsi="Times New Roman" w:cs="Times New Roman"/>
          <w:sz w:val="24"/>
          <w:szCs w:val="24"/>
        </w:rPr>
        <w:t xml:space="preserve">, заполняется только в отношении кода </w:t>
      </w:r>
      <w:r w:rsidR="00B820A7" w:rsidRPr="00572696">
        <w:rPr>
          <w:rFonts w:ascii="Times New Roman" w:hAnsi="Times New Roman" w:cs="Times New Roman"/>
          <w:sz w:val="24"/>
          <w:szCs w:val="24"/>
        </w:rPr>
        <w:t>группы</w:t>
      </w:r>
      <w:r w:rsidRPr="00572696">
        <w:rPr>
          <w:rFonts w:ascii="Times New Roman" w:hAnsi="Times New Roman" w:cs="Times New Roman"/>
          <w:sz w:val="24"/>
          <w:szCs w:val="24"/>
        </w:rPr>
        <w:t xml:space="preserve"> </w:t>
      </w:r>
      <w:r w:rsidR="00E90F45" w:rsidRPr="00572696">
        <w:rPr>
          <w:rFonts w:ascii="Times New Roman" w:hAnsi="Times New Roman" w:cs="Times New Roman"/>
          <w:sz w:val="24"/>
          <w:szCs w:val="24"/>
        </w:rPr>
        <w:t xml:space="preserve">доходов </w:t>
      </w:r>
      <w:r w:rsidR="00BD3B10" w:rsidRPr="00572696">
        <w:rPr>
          <w:rFonts w:ascii="Times New Roman" w:hAnsi="Times New Roman" w:cs="Times New Roman"/>
          <w:sz w:val="24"/>
          <w:szCs w:val="24"/>
        </w:rPr>
        <w:t>«</w:t>
      </w:r>
      <w:r w:rsidR="004A1A81" w:rsidRPr="00572696">
        <w:rPr>
          <w:rFonts w:ascii="Times New Roman" w:hAnsi="Times New Roman" w:cs="Times New Roman"/>
          <w:sz w:val="24"/>
          <w:szCs w:val="24"/>
        </w:rPr>
        <w:t>0</w:t>
      </w:r>
      <w:r w:rsidR="00B820A7" w:rsidRPr="00572696">
        <w:rPr>
          <w:rFonts w:ascii="Times New Roman" w:hAnsi="Times New Roman" w:cs="Times New Roman"/>
          <w:sz w:val="24"/>
          <w:szCs w:val="24"/>
        </w:rPr>
        <w:t>4</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3EEA6ED6"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341">
        <w:r w:rsidR="00212A5C" w:rsidRPr="00572696">
          <w:rPr>
            <w:rFonts w:ascii="Times New Roman" w:hAnsi="Times New Roman" w:cs="Times New Roman"/>
            <w:sz w:val="24"/>
            <w:szCs w:val="24"/>
          </w:rPr>
          <w:t>Строка 090</w:t>
        </w:r>
      </w:hyperlink>
      <w:r w:rsidR="00212A5C" w:rsidRPr="00572696">
        <w:rPr>
          <w:rFonts w:ascii="Times New Roman" w:hAnsi="Times New Roman" w:cs="Times New Roman"/>
          <w:sz w:val="24"/>
          <w:szCs w:val="24"/>
        </w:rPr>
        <w:t xml:space="preserve"> заполняется налогоплательщиками - налоговыми резидентами Российской Федерации, получившими от налогового органа подтверждение права на имущественный налоговый вычет по расходам, понесенным на новое строительство либо приобретение имущества, предусмотренный </w:t>
      </w:r>
      <w:hyperlink r:id="rId65">
        <w:r w:rsidR="00212A5C" w:rsidRPr="00572696">
          <w:rPr>
            <w:rFonts w:ascii="Times New Roman" w:hAnsi="Times New Roman" w:cs="Times New Roman"/>
            <w:sz w:val="24"/>
            <w:szCs w:val="24"/>
          </w:rPr>
          <w:t>подпунктом 3 пункта 1 статьи 220</w:t>
        </w:r>
      </w:hyperlink>
      <w:r w:rsidR="00212A5C" w:rsidRPr="00572696">
        <w:rPr>
          <w:rFonts w:ascii="Times New Roman" w:hAnsi="Times New Roman" w:cs="Times New Roman"/>
          <w:sz w:val="24"/>
          <w:szCs w:val="24"/>
        </w:rPr>
        <w:t xml:space="preserve"> Кодекса, после того, как с доходов в виде материальной выгоды, полученной от экономии на процентах за пользование ими заемными (кредитными) средствами, выданными на новое строительство либо приобретение на территории Российской Федерации объекта, был фактически удержан налоговыми агентами НДФЛ по ставке 35 процентов.</w:t>
      </w:r>
    </w:p>
    <w:p w14:paraId="42AACEB3" w14:textId="7BA7C669"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5</w:t>
      </w:r>
      <w:r w:rsidR="00F40AF0" w:rsidRPr="00572696">
        <w:rPr>
          <w:rFonts w:ascii="Times New Roman" w:hAnsi="Times New Roman" w:cs="Times New Roman"/>
          <w:sz w:val="24"/>
          <w:szCs w:val="24"/>
        </w:rPr>
        <w:t>1</w:t>
      </w:r>
      <w:r w:rsidRPr="00572696">
        <w:rPr>
          <w:rFonts w:ascii="Times New Roman" w:hAnsi="Times New Roman" w:cs="Times New Roman"/>
          <w:sz w:val="24"/>
          <w:szCs w:val="24"/>
        </w:rPr>
        <w:t xml:space="preserve">. Сумма торгового сбора, уплаченная в налоговом периоде, подлежащая зачету в соответствии с положениями </w:t>
      </w:r>
      <w:hyperlink r:id="rId66">
        <w:r w:rsidRPr="00572696">
          <w:rPr>
            <w:rFonts w:ascii="Times New Roman" w:hAnsi="Times New Roman" w:cs="Times New Roman"/>
            <w:sz w:val="24"/>
            <w:szCs w:val="24"/>
          </w:rPr>
          <w:t>пункта 5 статьи 225</w:t>
        </w:r>
      </w:hyperlink>
      <w:r w:rsidRPr="00572696">
        <w:rPr>
          <w:rFonts w:ascii="Times New Roman" w:hAnsi="Times New Roman" w:cs="Times New Roman"/>
          <w:sz w:val="24"/>
          <w:szCs w:val="24"/>
        </w:rPr>
        <w:t xml:space="preserve"> Кодекса, отражаемая в </w:t>
      </w:r>
      <w:hyperlink w:anchor="P344">
        <w:r w:rsidRPr="00572696">
          <w:rPr>
            <w:rFonts w:ascii="Times New Roman" w:hAnsi="Times New Roman" w:cs="Times New Roman"/>
            <w:sz w:val="24"/>
            <w:szCs w:val="24"/>
          </w:rPr>
          <w:t>строке 100</w:t>
        </w:r>
      </w:hyperlink>
      <w:r w:rsidRPr="00572696">
        <w:rPr>
          <w:rFonts w:ascii="Times New Roman" w:hAnsi="Times New Roman" w:cs="Times New Roman"/>
          <w:sz w:val="24"/>
          <w:szCs w:val="24"/>
        </w:rPr>
        <w:t>, заполняется только в отношении код</w:t>
      </w:r>
      <w:r w:rsidR="00781C4A" w:rsidRPr="00572696">
        <w:rPr>
          <w:rFonts w:ascii="Times New Roman" w:hAnsi="Times New Roman" w:cs="Times New Roman"/>
          <w:sz w:val="24"/>
          <w:szCs w:val="24"/>
        </w:rPr>
        <w:t>а</w:t>
      </w:r>
      <w:r w:rsidRPr="00572696">
        <w:rPr>
          <w:rFonts w:ascii="Times New Roman" w:hAnsi="Times New Roman" w:cs="Times New Roman"/>
          <w:sz w:val="24"/>
          <w:szCs w:val="24"/>
        </w:rPr>
        <w:t xml:space="preserve"> </w:t>
      </w:r>
      <w:r w:rsidR="00FF2A05" w:rsidRPr="00572696">
        <w:rPr>
          <w:rFonts w:ascii="Times New Roman" w:hAnsi="Times New Roman" w:cs="Times New Roman"/>
          <w:sz w:val="24"/>
          <w:szCs w:val="24"/>
        </w:rPr>
        <w:t>группы</w:t>
      </w:r>
      <w:r w:rsidRPr="00572696">
        <w:rPr>
          <w:rFonts w:ascii="Times New Roman" w:hAnsi="Times New Roman" w:cs="Times New Roman"/>
          <w:sz w:val="24"/>
          <w:szCs w:val="24"/>
        </w:rPr>
        <w:t xml:space="preserve"> </w:t>
      </w:r>
      <w:r w:rsidR="00140CC2" w:rsidRPr="00572696">
        <w:rPr>
          <w:rFonts w:ascii="Times New Roman" w:hAnsi="Times New Roman" w:cs="Times New Roman"/>
          <w:sz w:val="24"/>
          <w:szCs w:val="24"/>
        </w:rPr>
        <w:t xml:space="preserve">доходов </w:t>
      </w:r>
      <w:r w:rsidR="00BD3B10" w:rsidRPr="00572696">
        <w:rPr>
          <w:rFonts w:ascii="Times New Roman" w:hAnsi="Times New Roman" w:cs="Times New Roman"/>
          <w:sz w:val="24"/>
          <w:szCs w:val="24"/>
        </w:rPr>
        <w:t>«</w:t>
      </w:r>
      <w:r w:rsidR="004A1A81" w:rsidRPr="00572696">
        <w:rPr>
          <w:rFonts w:ascii="Times New Roman" w:hAnsi="Times New Roman" w:cs="Times New Roman"/>
          <w:sz w:val="24"/>
          <w:szCs w:val="24"/>
        </w:rPr>
        <w:t>0</w:t>
      </w:r>
      <w:r w:rsidR="00FF2A05"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Значение показателя </w:t>
      </w:r>
      <w:hyperlink w:anchor="P344">
        <w:r w:rsidRPr="00572696">
          <w:rPr>
            <w:rFonts w:ascii="Times New Roman" w:hAnsi="Times New Roman" w:cs="Times New Roman"/>
            <w:sz w:val="24"/>
            <w:szCs w:val="24"/>
          </w:rPr>
          <w:t>строки 100</w:t>
        </w:r>
      </w:hyperlink>
      <w:r w:rsidRPr="00572696">
        <w:rPr>
          <w:rFonts w:ascii="Times New Roman" w:hAnsi="Times New Roman" w:cs="Times New Roman"/>
          <w:sz w:val="24"/>
          <w:szCs w:val="24"/>
        </w:rPr>
        <w:t xml:space="preserve"> не может превышать значение показателя </w:t>
      </w:r>
      <w:hyperlink w:anchor="P329">
        <w:r w:rsidRPr="00572696">
          <w:rPr>
            <w:rFonts w:ascii="Times New Roman" w:hAnsi="Times New Roman" w:cs="Times New Roman"/>
            <w:sz w:val="24"/>
            <w:szCs w:val="24"/>
          </w:rPr>
          <w:t>строки 070</w:t>
        </w:r>
      </w:hyperlink>
      <w:r w:rsidRPr="00572696">
        <w:rPr>
          <w:rFonts w:ascii="Times New Roman" w:hAnsi="Times New Roman" w:cs="Times New Roman"/>
          <w:sz w:val="24"/>
          <w:szCs w:val="24"/>
        </w:rPr>
        <w:t>.</w:t>
      </w:r>
    </w:p>
    <w:p w14:paraId="2DC8836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5</w:t>
      </w:r>
      <w:r w:rsidR="00F40AF0" w:rsidRPr="00572696">
        <w:rPr>
          <w:rFonts w:ascii="Times New Roman" w:hAnsi="Times New Roman" w:cs="Times New Roman"/>
          <w:sz w:val="24"/>
          <w:szCs w:val="24"/>
        </w:rPr>
        <w:t>2</w:t>
      </w:r>
      <w:r w:rsidRPr="00572696">
        <w:rPr>
          <w:rFonts w:ascii="Times New Roman" w:hAnsi="Times New Roman" w:cs="Times New Roman"/>
          <w:sz w:val="24"/>
          <w:szCs w:val="24"/>
        </w:rPr>
        <w:t xml:space="preserve">. В </w:t>
      </w:r>
      <w:hyperlink w:anchor="P347">
        <w:r w:rsidRPr="00572696">
          <w:rPr>
            <w:rFonts w:ascii="Times New Roman" w:hAnsi="Times New Roman" w:cs="Times New Roman"/>
            <w:sz w:val="24"/>
            <w:szCs w:val="24"/>
          </w:rPr>
          <w:t>строке 120</w:t>
        </w:r>
      </w:hyperlink>
      <w:r w:rsidRPr="00572696">
        <w:rPr>
          <w:rFonts w:ascii="Times New Roman" w:hAnsi="Times New Roman" w:cs="Times New Roman"/>
          <w:sz w:val="24"/>
          <w:szCs w:val="24"/>
        </w:rPr>
        <w:t xml:space="preserve"> отражается сумма фиксированных авансовых платежей, уплаченная налогоплательщиком, или сумма налога на прибыль организаций, подлежащие зачету.</w:t>
      </w:r>
    </w:p>
    <w:p w14:paraId="00656F6B" w14:textId="6E73B0CA"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фиксированных авансовых платежей, уплаченных налогоплательщиком, подлежащая зачету в соответствии с </w:t>
      </w:r>
      <w:hyperlink r:id="rId67">
        <w:r w:rsidRPr="00572696">
          <w:rPr>
            <w:rFonts w:ascii="Times New Roman" w:hAnsi="Times New Roman" w:cs="Times New Roman"/>
            <w:sz w:val="24"/>
            <w:szCs w:val="24"/>
          </w:rPr>
          <w:t>пунктом 5 статьи 227.1</w:t>
        </w:r>
      </w:hyperlink>
      <w:r w:rsidRPr="00572696">
        <w:rPr>
          <w:rFonts w:ascii="Times New Roman" w:hAnsi="Times New Roman" w:cs="Times New Roman"/>
          <w:sz w:val="24"/>
          <w:szCs w:val="24"/>
        </w:rPr>
        <w:t xml:space="preserve"> Кодекса, заполняется только в отношении код</w:t>
      </w:r>
      <w:r w:rsidR="00781C4A" w:rsidRPr="00572696">
        <w:rPr>
          <w:rFonts w:ascii="Times New Roman" w:hAnsi="Times New Roman" w:cs="Times New Roman"/>
          <w:sz w:val="24"/>
          <w:szCs w:val="24"/>
        </w:rPr>
        <w:t>а</w:t>
      </w:r>
      <w:r w:rsidRPr="00572696">
        <w:rPr>
          <w:rFonts w:ascii="Times New Roman" w:hAnsi="Times New Roman" w:cs="Times New Roman"/>
          <w:sz w:val="24"/>
          <w:szCs w:val="24"/>
        </w:rPr>
        <w:t xml:space="preserve"> </w:t>
      </w:r>
      <w:r w:rsidR="00FF2A05" w:rsidRPr="00572696">
        <w:rPr>
          <w:rFonts w:ascii="Times New Roman" w:hAnsi="Times New Roman" w:cs="Times New Roman"/>
          <w:sz w:val="24"/>
          <w:szCs w:val="24"/>
        </w:rPr>
        <w:t>группы</w:t>
      </w:r>
      <w:r w:rsidRPr="00572696">
        <w:rPr>
          <w:rFonts w:ascii="Times New Roman" w:hAnsi="Times New Roman" w:cs="Times New Roman"/>
          <w:sz w:val="24"/>
          <w:szCs w:val="24"/>
        </w:rPr>
        <w:t xml:space="preserve"> </w:t>
      </w:r>
      <w:r w:rsidR="00140CC2" w:rsidRPr="00572696">
        <w:rPr>
          <w:rFonts w:ascii="Times New Roman" w:hAnsi="Times New Roman" w:cs="Times New Roman"/>
          <w:sz w:val="24"/>
          <w:szCs w:val="24"/>
        </w:rPr>
        <w:t xml:space="preserve">доходов </w:t>
      </w:r>
      <w:r w:rsidR="00BD3B10" w:rsidRPr="00572696">
        <w:rPr>
          <w:rFonts w:ascii="Times New Roman" w:hAnsi="Times New Roman" w:cs="Times New Roman"/>
          <w:sz w:val="24"/>
          <w:szCs w:val="24"/>
        </w:rPr>
        <w:t>«</w:t>
      </w:r>
      <w:r w:rsidR="004A1A81" w:rsidRPr="00572696">
        <w:rPr>
          <w:rFonts w:ascii="Times New Roman" w:hAnsi="Times New Roman" w:cs="Times New Roman"/>
          <w:sz w:val="24"/>
          <w:szCs w:val="24"/>
        </w:rPr>
        <w:t>0</w:t>
      </w:r>
      <w:r w:rsidR="00FF2A05" w:rsidRPr="00572696">
        <w:rPr>
          <w:rFonts w:ascii="Times New Roman" w:hAnsi="Times New Roman" w:cs="Times New Roman"/>
          <w:sz w:val="24"/>
          <w:szCs w:val="24"/>
        </w:rPr>
        <w:t>8</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4E70186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фиксированных авансовых платежей, уплаченных налогоплательщиком, подлежащая зачету в соответствии с </w:t>
      </w:r>
      <w:hyperlink r:id="rId68">
        <w:r w:rsidRPr="00572696">
          <w:rPr>
            <w:rFonts w:ascii="Times New Roman" w:hAnsi="Times New Roman" w:cs="Times New Roman"/>
            <w:sz w:val="24"/>
            <w:szCs w:val="24"/>
          </w:rPr>
          <w:t>пунктом 5 статьи 227.1</w:t>
        </w:r>
      </w:hyperlink>
      <w:r w:rsidRPr="00572696">
        <w:rPr>
          <w:rFonts w:ascii="Times New Roman" w:hAnsi="Times New Roman" w:cs="Times New Roman"/>
          <w:sz w:val="24"/>
          <w:szCs w:val="24"/>
        </w:rPr>
        <w:t xml:space="preserve"> Кодекса, не может превышать сумму налога, исчисленную исходя из фактически полученных налогоплательщиком доходов за налоговый период от осуществления трудовой деятельности по найму у физических лиц на основании патента, выданного в соответствии с Федеральным </w:t>
      </w:r>
      <w:hyperlink r:id="rId69">
        <w:r w:rsidRPr="00572696">
          <w:rPr>
            <w:rFonts w:ascii="Times New Roman" w:hAnsi="Times New Roman" w:cs="Times New Roman"/>
            <w:sz w:val="24"/>
            <w:szCs w:val="24"/>
          </w:rPr>
          <w:t>законом</w:t>
        </w:r>
      </w:hyperlink>
      <w:r w:rsidRPr="00572696">
        <w:rPr>
          <w:rFonts w:ascii="Times New Roman" w:hAnsi="Times New Roman" w:cs="Times New Roman"/>
          <w:sz w:val="24"/>
          <w:szCs w:val="24"/>
        </w:rPr>
        <w:t xml:space="preserve"> от 25.07.2002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115-ФЗ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О правовом положении иностранных граждан в Российской Федерации</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3D656B5B" w14:textId="67521EF4"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налога на прибыль организаций, подлежащая зачету в соответствии с </w:t>
      </w:r>
      <w:hyperlink r:id="rId70">
        <w:r w:rsidRPr="00572696">
          <w:rPr>
            <w:rFonts w:ascii="Times New Roman" w:hAnsi="Times New Roman" w:cs="Times New Roman"/>
            <w:sz w:val="24"/>
            <w:szCs w:val="24"/>
          </w:rPr>
          <w:t>пунктом 3.1 статьи 214</w:t>
        </w:r>
      </w:hyperlink>
      <w:r w:rsidRPr="00572696">
        <w:rPr>
          <w:rFonts w:ascii="Times New Roman" w:hAnsi="Times New Roman" w:cs="Times New Roman"/>
          <w:sz w:val="24"/>
          <w:szCs w:val="24"/>
        </w:rPr>
        <w:t xml:space="preserve"> Кодекса, заполняется только в отношении кода </w:t>
      </w:r>
      <w:r w:rsidR="00FF2A05" w:rsidRPr="00572696">
        <w:rPr>
          <w:rFonts w:ascii="Times New Roman" w:hAnsi="Times New Roman" w:cs="Times New Roman"/>
          <w:sz w:val="24"/>
          <w:szCs w:val="24"/>
        </w:rPr>
        <w:t>группы</w:t>
      </w:r>
      <w:r w:rsidRPr="00572696">
        <w:rPr>
          <w:rFonts w:ascii="Times New Roman" w:hAnsi="Times New Roman" w:cs="Times New Roman"/>
          <w:sz w:val="24"/>
          <w:szCs w:val="24"/>
        </w:rPr>
        <w:t xml:space="preserve"> </w:t>
      </w:r>
      <w:r w:rsidR="00140CC2" w:rsidRPr="00572696">
        <w:rPr>
          <w:rFonts w:ascii="Times New Roman" w:hAnsi="Times New Roman" w:cs="Times New Roman"/>
          <w:sz w:val="24"/>
          <w:szCs w:val="24"/>
        </w:rPr>
        <w:t xml:space="preserve">доходов </w:t>
      </w:r>
      <w:r w:rsidR="00BD3B10" w:rsidRPr="00572696">
        <w:rPr>
          <w:rFonts w:ascii="Times New Roman" w:hAnsi="Times New Roman" w:cs="Times New Roman"/>
          <w:sz w:val="24"/>
          <w:szCs w:val="24"/>
        </w:rPr>
        <w:t>«</w:t>
      </w:r>
      <w:r w:rsidR="004A1A81" w:rsidRPr="00572696">
        <w:rPr>
          <w:rFonts w:ascii="Times New Roman" w:hAnsi="Times New Roman" w:cs="Times New Roman"/>
          <w:sz w:val="24"/>
          <w:szCs w:val="24"/>
        </w:rPr>
        <w:t>0</w:t>
      </w:r>
      <w:r w:rsidR="00FF2A05" w:rsidRPr="00572696">
        <w:rPr>
          <w:rFonts w:ascii="Times New Roman" w:hAnsi="Times New Roman" w:cs="Times New Roman"/>
          <w:sz w:val="24"/>
          <w:szCs w:val="24"/>
        </w:rPr>
        <w:t>2</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76D469E8" w14:textId="547A744B"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5</w:t>
      </w:r>
      <w:r w:rsidR="00F40AF0" w:rsidRPr="00572696">
        <w:rPr>
          <w:rFonts w:ascii="Times New Roman" w:hAnsi="Times New Roman" w:cs="Times New Roman"/>
          <w:sz w:val="24"/>
          <w:szCs w:val="24"/>
        </w:rPr>
        <w:t>3</w:t>
      </w:r>
      <w:r w:rsidRPr="00572696">
        <w:rPr>
          <w:rFonts w:ascii="Times New Roman" w:hAnsi="Times New Roman" w:cs="Times New Roman"/>
          <w:sz w:val="24"/>
          <w:szCs w:val="24"/>
        </w:rPr>
        <w:t xml:space="preserve">. Сумма налога, уплаченная в иностранных государствах, подлежащая зачету в Российской Федерации, отражаемая в </w:t>
      </w:r>
      <w:hyperlink w:anchor="P352">
        <w:r w:rsidRPr="00572696">
          <w:rPr>
            <w:rFonts w:ascii="Times New Roman" w:hAnsi="Times New Roman" w:cs="Times New Roman"/>
            <w:sz w:val="24"/>
            <w:szCs w:val="24"/>
          </w:rPr>
          <w:t>строке 130</w:t>
        </w:r>
      </w:hyperlink>
      <w:r w:rsidRPr="00572696">
        <w:rPr>
          <w:rFonts w:ascii="Times New Roman" w:hAnsi="Times New Roman" w:cs="Times New Roman"/>
          <w:sz w:val="24"/>
          <w:szCs w:val="24"/>
        </w:rPr>
        <w:t xml:space="preserve">, рассчитывается как совокупность значений </w:t>
      </w:r>
      <w:hyperlink w:anchor="P580">
        <w:r w:rsidRPr="00572696">
          <w:rPr>
            <w:rFonts w:ascii="Times New Roman" w:hAnsi="Times New Roman" w:cs="Times New Roman"/>
            <w:sz w:val="24"/>
            <w:szCs w:val="24"/>
          </w:rPr>
          <w:t>строк 170</w:t>
        </w:r>
      </w:hyperlink>
      <w:r w:rsidRPr="00572696">
        <w:rPr>
          <w:rFonts w:ascii="Times New Roman" w:hAnsi="Times New Roman" w:cs="Times New Roman"/>
          <w:sz w:val="24"/>
          <w:szCs w:val="24"/>
        </w:rPr>
        <w:t xml:space="preserve"> Приложения 2 по соответствующим кодам </w:t>
      </w:r>
      <w:r w:rsidR="00FF2A05" w:rsidRPr="00572696">
        <w:rPr>
          <w:rFonts w:ascii="Times New Roman" w:hAnsi="Times New Roman" w:cs="Times New Roman"/>
          <w:sz w:val="24"/>
          <w:szCs w:val="24"/>
        </w:rPr>
        <w:t>групп</w:t>
      </w:r>
      <w:r w:rsidRPr="00572696">
        <w:rPr>
          <w:rFonts w:ascii="Times New Roman" w:hAnsi="Times New Roman" w:cs="Times New Roman"/>
          <w:sz w:val="24"/>
          <w:szCs w:val="24"/>
        </w:rPr>
        <w:t xml:space="preserve"> </w:t>
      </w:r>
      <w:r w:rsidR="007D564D" w:rsidRPr="00572696">
        <w:rPr>
          <w:rFonts w:ascii="Times New Roman" w:hAnsi="Times New Roman" w:cs="Times New Roman"/>
          <w:sz w:val="24"/>
          <w:szCs w:val="24"/>
        </w:rPr>
        <w:t>доходов</w:t>
      </w:r>
      <w:r w:rsidRPr="00572696">
        <w:rPr>
          <w:rFonts w:ascii="Times New Roman" w:hAnsi="Times New Roman" w:cs="Times New Roman"/>
          <w:sz w:val="24"/>
          <w:szCs w:val="24"/>
        </w:rPr>
        <w:t>.</w:t>
      </w:r>
    </w:p>
    <w:p w14:paraId="4DEFE00B" w14:textId="78CC5289"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5</w:t>
      </w:r>
      <w:r w:rsidR="00F40AF0" w:rsidRPr="00572696">
        <w:rPr>
          <w:rFonts w:ascii="Times New Roman" w:hAnsi="Times New Roman" w:cs="Times New Roman"/>
          <w:sz w:val="24"/>
          <w:szCs w:val="24"/>
        </w:rPr>
        <w:t>4</w:t>
      </w:r>
      <w:r w:rsidRPr="00572696">
        <w:rPr>
          <w:rFonts w:ascii="Times New Roman" w:hAnsi="Times New Roman" w:cs="Times New Roman"/>
          <w:sz w:val="24"/>
          <w:szCs w:val="24"/>
        </w:rPr>
        <w:t xml:space="preserve">. Сумма налога, уплаченная в связи с применением патентной системы налогообложения, подлежащая зачету в соответствии с положениями </w:t>
      </w:r>
      <w:hyperlink r:id="rId71">
        <w:r w:rsidRPr="00572696">
          <w:rPr>
            <w:rFonts w:ascii="Times New Roman" w:hAnsi="Times New Roman" w:cs="Times New Roman"/>
            <w:sz w:val="24"/>
            <w:szCs w:val="24"/>
          </w:rPr>
          <w:t>пункта 7 статьи 346.45</w:t>
        </w:r>
      </w:hyperlink>
      <w:r w:rsidRPr="00572696">
        <w:rPr>
          <w:rFonts w:ascii="Times New Roman" w:hAnsi="Times New Roman" w:cs="Times New Roman"/>
          <w:sz w:val="24"/>
          <w:szCs w:val="24"/>
        </w:rPr>
        <w:t xml:space="preserve"> Кодекса, отражаемая в </w:t>
      </w:r>
      <w:hyperlink w:anchor="P356">
        <w:r w:rsidRPr="00572696">
          <w:rPr>
            <w:rFonts w:ascii="Times New Roman" w:hAnsi="Times New Roman" w:cs="Times New Roman"/>
            <w:sz w:val="24"/>
            <w:szCs w:val="24"/>
          </w:rPr>
          <w:t>строке 140</w:t>
        </w:r>
      </w:hyperlink>
      <w:r w:rsidRPr="00572696">
        <w:rPr>
          <w:rFonts w:ascii="Times New Roman" w:hAnsi="Times New Roman" w:cs="Times New Roman"/>
          <w:sz w:val="24"/>
          <w:szCs w:val="24"/>
        </w:rPr>
        <w:t xml:space="preserve">, заполняется только в отношении кода </w:t>
      </w:r>
      <w:r w:rsidR="00FF2A05" w:rsidRPr="00572696">
        <w:rPr>
          <w:rFonts w:ascii="Times New Roman" w:hAnsi="Times New Roman" w:cs="Times New Roman"/>
          <w:sz w:val="24"/>
          <w:szCs w:val="24"/>
        </w:rPr>
        <w:t>группы</w:t>
      </w:r>
      <w:r w:rsidRPr="00572696">
        <w:rPr>
          <w:rFonts w:ascii="Times New Roman" w:hAnsi="Times New Roman" w:cs="Times New Roman"/>
          <w:sz w:val="24"/>
          <w:szCs w:val="24"/>
        </w:rPr>
        <w:t xml:space="preserve"> </w:t>
      </w:r>
      <w:r w:rsidR="00140CC2" w:rsidRPr="00572696">
        <w:rPr>
          <w:rFonts w:ascii="Times New Roman" w:hAnsi="Times New Roman" w:cs="Times New Roman"/>
          <w:sz w:val="24"/>
          <w:szCs w:val="24"/>
        </w:rPr>
        <w:t xml:space="preserve">доходов </w:t>
      </w:r>
      <w:r w:rsidR="00BD3B10" w:rsidRPr="00572696">
        <w:rPr>
          <w:rFonts w:ascii="Times New Roman" w:hAnsi="Times New Roman" w:cs="Times New Roman"/>
          <w:sz w:val="24"/>
          <w:szCs w:val="24"/>
        </w:rPr>
        <w:t>«</w:t>
      </w:r>
      <w:r w:rsidR="004A1A81" w:rsidRPr="00572696">
        <w:rPr>
          <w:rFonts w:ascii="Times New Roman" w:hAnsi="Times New Roman" w:cs="Times New Roman"/>
          <w:sz w:val="24"/>
          <w:szCs w:val="24"/>
        </w:rPr>
        <w:t>0</w:t>
      </w:r>
      <w:r w:rsidR="00FF2A05"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w:t>
      </w:r>
    </w:p>
    <w:p w14:paraId="0672DC1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При этом значение </w:t>
      </w:r>
      <w:hyperlink w:anchor="P356">
        <w:r w:rsidRPr="00572696">
          <w:rPr>
            <w:rFonts w:ascii="Times New Roman" w:hAnsi="Times New Roman" w:cs="Times New Roman"/>
            <w:sz w:val="24"/>
            <w:szCs w:val="24"/>
          </w:rPr>
          <w:t>строки 140</w:t>
        </w:r>
      </w:hyperlink>
      <w:r w:rsidRPr="00572696">
        <w:rPr>
          <w:rFonts w:ascii="Times New Roman" w:hAnsi="Times New Roman" w:cs="Times New Roman"/>
          <w:sz w:val="24"/>
          <w:szCs w:val="24"/>
        </w:rPr>
        <w:t xml:space="preserve"> не может превышать значение </w:t>
      </w:r>
      <w:hyperlink w:anchor="P329">
        <w:r w:rsidRPr="00572696">
          <w:rPr>
            <w:rFonts w:ascii="Times New Roman" w:hAnsi="Times New Roman" w:cs="Times New Roman"/>
            <w:sz w:val="24"/>
            <w:szCs w:val="24"/>
          </w:rPr>
          <w:t>строки 070</w:t>
        </w:r>
      </w:hyperlink>
      <w:r w:rsidRPr="00572696">
        <w:rPr>
          <w:rFonts w:ascii="Times New Roman" w:hAnsi="Times New Roman" w:cs="Times New Roman"/>
          <w:sz w:val="24"/>
          <w:szCs w:val="24"/>
        </w:rPr>
        <w:t>.</w:t>
      </w:r>
    </w:p>
    <w:p w14:paraId="7F722CE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5</w:t>
      </w:r>
      <w:r w:rsidR="00F40AF0" w:rsidRPr="00572696">
        <w:rPr>
          <w:rFonts w:ascii="Times New Roman" w:hAnsi="Times New Roman" w:cs="Times New Roman"/>
          <w:sz w:val="24"/>
          <w:szCs w:val="24"/>
        </w:rPr>
        <w:t>5</w:t>
      </w:r>
      <w:r w:rsidRPr="00572696">
        <w:rPr>
          <w:rFonts w:ascii="Times New Roman" w:hAnsi="Times New Roman" w:cs="Times New Roman"/>
          <w:sz w:val="24"/>
          <w:szCs w:val="24"/>
        </w:rPr>
        <w:t xml:space="preserve">. Сумма налога, подлежащая уплате (доплате) в бюджет, отражается в </w:t>
      </w:r>
      <w:hyperlink w:anchor="P360">
        <w:r w:rsidRPr="00572696">
          <w:rPr>
            <w:rFonts w:ascii="Times New Roman" w:hAnsi="Times New Roman" w:cs="Times New Roman"/>
            <w:sz w:val="24"/>
            <w:szCs w:val="24"/>
          </w:rPr>
          <w:t>строке 150</w:t>
        </w:r>
      </w:hyperlink>
      <w:r w:rsidRPr="00572696">
        <w:rPr>
          <w:rFonts w:ascii="Times New Roman" w:hAnsi="Times New Roman" w:cs="Times New Roman"/>
          <w:sz w:val="24"/>
          <w:szCs w:val="24"/>
        </w:rPr>
        <w:t>.</w:t>
      </w:r>
    </w:p>
    <w:p w14:paraId="5A309B5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налога, подлежащая возврату из бюджета, отражается в </w:t>
      </w:r>
      <w:hyperlink w:anchor="P363">
        <w:r w:rsidRPr="00572696">
          <w:rPr>
            <w:rFonts w:ascii="Times New Roman" w:hAnsi="Times New Roman" w:cs="Times New Roman"/>
            <w:sz w:val="24"/>
            <w:szCs w:val="24"/>
          </w:rPr>
          <w:t>строке 160</w:t>
        </w:r>
      </w:hyperlink>
      <w:r w:rsidRPr="00572696">
        <w:rPr>
          <w:rFonts w:ascii="Times New Roman" w:hAnsi="Times New Roman" w:cs="Times New Roman"/>
          <w:sz w:val="24"/>
          <w:szCs w:val="24"/>
        </w:rPr>
        <w:t>.</w:t>
      </w:r>
    </w:p>
    <w:p w14:paraId="4684F5D4" w14:textId="78EEA683"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56</w:t>
      </w:r>
      <w:r w:rsidR="00212A5C" w:rsidRPr="00572696">
        <w:rPr>
          <w:rFonts w:ascii="Times New Roman" w:hAnsi="Times New Roman" w:cs="Times New Roman"/>
          <w:sz w:val="24"/>
          <w:szCs w:val="24"/>
        </w:rPr>
        <w:t xml:space="preserve">. </w:t>
      </w:r>
      <w:r w:rsidR="00441A72" w:rsidRPr="00572696">
        <w:rPr>
          <w:rFonts w:ascii="Times New Roman" w:hAnsi="Times New Roman" w:cs="Times New Roman"/>
          <w:sz w:val="24"/>
          <w:szCs w:val="24"/>
        </w:rPr>
        <w:t xml:space="preserve">В строке 170 отражается сумма налога, возвращенная (зачтенная) в связи с предоставлением налоговых вычетов, предусмотренных подпунктом 2, подпунктом 3 (за исключением социального налогового вычета в размере стоимости лекарственных препаратов для медицинского применения, предусмотренного подпунктом 3 пункта 1 статьи 219 Кодекса), подпунктами 4 и 7 пункта 1 статьи 219, подпунктом 2 пункта 1 статьи 219.1, подпунктами 1 - 3 пункта 1 статьи 219.2 и подпунктами 3 и 4 пункта 1 статьи 220 Кодекса, в </w:t>
      </w:r>
      <w:r w:rsidR="004B3693" w:rsidRPr="00572696">
        <w:rPr>
          <w:rFonts w:ascii="Times New Roman" w:hAnsi="Times New Roman" w:cs="Times New Roman"/>
          <w:sz w:val="24"/>
          <w:szCs w:val="24"/>
        </w:rPr>
        <w:t>соответствии со</w:t>
      </w:r>
      <w:r w:rsidR="00441A72" w:rsidRPr="00572696">
        <w:rPr>
          <w:rFonts w:ascii="Times New Roman" w:hAnsi="Times New Roman" w:cs="Times New Roman"/>
          <w:sz w:val="24"/>
          <w:szCs w:val="24"/>
        </w:rPr>
        <w:t xml:space="preserve"> статьей 221.1 Кодекса.</w:t>
      </w:r>
    </w:p>
    <w:p w14:paraId="75D7AEB0"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366">
        <w:r w:rsidR="00212A5C" w:rsidRPr="00572696">
          <w:rPr>
            <w:rFonts w:ascii="Times New Roman" w:hAnsi="Times New Roman" w:cs="Times New Roman"/>
            <w:sz w:val="24"/>
            <w:szCs w:val="24"/>
          </w:rPr>
          <w:t>Строка 170</w:t>
        </w:r>
      </w:hyperlink>
      <w:r w:rsidR="00212A5C" w:rsidRPr="00572696">
        <w:rPr>
          <w:rFonts w:ascii="Times New Roman" w:hAnsi="Times New Roman" w:cs="Times New Roman"/>
          <w:sz w:val="24"/>
          <w:szCs w:val="24"/>
        </w:rPr>
        <w:t xml:space="preserve"> заполняется только при заполнении </w:t>
      </w:r>
      <w:hyperlink w:anchor="P1113">
        <w:r w:rsidR="00212A5C" w:rsidRPr="00572696">
          <w:rPr>
            <w:rFonts w:ascii="Times New Roman" w:hAnsi="Times New Roman" w:cs="Times New Roman"/>
            <w:sz w:val="24"/>
            <w:szCs w:val="24"/>
          </w:rPr>
          <w:t xml:space="preserve">строки </w:t>
        </w:r>
        <w:r w:rsidR="001E75A4" w:rsidRPr="00572696">
          <w:rPr>
            <w:rFonts w:ascii="Times New Roman" w:hAnsi="Times New Roman" w:cs="Times New Roman"/>
            <w:sz w:val="24"/>
            <w:szCs w:val="24"/>
          </w:rPr>
          <w:t xml:space="preserve">182, </w:t>
        </w:r>
        <w:r w:rsidR="00212A5C" w:rsidRPr="00572696">
          <w:rPr>
            <w:rFonts w:ascii="Times New Roman" w:hAnsi="Times New Roman" w:cs="Times New Roman"/>
            <w:sz w:val="24"/>
            <w:szCs w:val="24"/>
          </w:rPr>
          <w:t>230</w:t>
        </w:r>
      </w:hyperlink>
      <w:r w:rsidR="001E75A4" w:rsidRPr="00572696">
        <w:rPr>
          <w:rFonts w:ascii="Times New Roman" w:hAnsi="Times New Roman" w:cs="Times New Roman"/>
          <w:sz w:val="24"/>
          <w:szCs w:val="24"/>
        </w:rPr>
        <w:t>, 270</w:t>
      </w:r>
      <w:r w:rsidR="00212A5C" w:rsidRPr="00572696">
        <w:rPr>
          <w:rFonts w:ascii="Times New Roman" w:hAnsi="Times New Roman" w:cs="Times New Roman"/>
          <w:sz w:val="24"/>
          <w:szCs w:val="24"/>
        </w:rPr>
        <w:t xml:space="preserve"> Приложения 5 и (или) </w:t>
      </w:r>
      <w:hyperlink w:anchor="P1354">
        <w:r w:rsidR="00212A5C" w:rsidRPr="00572696">
          <w:rPr>
            <w:rFonts w:ascii="Times New Roman" w:hAnsi="Times New Roman" w:cs="Times New Roman"/>
            <w:sz w:val="24"/>
            <w:szCs w:val="24"/>
          </w:rPr>
          <w:t>строк 121</w:t>
        </w:r>
      </w:hyperlink>
      <w:r w:rsidR="00212A5C" w:rsidRPr="00572696">
        <w:rPr>
          <w:rFonts w:ascii="Times New Roman" w:hAnsi="Times New Roman" w:cs="Times New Roman"/>
          <w:sz w:val="24"/>
          <w:szCs w:val="24"/>
        </w:rPr>
        <w:t xml:space="preserve">, </w:t>
      </w:r>
      <w:hyperlink w:anchor="P1363">
        <w:r w:rsidR="00212A5C" w:rsidRPr="00572696">
          <w:rPr>
            <w:rFonts w:ascii="Times New Roman" w:hAnsi="Times New Roman" w:cs="Times New Roman"/>
            <w:sz w:val="24"/>
            <w:szCs w:val="24"/>
          </w:rPr>
          <w:t>131</w:t>
        </w:r>
      </w:hyperlink>
      <w:r w:rsidR="00212A5C" w:rsidRPr="00572696">
        <w:rPr>
          <w:rFonts w:ascii="Times New Roman" w:hAnsi="Times New Roman" w:cs="Times New Roman"/>
          <w:sz w:val="24"/>
          <w:szCs w:val="24"/>
        </w:rPr>
        <w:t xml:space="preserve"> Приложения 7.</w:t>
      </w:r>
    </w:p>
    <w:p w14:paraId="6E558C9F" w14:textId="77777777" w:rsidR="00212A5C" w:rsidRPr="00572696" w:rsidRDefault="00212A5C" w:rsidP="008B51F2">
      <w:pPr>
        <w:pStyle w:val="ConsPlusNormal"/>
        <w:jc w:val="both"/>
        <w:rPr>
          <w:rFonts w:ascii="Times New Roman" w:hAnsi="Times New Roman" w:cs="Times New Roman"/>
          <w:sz w:val="24"/>
          <w:szCs w:val="24"/>
        </w:rPr>
      </w:pPr>
    </w:p>
    <w:p w14:paraId="6300A52C" w14:textId="77777777"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VI. Заполнение </w:t>
      </w:r>
      <w:hyperlink w:anchor="P385">
        <w:r w:rsidRPr="00572696">
          <w:rPr>
            <w:rFonts w:ascii="Times New Roman" w:hAnsi="Times New Roman" w:cs="Times New Roman"/>
            <w:sz w:val="24"/>
            <w:szCs w:val="24"/>
          </w:rPr>
          <w:t>Приложения 1</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Доходы от источников</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в Российской Федерации</w:t>
      </w:r>
      <w:r w:rsidR="00BD3B10" w:rsidRPr="00572696">
        <w:rPr>
          <w:rFonts w:ascii="Times New Roman" w:hAnsi="Times New Roman" w:cs="Times New Roman"/>
          <w:sz w:val="24"/>
          <w:szCs w:val="24"/>
        </w:rPr>
        <w:t>»</w:t>
      </w:r>
    </w:p>
    <w:p w14:paraId="2ACD7B1A" w14:textId="77777777" w:rsidR="00212A5C" w:rsidRPr="00572696" w:rsidRDefault="00212A5C" w:rsidP="008B51F2">
      <w:pPr>
        <w:pStyle w:val="ConsPlusNormal"/>
        <w:jc w:val="both"/>
        <w:rPr>
          <w:rFonts w:ascii="Times New Roman" w:hAnsi="Times New Roman" w:cs="Times New Roman"/>
          <w:sz w:val="24"/>
          <w:szCs w:val="24"/>
        </w:rPr>
      </w:pPr>
    </w:p>
    <w:p w14:paraId="27F8606D" w14:textId="77777777"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57</w:t>
      </w:r>
      <w:r w:rsidR="00212A5C" w:rsidRPr="00572696">
        <w:rPr>
          <w:rFonts w:ascii="Times New Roman" w:hAnsi="Times New Roman" w:cs="Times New Roman"/>
          <w:sz w:val="24"/>
          <w:szCs w:val="24"/>
        </w:rPr>
        <w:t xml:space="preserve">. В </w:t>
      </w:r>
      <w:hyperlink w:anchor="P385">
        <w:r w:rsidR="00212A5C" w:rsidRPr="00572696">
          <w:rPr>
            <w:rFonts w:ascii="Times New Roman" w:hAnsi="Times New Roman" w:cs="Times New Roman"/>
            <w:sz w:val="24"/>
            <w:szCs w:val="24"/>
          </w:rPr>
          <w:t>Приложении 1</w:t>
        </w:r>
      </w:hyperlink>
      <w:r w:rsidR="00212A5C" w:rsidRPr="00572696">
        <w:rPr>
          <w:rFonts w:ascii="Times New Roman" w:hAnsi="Times New Roman" w:cs="Times New Roman"/>
          <w:sz w:val="24"/>
          <w:szCs w:val="24"/>
        </w:rPr>
        <w:t xml:space="preserve"> производится расчет суммы дохода, полученной налогоплательщиком от всех источников в Российской Федерации, и соответствующих сумм налога, исчисленных и удержанных у источника выплаты дохода за налоговый период.</w:t>
      </w:r>
    </w:p>
    <w:p w14:paraId="7E97F01D" w14:textId="77777777"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58</w:t>
      </w:r>
      <w:r w:rsidR="00212A5C" w:rsidRPr="00572696">
        <w:rPr>
          <w:rFonts w:ascii="Times New Roman" w:hAnsi="Times New Roman" w:cs="Times New Roman"/>
          <w:sz w:val="24"/>
          <w:szCs w:val="24"/>
        </w:rPr>
        <w:t xml:space="preserve">. В </w:t>
      </w:r>
      <w:hyperlink w:anchor="P385">
        <w:r w:rsidR="00212A5C" w:rsidRPr="00572696">
          <w:rPr>
            <w:rFonts w:ascii="Times New Roman" w:hAnsi="Times New Roman" w:cs="Times New Roman"/>
            <w:sz w:val="24"/>
            <w:szCs w:val="24"/>
          </w:rPr>
          <w:t>Приложении 1</w:t>
        </w:r>
      </w:hyperlink>
      <w:r w:rsidR="00212A5C" w:rsidRPr="00572696">
        <w:rPr>
          <w:rFonts w:ascii="Times New Roman" w:hAnsi="Times New Roman" w:cs="Times New Roman"/>
          <w:sz w:val="24"/>
          <w:szCs w:val="24"/>
        </w:rPr>
        <w:t xml:space="preserve"> указываются суммы дохода от всех источников выплаты.</w:t>
      </w:r>
    </w:p>
    <w:p w14:paraId="25E3836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если сведения в отношении доходов не помещаются на одной странице, заполняется необходимое количество страниц </w:t>
      </w:r>
      <w:hyperlink w:anchor="P385">
        <w:r w:rsidRPr="00572696">
          <w:rPr>
            <w:rFonts w:ascii="Times New Roman" w:hAnsi="Times New Roman" w:cs="Times New Roman"/>
            <w:sz w:val="24"/>
            <w:szCs w:val="24"/>
          </w:rPr>
          <w:t>Приложения 1</w:t>
        </w:r>
      </w:hyperlink>
      <w:r w:rsidRPr="00572696">
        <w:rPr>
          <w:rFonts w:ascii="Times New Roman" w:hAnsi="Times New Roman" w:cs="Times New Roman"/>
          <w:sz w:val="24"/>
          <w:szCs w:val="24"/>
        </w:rPr>
        <w:t>.</w:t>
      </w:r>
    </w:p>
    <w:p w14:paraId="24357584" w14:textId="77777777"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lastRenderedPageBreak/>
        <w:t>59</w:t>
      </w:r>
      <w:r w:rsidR="00212A5C" w:rsidRPr="00572696">
        <w:rPr>
          <w:rFonts w:ascii="Times New Roman" w:hAnsi="Times New Roman" w:cs="Times New Roman"/>
          <w:sz w:val="24"/>
          <w:szCs w:val="24"/>
        </w:rPr>
        <w:t xml:space="preserve">. В </w:t>
      </w:r>
      <w:hyperlink w:anchor="P385">
        <w:r w:rsidR="00212A5C" w:rsidRPr="00572696">
          <w:rPr>
            <w:rFonts w:ascii="Times New Roman" w:hAnsi="Times New Roman" w:cs="Times New Roman"/>
            <w:sz w:val="24"/>
            <w:szCs w:val="24"/>
          </w:rPr>
          <w:t>Приложении 1</w:t>
        </w:r>
      </w:hyperlink>
      <w:r w:rsidR="00212A5C" w:rsidRPr="00572696">
        <w:rPr>
          <w:rFonts w:ascii="Times New Roman" w:hAnsi="Times New Roman" w:cs="Times New Roman"/>
          <w:sz w:val="24"/>
          <w:szCs w:val="24"/>
        </w:rPr>
        <w:t xml:space="preserve"> отдельно по каждому источнику выплаты дохода и по каждому виду дохода указываются следующие показатели:</w:t>
      </w:r>
    </w:p>
    <w:p w14:paraId="31EA140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388">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 код вида дохода в соответствии с </w:t>
      </w:r>
      <w:hyperlink w:anchor="P2349">
        <w:r w:rsidRPr="00572696">
          <w:rPr>
            <w:rFonts w:ascii="Times New Roman" w:hAnsi="Times New Roman" w:cs="Times New Roman"/>
            <w:sz w:val="24"/>
            <w:szCs w:val="24"/>
          </w:rPr>
          <w:t xml:space="preserve">приложением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hyperlink>
      <w:r w:rsidR="0080361C" w:rsidRPr="00572696">
        <w:rPr>
          <w:rFonts w:ascii="Times New Roman" w:hAnsi="Times New Roman" w:cs="Times New Roman"/>
          <w:sz w:val="24"/>
          <w:szCs w:val="24"/>
        </w:rPr>
        <w:t>4</w:t>
      </w:r>
      <w:r w:rsidRPr="00572696">
        <w:rPr>
          <w:rFonts w:ascii="Times New Roman" w:hAnsi="Times New Roman" w:cs="Times New Roman"/>
          <w:sz w:val="24"/>
          <w:szCs w:val="24"/>
        </w:rPr>
        <w:t xml:space="preserve"> к настоящему Порядку;</w:t>
      </w:r>
    </w:p>
    <w:p w14:paraId="7C0F50E4" w14:textId="21E39D3B"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388">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налоговая ставка. </w:t>
      </w:r>
      <w:hyperlink w:anchor="P388">
        <w:r w:rsidRPr="00572696">
          <w:rPr>
            <w:rFonts w:ascii="Times New Roman" w:hAnsi="Times New Roman" w:cs="Times New Roman"/>
            <w:sz w:val="24"/>
            <w:szCs w:val="24"/>
          </w:rPr>
          <w:t>Строка 020</w:t>
        </w:r>
      </w:hyperlink>
      <w:r w:rsidRPr="00572696">
        <w:rPr>
          <w:rFonts w:ascii="Times New Roman" w:hAnsi="Times New Roman" w:cs="Times New Roman"/>
          <w:sz w:val="24"/>
          <w:szCs w:val="24"/>
        </w:rPr>
        <w:t xml:space="preserve"> заполняется </w:t>
      </w:r>
      <w:r w:rsidR="00817F3D" w:rsidRPr="00572696">
        <w:rPr>
          <w:rFonts w:ascii="Times New Roman" w:hAnsi="Times New Roman" w:cs="Times New Roman"/>
          <w:sz w:val="24"/>
          <w:szCs w:val="24"/>
        </w:rPr>
        <w:t xml:space="preserve">в целях устранения двойного налогообложения </w:t>
      </w:r>
      <w:r w:rsidRPr="00572696">
        <w:rPr>
          <w:rFonts w:ascii="Times New Roman" w:hAnsi="Times New Roman" w:cs="Times New Roman"/>
          <w:sz w:val="24"/>
          <w:szCs w:val="24"/>
        </w:rPr>
        <w:t>только в отношении код</w:t>
      </w:r>
      <w:r w:rsidR="00781C4A" w:rsidRPr="00572696">
        <w:rPr>
          <w:rFonts w:ascii="Times New Roman" w:hAnsi="Times New Roman" w:cs="Times New Roman"/>
          <w:sz w:val="24"/>
          <w:szCs w:val="24"/>
        </w:rPr>
        <w:t>ов</w:t>
      </w:r>
      <w:r w:rsidRPr="00572696">
        <w:rPr>
          <w:rFonts w:ascii="Times New Roman" w:hAnsi="Times New Roman" w:cs="Times New Roman"/>
          <w:sz w:val="24"/>
          <w:szCs w:val="24"/>
        </w:rPr>
        <w:t xml:space="preserve"> </w:t>
      </w:r>
      <w:r w:rsidR="00276BCB" w:rsidRPr="00572696">
        <w:rPr>
          <w:rFonts w:ascii="Times New Roman" w:hAnsi="Times New Roman" w:cs="Times New Roman"/>
          <w:sz w:val="24"/>
          <w:szCs w:val="24"/>
        </w:rPr>
        <w:t>видов</w:t>
      </w:r>
      <w:r w:rsidRPr="00572696">
        <w:rPr>
          <w:rFonts w:ascii="Times New Roman" w:hAnsi="Times New Roman" w:cs="Times New Roman"/>
          <w:sz w:val="24"/>
          <w:szCs w:val="24"/>
        </w:rPr>
        <w:t xml:space="preserve"> дохода </w:t>
      </w:r>
      <w:r w:rsidR="00BD3B10" w:rsidRPr="00572696">
        <w:rPr>
          <w:rFonts w:ascii="Times New Roman" w:hAnsi="Times New Roman" w:cs="Times New Roman"/>
          <w:sz w:val="24"/>
          <w:szCs w:val="24"/>
        </w:rPr>
        <w:t>«</w:t>
      </w:r>
      <w:r w:rsidR="00536794" w:rsidRPr="00572696">
        <w:rPr>
          <w:rFonts w:ascii="Times New Roman" w:hAnsi="Times New Roman" w:cs="Times New Roman"/>
          <w:sz w:val="24"/>
          <w:szCs w:val="24"/>
        </w:rPr>
        <w:t>025</w:t>
      </w:r>
      <w:r w:rsidR="00BD3B10" w:rsidRPr="00572696">
        <w:rPr>
          <w:rFonts w:ascii="Times New Roman" w:hAnsi="Times New Roman" w:cs="Times New Roman"/>
          <w:sz w:val="24"/>
          <w:szCs w:val="24"/>
        </w:rPr>
        <w:t>»</w:t>
      </w:r>
      <w:r w:rsidR="00781C4A" w:rsidRPr="00572696">
        <w:rPr>
          <w:rFonts w:ascii="Times New Roman" w:hAnsi="Times New Roman" w:cs="Times New Roman"/>
          <w:sz w:val="24"/>
          <w:szCs w:val="24"/>
        </w:rPr>
        <w:t xml:space="preserve"> и «</w:t>
      </w:r>
      <w:r w:rsidR="00536794" w:rsidRPr="00572696">
        <w:rPr>
          <w:rFonts w:ascii="Times New Roman" w:hAnsi="Times New Roman" w:cs="Times New Roman"/>
          <w:sz w:val="24"/>
          <w:szCs w:val="24"/>
        </w:rPr>
        <w:t>046</w:t>
      </w:r>
      <w:r w:rsidR="00781C4A" w:rsidRPr="00572696">
        <w:rPr>
          <w:rFonts w:ascii="Times New Roman" w:hAnsi="Times New Roman" w:cs="Times New Roman"/>
          <w:sz w:val="24"/>
          <w:szCs w:val="24"/>
        </w:rPr>
        <w:t>»</w:t>
      </w:r>
      <w:r w:rsidRPr="00572696">
        <w:rPr>
          <w:rFonts w:ascii="Times New Roman" w:hAnsi="Times New Roman" w:cs="Times New Roman"/>
          <w:sz w:val="24"/>
          <w:szCs w:val="24"/>
        </w:rPr>
        <w:t>;</w:t>
      </w:r>
    </w:p>
    <w:p w14:paraId="729F40C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391">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ИНН источника выплаты дохода;</w:t>
      </w:r>
    </w:p>
    <w:p w14:paraId="6285C99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392">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 КПП источника выплаты дохода;</w:t>
      </w:r>
    </w:p>
    <w:p w14:paraId="4194A7D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392">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 код по </w:t>
      </w:r>
      <w:hyperlink r:id="rId72">
        <w:r w:rsidRPr="00572696">
          <w:rPr>
            <w:rFonts w:ascii="Times New Roman" w:hAnsi="Times New Roman" w:cs="Times New Roman"/>
            <w:sz w:val="24"/>
            <w:szCs w:val="24"/>
          </w:rPr>
          <w:t>ОКТМО</w:t>
        </w:r>
      </w:hyperlink>
      <w:r w:rsidRPr="00572696">
        <w:rPr>
          <w:rFonts w:ascii="Times New Roman" w:hAnsi="Times New Roman" w:cs="Times New Roman"/>
          <w:sz w:val="24"/>
          <w:szCs w:val="24"/>
        </w:rPr>
        <w:t xml:space="preserve"> источника выплаты дохода;</w:t>
      </w:r>
    </w:p>
    <w:p w14:paraId="7EF6A23D" w14:textId="48C0B430"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397">
        <w:r w:rsidRPr="00572696">
          <w:rPr>
            <w:rFonts w:ascii="Times New Roman" w:hAnsi="Times New Roman" w:cs="Times New Roman"/>
            <w:sz w:val="24"/>
            <w:szCs w:val="24"/>
          </w:rPr>
          <w:t>строке 060</w:t>
        </w:r>
      </w:hyperlink>
      <w:r w:rsidRPr="00572696">
        <w:rPr>
          <w:rFonts w:ascii="Times New Roman" w:hAnsi="Times New Roman" w:cs="Times New Roman"/>
          <w:sz w:val="24"/>
          <w:szCs w:val="24"/>
        </w:rPr>
        <w:t xml:space="preserve"> - наименование источника выплаты дохода (если источником выплаты дохода является физическое лицо, то указыва</w:t>
      </w:r>
      <w:r w:rsidR="004B3693" w:rsidRPr="00572696">
        <w:rPr>
          <w:rFonts w:ascii="Times New Roman" w:hAnsi="Times New Roman" w:cs="Times New Roman"/>
          <w:sz w:val="24"/>
          <w:szCs w:val="24"/>
        </w:rPr>
        <w:t>ю</w:t>
      </w:r>
      <w:r w:rsidRPr="00572696">
        <w:rPr>
          <w:rFonts w:ascii="Times New Roman" w:hAnsi="Times New Roman" w:cs="Times New Roman"/>
          <w:sz w:val="24"/>
          <w:szCs w:val="24"/>
        </w:rPr>
        <w:t xml:space="preserve">тся фамилия, имя, отчество, ИНН (при наличии) физического лица, выплатившего доход). В случае если на основании имеющихся в распоряжении налогоплательщика документов невозможно сделать вывод о наименовании источника выплаты дохода, в </w:t>
      </w:r>
      <w:hyperlink w:anchor="P397">
        <w:r w:rsidRPr="00572696">
          <w:rPr>
            <w:rFonts w:ascii="Times New Roman" w:hAnsi="Times New Roman" w:cs="Times New Roman"/>
            <w:sz w:val="24"/>
            <w:szCs w:val="24"/>
          </w:rPr>
          <w:t>строке 060</w:t>
        </w:r>
      </w:hyperlink>
      <w:r w:rsidRPr="00572696">
        <w:rPr>
          <w:rFonts w:ascii="Times New Roman" w:hAnsi="Times New Roman" w:cs="Times New Roman"/>
          <w:sz w:val="24"/>
          <w:szCs w:val="24"/>
        </w:rPr>
        <w:t xml:space="preserve"> допускается указание вида совершенной налогоплательщиком операции;</w:t>
      </w:r>
    </w:p>
    <w:p w14:paraId="56BAE98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411">
        <w:r w:rsidRPr="00572696">
          <w:rPr>
            <w:rFonts w:ascii="Times New Roman" w:hAnsi="Times New Roman" w:cs="Times New Roman"/>
            <w:sz w:val="24"/>
            <w:szCs w:val="24"/>
          </w:rPr>
          <w:t>строке 070</w:t>
        </w:r>
      </w:hyperlink>
      <w:r w:rsidRPr="00572696">
        <w:rPr>
          <w:rFonts w:ascii="Times New Roman" w:hAnsi="Times New Roman" w:cs="Times New Roman"/>
          <w:sz w:val="24"/>
          <w:szCs w:val="24"/>
        </w:rPr>
        <w:t xml:space="preserve"> - сумма дохода, полученная от данного источника;</w:t>
      </w:r>
    </w:p>
    <w:p w14:paraId="5B9DEB7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411">
        <w:r w:rsidRPr="00572696">
          <w:rPr>
            <w:rFonts w:ascii="Times New Roman" w:hAnsi="Times New Roman" w:cs="Times New Roman"/>
            <w:sz w:val="24"/>
            <w:szCs w:val="24"/>
          </w:rPr>
          <w:t>строке 080</w:t>
        </w:r>
      </w:hyperlink>
      <w:r w:rsidRPr="00572696">
        <w:rPr>
          <w:rFonts w:ascii="Times New Roman" w:hAnsi="Times New Roman" w:cs="Times New Roman"/>
          <w:sz w:val="24"/>
          <w:szCs w:val="24"/>
        </w:rPr>
        <w:t xml:space="preserve"> - сумма налога удержанная (если лицо - источник выплаты дохода является налоговым агентом).</w:t>
      </w:r>
    </w:p>
    <w:p w14:paraId="545FCF2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6</w:t>
      </w:r>
      <w:r w:rsidR="00F40AF0" w:rsidRPr="00572696">
        <w:rPr>
          <w:rFonts w:ascii="Times New Roman" w:hAnsi="Times New Roman" w:cs="Times New Roman"/>
          <w:sz w:val="24"/>
          <w:szCs w:val="24"/>
        </w:rPr>
        <w:t>0</w:t>
      </w:r>
      <w:r w:rsidRPr="00572696">
        <w:rPr>
          <w:rFonts w:ascii="Times New Roman" w:hAnsi="Times New Roman" w:cs="Times New Roman"/>
          <w:sz w:val="24"/>
          <w:szCs w:val="24"/>
        </w:rPr>
        <w:t xml:space="preserve">. В </w:t>
      </w:r>
      <w:hyperlink w:anchor="P385">
        <w:r w:rsidRPr="00572696">
          <w:rPr>
            <w:rFonts w:ascii="Times New Roman" w:hAnsi="Times New Roman" w:cs="Times New Roman"/>
            <w:sz w:val="24"/>
            <w:szCs w:val="24"/>
          </w:rPr>
          <w:t>Приложении 1</w:t>
        </w:r>
      </w:hyperlink>
      <w:r w:rsidRPr="00572696">
        <w:rPr>
          <w:rFonts w:ascii="Times New Roman" w:hAnsi="Times New Roman" w:cs="Times New Roman"/>
          <w:sz w:val="24"/>
          <w:szCs w:val="24"/>
        </w:rPr>
        <w:t xml:space="preserve"> налогоплательщики указывают доходы, полученные в налоговом периоде от источников в Российской Федерации, за исключением доходов от предпринимательской, адвокатской деятельности и частной практики, отражаемых в </w:t>
      </w:r>
      <w:hyperlink w:anchor="P603">
        <w:r w:rsidR="00243227" w:rsidRPr="00572696">
          <w:rPr>
            <w:rFonts w:ascii="Times New Roman" w:hAnsi="Times New Roman" w:cs="Times New Roman"/>
            <w:sz w:val="24"/>
            <w:szCs w:val="24"/>
          </w:rPr>
          <w:t>Приложении </w:t>
        </w:r>
        <w:r w:rsidRPr="00572696">
          <w:rPr>
            <w:rFonts w:ascii="Times New Roman" w:hAnsi="Times New Roman" w:cs="Times New Roman"/>
            <w:sz w:val="24"/>
            <w:szCs w:val="24"/>
          </w:rPr>
          <w:t>3</w:t>
        </w:r>
      </w:hyperlink>
      <w:r w:rsidRPr="00572696">
        <w:rPr>
          <w:rFonts w:ascii="Times New Roman" w:hAnsi="Times New Roman" w:cs="Times New Roman"/>
          <w:sz w:val="24"/>
          <w:szCs w:val="24"/>
        </w:rPr>
        <w:t>.</w:t>
      </w:r>
    </w:p>
    <w:p w14:paraId="7A9B2CEF" w14:textId="77777777" w:rsidR="00212A5C" w:rsidRPr="00572696" w:rsidRDefault="00212A5C" w:rsidP="008B51F2">
      <w:pPr>
        <w:pStyle w:val="ConsPlusNormal"/>
        <w:jc w:val="both"/>
        <w:rPr>
          <w:rFonts w:ascii="Times New Roman" w:hAnsi="Times New Roman" w:cs="Times New Roman"/>
          <w:sz w:val="24"/>
          <w:szCs w:val="24"/>
        </w:rPr>
      </w:pPr>
    </w:p>
    <w:p w14:paraId="1C1872F7" w14:textId="77777777" w:rsidR="00443887"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VII. Заполнение </w:t>
      </w:r>
      <w:hyperlink w:anchor="P489">
        <w:r w:rsidRPr="00572696">
          <w:rPr>
            <w:rFonts w:ascii="Times New Roman" w:hAnsi="Times New Roman" w:cs="Times New Roman"/>
            <w:sz w:val="24"/>
            <w:szCs w:val="24"/>
          </w:rPr>
          <w:t>Приложения 2</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Доходы от источников</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 xml:space="preserve">за пределами </w:t>
      </w:r>
    </w:p>
    <w:p w14:paraId="2E17D33F" w14:textId="70FF2540"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Российской Федерации</w:t>
      </w:r>
      <w:r w:rsidR="00BD3B10" w:rsidRPr="00572696">
        <w:rPr>
          <w:rFonts w:ascii="Times New Roman" w:hAnsi="Times New Roman" w:cs="Times New Roman"/>
          <w:sz w:val="24"/>
          <w:szCs w:val="24"/>
        </w:rPr>
        <w:t>»</w:t>
      </w:r>
    </w:p>
    <w:p w14:paraId="630FECA1" w14:textId="77777777" w:rsidR="00212A5C" w:rsidRPr="00572696" w:rsidRDefault="00212A5C" w:rsidP="008B51F2">
      <w:pPr>
        <w:pStyle w:val="ConsPlusNormal"/>
        <w:jc w:val="both"/>
        <w:rPr>
          <w:rFonts w:ascii="Times New Roman" w:hAnsi="Times New Roman" w:cs="Times New Roman"/>
          <w:sz w:val="24"/>
          <w:szCs w:val="24"/>
        </w:rPr>
      </w:pPr>
    </w:p>
    <w:p w14:paraId="74F5C70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6</w:t>
      </w:r>
      <w:r w:rsidR="00F40AF0" w:rsidRPr="00572696">
        <w:rPr>
          <w:rFonts w:ascii="Times New Roman" w:hAnsi="Times New Roman" w:cs="Times New Roman"/>
          <w:sz w:val="24"/>
          <w:szCs w:val="24"/>
        </w:rPr>
        <w:t>1</w:t>
      </w:r>
      <w:r w:rsidRPr="00572696">
        <w:rPr>
          <w:rFonts w:ascii="Times New Roman" w:hAnsi="Times New Roman" w:cs="Times New Roman"/>
          <w:sz w:val="24"/>
          <w:szCs w:val="24"/>
        </w:rPr>
        <w:t xml:space="preserve">. </w:t>
      </w:r>
      <w:hyperlink w:anchor="P489">
        <w:r w:rsidRPr="00572696">
          <w:rPr>
            <w:rFonts w:ascii="Times New Roman" w:hAnsi="Times New Roman" w:cs="Times New Roman"/>
            <w:sz w:val="24"/>
            <w:szCs w:val="24"/>
          </w:rPr>
          <w:t>Приложение 2</w:t>
        </w:r>
      </w:hyperlink>
      <w:r w:rsidRPr="00572696">
        <w:rPr>
          <w:rFonts w:ascii="Times New Roman" w:hAnsi="Times New Roman" w:cs="Times New Roman"/>
          <w:sz w:val="24"/>
          <w:szCs w:val="24"/>
        </w:rPr>
        <w:t xml:space="preserve"> заполняется налогоплательщиками, являющимися налоговыми резидентами Российской Федерации.</w:t>
      </w:r>
    </w:p>
    <w:p w14:paraId="13E1895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6</w:t>
      </w:r>
      <w:r w:rsidR="00F40AF0" w:rsidRPr="00572696">
        <w:rPr>
          <w:rFonts w:ascii="Times New Roman" w:hAnsi="Times New Roman" w:cs="Times New Roman"/>
          <w:sz w:val="24"/>
          <w:szCs w:val="24"/>
        </w:rPr>
        <w:t>2</w:t>
      </w:r>
      <w:r w:rsidRPr="00572696">
        <w:rPr>
          <w:rFonts w:ascii="Times New Roman" w:hAnsi="Times New Roman" w:cs="Times New Roman"/>
          <w:sz w:val="24"/>
          <w:szCs w:val="24"/>
        </w:rPr>
        <w:t xml:space="preserve">. В </w:t>
      </w:r>
      <w:hyperlink w:anchor="P489">
        <w:r w:rsidRPr="00572696">
          <w:rPr>
            <w:rFonts w:ascii="Times New Roman" w:hAnsi="Times New Roman" w:cs="Times New Roman"/>
            <w:sz w:val="24"/>
            <w:szCs w:val="24"/>
          </w:rPr>
          <w:t>Приложении 2</w:t>
        </w:r>
      </w:hyperlink>
      <w:r w:rsidRPr="00572696">
        <w:rPr>
          <w:rFonts w:ascii="Times New Roman" w:hAnsi="Times New Roman" w:cs="Times New Roman"/>
          <w:sz w:val="24"/>
          <w:szCs w:val="24"/>
        </w:rPr>
        <w:t xml:space="preserve"> указываются доходы, полученные за пределами Российской Федерации, отдельно по каждому источнику выплаты дохода и коду вида дохода, отражаемому в </w:t>
      </w:r>
      <w:hyperlink w:anchor="P510">
        <w:r w:rsidRPr="00572696">
          <w:rPr>
            <w:rFonts w:ascii="Times New Roman" w:hAnsi="Times New Roman" w:cs="Times New Roman"/>
            <w:sz w:val="24"/>
            <w:szCs w:val="24"/>
          </w:rPr>
          <w:t>строке 031</w:t>
        </w:r>
      </w:hyperlink>
      <w:r w:rsidRPr="00572696">
        <w:rPr>
          <w:rFonts w:ascii="Times New Roman" w:hAnsi="Times New Roman" w:cs="Times New Roman"/>
          <w:sz w:val="24"/>
          <w:szCs w:val="24"/>
        </w:rPr>
        <w:t>.</w:t>
      </w:r>
    </w:p>
    <w:p w14:paraId="4E5EF685" w14:textId="5187442F"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если налогоплательщиком в налоговом периоде были получены доходы по разным кодам </w:t>
      </w:r>
      <w:r w:rsidR="00B649B1" w:rsidRPr="00572696">
        <w:rPr>
          <w:rFonts w:ascii="Times New Roman" w:hAnsi="Times New Roman" w:cs="Times New Roman"/>
          <w:sz w:val="24"/>
          <w:szCs w:val="24"/>
        </w:rPr>
        <w:t xml:space="preserve">видов </w:t>
      </w:r>
      <w:r w:rsidRPr="00572696">
        <w:rPr>
          <w:rFonts w:ascii="Times New Roman" w:hAnsi="Times New Roman" w:cs="Times New Roman"/>
          <w:sz w:val="24"/>
          <w:szCs w:val="24"/>
        </w:rPr>
        <w:t xml:space="preserve">дохода, то для каждого вида дохода заполняется отдельная страница </w:t>
      </w:r>
      <w:hyperlink w:anchor="P489">
        <w:r w:rsidRPr="00572696">
          <w:rPr>
            <w:rFonts w:ascii="Times New Roman" w:hAnsi="Times New Roman" w:cs="Times New Roman"/>
            <w:sz w:val="24"/>
            <w:szCs w:val="24"/>
          </w:rPr>
          <w:t>Приложения 2</w:t>
        </w:r>
      </w:hyperlink>
      <w:r w:rsidRPr="00572696">
        <w:rPr>
          <w:rFonts w:ascii="Times New Roman" w:hAnsi="Times New Roman" w:cs="Times New Roman"/>
          <w:sz w:val="24"/>
          <w:szCs w:val="24"/>
        </w:rPr>
        <w:t>.</w:t>
      </w:r>
    </w:p>
    <w:p w14:paraId="2C24285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6</w:t>
      </w:r>
      <w:r w:rsidR="00F40AF0" w:rsidRPr="00572696">
        <w:rPr>
          <w:rFonts w:ascii="Times New Roman" w:hAnsi="Times New Roman" w:cs="Times New Roman"/>
          <w:sz w:val="24"/>
          <w:szCs w:val="24"/>
        </w:rPr>
        <w:t>3</w:t>
      </w:r>
      <w:r w:rsidRPr="00572696">
        <w:rPr>
          <w:rFonts w:ascii="Times New Roman" w:hAnsi="Times New Roman" w:cs="Times New Roman"/>
          <w:sz w:val="24"/>
          <w:szCs w:val="24"/>
        </w:rPr>
        <w:t xml:space="preserve">. В </w:t>
      </w:r>
      <w:hyperlink w:anchor="P489">
        <w:r w:rsidRPr="00572696">
          <w:rPr>
            <w:rFonts w:ascii="Times New Roman" w:hAnsi="Times New Roman" w:cs="Times New Roman"/>
            <w:sz w:val="24"/>
            <w:szCs w:val="24"/>
          </w:rPr>
          <w:t>Приложении 2</w:t>
        </w:r>
      </w:hyperlink>
      <w:r w:rsidRPr="00572696">
        <w:rPr>
          <w:rFonts w:ascii="Times New Roman" w:hAnsi="Times New Roman" w:cs="Times New Roman"/>
          <w:sz w:val="24"/>
          <w:szCs w:val="24"/>
        </w:rPr>
        <w:t xml:space="preserve"> указываются следующие показатели:</w:t>
      </w:r>
    </w:p>
    <w:p w14:paraId="022BFA75" w14:textId="4D4FA700"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492">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 код страны источника выплаты - цифровой код (согласно </w:t>
      </w:r>
      <w:hyperlink r:id="rId73">
        <w:r w:rsidRPr="00572696">
          <w:rPr>
            <w:rFonts w:ascii="Times New Roman" w:hAnsi="Times New Roman" w:cs="Times New Roman"/>
            <w:sz w:val="24"/>
            <w:szCs w:val="24"/>
          </w:rPr>
          <w:t>ОКСМ</w:t>
        </w:r>
      </w:hyperlink>
      <w:r w:rsidRPr="00572696">
        <w:rPr>
          <w:rFonts w:ascii="Times New Roman" w:hAnsi="Times New Roman" w:cs="Times New Roman"/>
          <w:sz w:val="24"/>
          <w:szCs w:val="24"/>
        </w:rPr>
        <w:t>) иностранного государства (территории), налоговым резидентом которого является лицо, являющееся источником выплаты дохода налогоплательщику за пределами Российской Федерации (например, эмитент ценных бумаг, по которым производится выплата дохода). В случае, если такое лицо не является резидентом ни в одном из иностранных государств (территорий), указывается код страны его регистрации (инкорпорации) либо гражданства (для физических лиц);</w:t>
      </w:r>
    </w:p>
    <w:p w14:paraId="6C34091B" w14:textId="7184220B"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492">
        <w:r w:rsidRPr="00572696">
          <w:rPr>
            <w:rFonts w:ascii="Times New Roman" w:hAnsi="Times New Roman" w:cs="Times New Roman"/>
            <w:sz w:val="24"/>
            <w:szCs w:val="24"/>
          </w:rPr>
          <w:t>строке 011</w:t>
        </w:r>
      </w:hyperlink>
      <w:r w:rsidRPr="00572696">
        <w:rPr>
          <w:rFonts w:ascii="Times New Roman" w:hAnsi="Times New Roman" w:cs="Times New Roman"/>
          <w:sz w:val="24"/>
          <w:szCs w:val="24"/>
        </w:rPr>
        <w:t xml:space="preserve"> - код страны зачисления выплаты - цифровой код (согласно </w:t>
      </w:r>
      <w:hyperlink r:id="rId74">
        <w:r w:rsidRPr="00572696">
          <w:rPr>
            <w:rFonts w:ascii="Times New Roman" w:hAnsi="Times New Roman" w:cs="Times New Roman"/>
            <w:sz w:val="24"/>
            <w:szCs w:val="24"/>
          </w:rPr>
          <w:t>ОКСМ</w:t>
        </w:r>
      </w:hyperlink>
      <w:r w:rsidRPr="00572696">
        <w:rPr>
          <w:rFonts w:ascii="Times New Roman" w:hAnsi="Times New Roman" w:cs="Times New Roman"/>
          <w:sz w:val="24"/>
          <w:szCs w:val="24"/>
        </w:rPr>
        <w:t xml:space="preserve">) иностранного государства (территории), налоговым резидентом которого является организация финансового рынка, с которой у налогоплательщика заключен договор об оказании финансовых услуг, либо оператор информационной системы, оператор обмена цифровых финансовых активов, с которыми налогоплательщик вступил в правоотношения, в рамках исполнения которых налогоплательщику зачисляются выплаты дохода за пределами Российской Федерации. В случае если выплата дохода от источников за рубежом производилась в натуральной форме, указывается код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999</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В случае если организация финансового рынка, оператор информационной системы или оператор обмена цифровых финансовых активов не являются резидентом ни в одном из иностранных государств (территорий), указывается код страны его регистрации (инкорпорации) либо гражданства (для физических лиц);</w:t>
      </w:r>
    </w:p>
    <w:p w14:paraId="234E504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497">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наименование источника выплаты дохода, при написании которого допускается использование букв латинского алфавита. В случае если на основании имеющихся в распоряжении налогоплательщика документов невозможно сделать вывод о наименовании источника выплаты дохода, в </w:t>
      </w:r>
      <w:hyperlink w:anchor="P497">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допускается указание вида совершенной налогоплательщиком операции;</w:t>
      </w:r>
    </w:p>
    <w:p w14:paraId="0E6A0A1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10">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код валюты согласно Общероссийскому </w:t>
      </w:r>
      <w:hyperlink r:id="rId75">
        <w:r w:rsidRPr="00572696">
          <w:rPr>
            <w:rFonts w:ascii="Times New Roman" w:hAnsi="Times New Roman" w:cs="Times New Roman"/>
            <w:sz w:val="24"/>
            <w:szCs w:val="24"/>
          </w:rPr>
          <w:t>классификатору</w:t>
        </w:r>
      </w:hyperlink>
      <w:r w:rsidRPr="00572696">
        <w:rPr>
          <w:rFonts w:ascii="Times New Roman" w:hAnsi="Times New Roman" w:cs="Times New Roman"/>
          <w:sz w:val="24"/>
          <w:szCs w:val="24"/>
        </w:rPr>
        <w:t xml:space="preserve"> валют;</w:t>
      </w:r>
    </w:p>
    <w:p w14:paraId="1510B49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lastRenderedPageBreak/>
        <w:t xml:space="preserve">в </w:t>
      </w:r>
      <w:hyperlink w:anchor="P510">
        <w:r w:rsidRPr="00572696">
          <w:rPr>
            <w:rFonts w:ascii="Times New Roman" w:hAnsi="Times New Roman" w:cs="Times New Roman"/>
            <w:sz w:val="24"/>
            <w:szCs w:val="24"/>
          </w:rPr>
          <w:t>строке 031</w:t>
        </w:r>
      </w:hyperlink>
      <w:r w:rsidRPr="00572696">
        <w:rPr>
          <w:rFonts w:ascii="Times New Roman" w:hAnsi="Times New Roman" w:cs="Times New Roman"/>
          <w:sz w:val="24"/>
          <w:szCs w:val="24"/>
        </w:rPr>
        <w:t xml:space="preserve"> - код вида дохода. </w:t>
      </w:r>
      <w:hyperlink w:anchor="P510">
        <w:r w:rsidRPr="00572696">
          <w:rPr>
            <w:rFonts w:ascii="Times New Roman" w:hAnsi="Times New Roman" w:cs="Times New Roman"/>
            <w:sz w:val="24"/>
            <w:szCs w:val="24"/>
          </w:rPr>
          <w:t>Строка 031</w:t>
        </w:r>
      </w:hyperlink>
      <w:r w:rsidRPr="00572696">
        <w:rPr>
          <w:rFonts w:ascii="Times New Roman" w:hAnsi="Times New Roman" w:cs="Times New Roman"/>
          <w:sz w:val="24"/>
          <w:szCs w:val="24"/>
        </w:rPr>
        <w:t xml:space="preserve"> заполняется в соответствии с </w:t>
      </w:r>
      <w:hyperlink w:anchor="P2349">
        <w:r w:rsidRPr="00572696">
          <w:rPr>
            <w:rFonts w:ascii="Times New Roman" w:hAnsi="Times New Roman" w:cs="Times New Roman"/>
            <w:sz w:val="24"/>
            <w:szCs w:val="24"/>
          </w:rPr>
          <w:t xml:space="preserve">приложением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hyperlink>
      <w:r w:rsidR="0080361C" w:rsidRPr="00572696">
        <w:rPr>
          <w:rFonts w:ascii="Times New Roman" w:hAnsi="Times New Roman" w:cs="Times New Roman"/>
          <w:sz w:val="24"/>
          <w:szCs w:val="24"/>
        </w:rPr>
        <w:t>4</w:t>
      </w:r>
      <w:r w:rsidRPr="00572696">
        <w:rPr>
          <w:rFonts w:ascii="Times New Roman" w:hAnsi="Times New Roman" w:cs="Times New Roman"/>
          <w:sz w:val="24"/>
          <w:szCs w:val="24"/>
        </w:rPr>
        <w:t xml:space="preserve"> к настоящему Порядку;</w:t>
      </w:r>
    </w:p>
    <w:p w14:paraId="3CEE0311"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15">
        <w:r w:rsidRPr="00572696">
          <w:rPr>
            <w:rFonts w:ascii="Times New Roman" w:hAnsi="Times New Roman" w:cs="Times New Roman"/>
            <w:sz w:val="24"/>
            <w:szCs w:val="24"/>
          </w:rPr>
          <w:t>строке 032</w:t>
        </w:r>
      </w:hyperlink>
      <w:r w:rsidRPr="00572696">
        <w:rPr>
          <w:rFonts w:ascii="Times New Roman" w:hAnsi="Times New Roman" w:cs="Times New Roman"/>
          <w:sz w:val="24"/>
          <w:szCs w:val="24"/>
        </w:rPr>
        <w:t xml:space="preserve"> - цифровой уникальный номер контролируемой иностранной компании, являющейся источником выплаты дохода в виде суммы прибыли контролируемой иностранной компании, отраженный налогоплательщиком в отношении данной иностранной организации в представленном им в соответствии со </w:t>
      </w:r>
      <w:hyperlink r:id="rId76">
        <w:r w:rsidRPr="00572696">
          <w:rPr>
            <w:rFonts w:ascii="Times New Roman" w:hAnsi="Times New Roman" w:cs="Times New Roman"/>
            <w:sz w:val="24"/>
            <w:szCs w:val="24"/>
          </w:rPr>
          <w:t>статьей 25.14</w:t>
        </w:r>
      </w:hyperlink>
      <w:r w:rsidRPr="00572696">
        <w:rPr>
          <w:rFonts w:ascii="Times New Roman" w:hAnsi="Times New Roman" w:cs="Times New Roman"/>
          <w:sz w:val="24"/>
          <w:szCs w:val="24"/>
        </w:rPr>
        <w:t xml:space="preserve"> Кодекса уведомлении о контролируемых иностранных компаниях. </w:t>
      </w:r>
      <w:hyperlink w:anchor="P515">
        <w:r w:rsidRPr="00572696">
          <w:rPr>
            <w:rFonts w:ascii="Times New Roman" w:hAnsi="Times New Roman" w:cs="Times New Roman"/>
            <w:sz w:val="24"/>
            <w:szCs w:val="24"/>
          </w:rPr>
          <w:t>Строка 032</w:t>
        </w:r>
      </w:hyperlink>
      <w:r w:rsidRPr="00572696">
        <w:rPr>
          <w:rFonts w:ascii="Times New Roman" w:hAnsi="Times New Roman" w:cs="Times New Roman"/>
          <w:sz w:val="24"/>
          <w:szCs w:val="24"/>
        </w:rPr>
        <w:t xml:space="preserve"> заполняется только в случае отражения в Декларации дохода в виде суммы прибыли контролируемой иностранной компании;</w:t>
      </w:r>
    </w:p>
    <w:p w14:paraId="11F86BB6"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15">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 дата получения дохода (день, месяц, год в формате ДД.ММ.ГГГГ);</w:t>
      </w:r>
    </w:p>
    <w:p w14:paraId="0248D201" w14:textId="3A90210A"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15">
        <w:r w:rsidRPr="00572696">
          <w:rPr>
            <w:rFonts w:ascii="Times New Roman" w:hAnsi="Times New Roman" w:cs="Times New Roman"/>
            <w:sz w:val="24"/>
            <w:szCs w:val="24"/>
          </w:rPr>
          <w:t>строке 041</w:t>
        </w:r>
      </w:hyperlink>
      <w:r w:rsidRPr="00572696">
        <w:rPr>
          <w:rFonts w:ascii="Times New Roman" w:hAnsi="Times New Roman" w:cs="Times New Roman"/>
          <w:sz w:val="24"/>
          <w:szCs w:val="24"/>
        </w:rPr>
        <w:t xml:space="preserve"> - налоговая ставка. </w:t>
      </w:r>
      <w:hyperlink w:anchor="P515">
        <w:r w:rsidRPr="00572696">
          <w:rPr>
            <w:rFonts w:ascii="Times New Roman" w:hAnsi="Times New Roman" w:cs="Times New Roman"/>
            <w:sz w:val="24"/>
            <w:szCs w:val="24"/>
          </w:rPr>
          <w:t>Строка 041</w:t>
        </w:r>
      </w:hyperlink>
      <w:r w:rsidRPr="00572696">
        <w:rPr>
          <w:rFonts w:ascii="Times New Roman" w:hAnsi="Times New Roman" w:cs="Times New Roman"/>
          <w:sz w:val="24"/>
          <w:szCs w:val="24"/>
        </w:rPr>
        <w:t xml:space="preserve"> заполняется </w:t>
      </w:r>
      <w:r w:rsidR="00817F3D" w:rsidRPr="00572696">
        <w:rPr>
          <w:rFonts w:ascii="Times New Roman" w:hAnsi="Times New Roman" w:cs="Times New Roman"/>
          <w:sz w:val="24"/>
          <w:szCs w:val="24"/>
        </w:rPr>
        <w:t xml:space="preserve">в целях устранения двойного налогообложения </w:t>
      </w:r>
      <w:r w:rsidRPr="00572696">
        <w:rPr>
          <w:rFonts w:ascii="Times New Roman" w:hAnsi="Times New Roman" w:cs="Times New Roman"/>
          <w:sz w:val="24"/>
          <w:szCs w:val="24"/>
        </w:rPr>
        <w:t>только в отношении код</w:t>
      </w:r>
      <w:r w:rsidR="00781C4A" w:rsidRPr="00572696">
        <w:rPr>
          <w:rFonts w:ascii="Times New Roman" w:hAnsi="Times New Roman" w:cs="Times New Roman"/>
          <w:sz w:val="24"/>
          <w:szCs w:val="24"/>
        </w:rPr>
        <w:t>ов</w:t>
      </w:r>
      <w:r w:rsidRPr="00572696">
        <w:rPr>
          <w:rFonts w:ascii="Times New Roman" w:hAnsi="Times New Roman" w:cs="Times New Roman"/>
          <w:sz w:val="24"/>
          <w:szCs w:val="24"/>
        </w:rPr>
        <w:t xml:space="preserve"> </w:t>
      </w:r>
      <w:r w:rsidR="00276BCB" w:rsidRPr="00572696">
        <w:rPr>
          <w:rFonts w:ascii="Times New Roman" w:hAnsi="Times New Roman" w:cs="Times New Roman"/>
          <w:sz w:val="24"/>
          <w:szCs w:val="24"/>
        </w:rPr>
        <w:t>видов</w:t>
      </w:r>
      <w:r w:rsidRPr="00572696">
        <w:rPr>
          <w:rFonts w:ascii="Times New Roman" w:hAnsi="Times New Roman" w:cs="Times New Roman"/>
          <w:sz w:val="24"/>
          <w:szCs w:val="24"/>
        </w:rPr>
        <w:t xml:space="preserve"> дохода </w:t>
      </w:r>
      <w:r w:rsidR="00BD3B10" w:rsidRPr="00572696">
        <w:rPr>
          <w:rFonts w:ascii="Times New Roman" w:hAnsi="Times New Roman" w:cs="Times New Roman"/>
          <w:sz w:val="24"/>
          <w:szCs w:val="24"/>
        </w:rPr>
        <w:t>«</w:t>
      </w:r>
      <w:r w:rsidR="00536794" w:rsidRPr="00572696">
        <w:rPr>
          <w:rFonts w:ascii="Times New Roman" w:hAnsi="Times New Roman" w:cs="Times New Roman"/>
          <w:sz w:val="24"/>
          <w:szCs w:val="24"/>
        </w:rPr>
        <w:t>025</w:t>
      </w:r>
      <w:r w:rsidR="00BD3B10" w:rsidRPr="00572696">
        <w:rPr>
          <w:rFonts w:ascii="Times New Roman" w:hAnsi="Times New Roman" w:cs="Times New Roman"/>
          <w:sz w:val="24"/>
          <w:szCs w:val="24"/>
        </w:rPr>
        <w:t>»</w:t>
      </w:r>
      <w:r w:rsidR="00781C4A" w:rsidRPr="00572696">
        <w:rPr>
          <w:rFonts w:ascii="Times New Roman" w:hAnsi="Times New Roman" w:cs="Times New Roman"/>
          <w:sz w:val="24"/>
          <w:szCs w:val="24"/>
        </w:rPr>
        <w:t xml:space="preserve"> и «</w:t>
      </w:r>
      <w:r w:rsidR="00536794" w:rsidRPr="00572696">
        <w:rPr>
          <w:rFonts w:ascii="Times New Roman" w:hAnsi="Times New Roman" w:cs="Times New Roman"/>
          <w:sz w:val="24"/>
          <w:szCs w:val="24"/>
        </w:rPr>
        <w:t>046</w:t>
      </w:r>
      <w:r w:rsidR="00781C4A" w:rsidRPr="00572696">
        <w:rPr>
          <w:rFonts w:ascii="Times New Roman" w:hAnsi="Times New Roman" w:cs="Times New Roman"/>
          <w:sz w:val="24"/>
          <w:szCs w:val="24"/>
        </w:rPr>
        <w:t>»</w:t>
      </w:r>
      <w:r w:rsidRPr="00572696">
        <w:rPr>
          <w:rFonts w:ascii="Times New Roman" w:hAnsi="Times New Roman" w:cs="Times New Roman"/>
          <w:sz w:val="24"/>
          <w:szCs w:val="24"/>
        </w:rPr>
        <w:t>;</w:t>
      </w:r>
    </w:p>
    <w:p w14:paraId="3EAD1C46" w14:textId="5FC78793"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21">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 курс иностранной валюты к рублю Российской Федерации, установленный Банком России </w:t>
      </w:r>
      <w:r w:rsidR="0015769C" w:rsidRPr="00572696">
        <w:rPr>
          <w:rFonts w:ascii="Times New Roman" w:hAnsi="Times New Roman" w:cs="Times New Roman"/>
          <w:sz w:val="24"/>
          <w:szCs w:val="24"/>
        </w:rPr>
        <w:t xml:space="preserve">в соответствии с Федеральным законом о Банке России </w:t>
      </w:r>
      <w:r w:rsidRPr="00572696">
        <w:rPr>
          <w:rFonts w:ascii="Times New Roman" w:hAnsi="Times New Roman" w:cs="Times New Roman"/>
          <w:sz w:val="24"/>
          <w:szCs w:val="24"/>
        </w:rPr>
        <w:t xml:space="preserve">на дату получения дохода, за исключением случаев заполнения данной </w:t>
      </w:r>
      <w:hyperlink w:anchor="P521">
        <w:r w:rsidRPr="00572696">
          <w:rPr>
            <w:rFonts w:ascii="Times New Roman" w:hAnsi="Times New Roman" w:cs="Times New Roman"/>
            <w:sz w:val="24"/>
            <w:szCs w:val="24"/>
          </w:rPr>
          <w:t>строки</w:t>
        </w:r>
      </w:hyperlink>
      <w:r w:rsidRPr="00572696">
        <w:rPr>
          <w:rFonts w:ascii="Times New Roman" w:hAnsi="Times New Roman" w:cs="Times New Roman"/>
          <w:sz w:val="24"/>
          <w:szCs w:val="24"/>
        </w:rPr>
        <w:t xml:space="preserve"> в отношении доходов в виде суммы прибыли контролируемой иностранной компании.</w:t>
      </w:r>
    </w:p>
    <w:p w14:paraId="12226DD8" w14:textId="6C48F860"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отношении доходов в виде суммы прибыли контролируемой иностранной компании в </w:t>
      </w:r>
      <w:hyperlink w:anchor="P521">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указывается средний курс иностранной валюты к рублю Российской Федерации, установленный Банком России</w:t>
      </w:r>
      <w:r w:rsidR="0015769C" w:rsidRPr="00572696">
        <w:t xml:space="preserve"> </w:t>
      </w:r>
      <w:r w:rsidR="0015769C" w:rsidRPr="00572696">
        <w:rPr>
          <w:rFonts w:ascii="Times New Roman" w:hAnsi="Times New Roman" w:cs="Times New Roman"/>
          <w:sz w:val="24"/>
          <w:szCs w:val="24"/>
        </w:rPr>
        <w:t>в соответствии с Федеральным законом о Банке России</w:t>
      </w:r>
      <w:r w:rsidRPr="00572696">
        <w:rPr>
          <w:rFonts w:ascii="Times New Roman" w:hAnsi="Times New Roman" w:cs="Times New Roman"/>
          <w:sz w:val="24"/>
          <w:szCs w:val="24"/>
        </w:rPr>
        <w:t>, определяемый за период, за который в соответствии с личным законом такой компании составляется финансовая отчетность за финансовый год.</w:t>
      </w:r>
    </w:p>
    <w:p w14:paraId="4DDCBBBA" w14:textId="0E8B2455"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определения суммы прибыли (убытка) контролируемой иностранной компании в соответствии с </w:t>
      </w:r>
      <w:hyperlink r:id="rId77">
        <w:r w:rsidRPr="00572696">
          <w:rPr>
            <w:rFonts w:ascii="Times New Roman" w:hAnsi="Times New Roman" w:cs="Times New Roman"/>
            <w:sz w:val="24"/>
            <w:szCs w:val="24"/>
          </w:rPr>
          <w:t>подпунктом 2 пункта 1 статьи 309.1</w:t>
        </w:r>
      </w:hyperlink>
      <w:r w:rsidRPr="00572696">
        <w:rPr>
          <w:rFonts w:ascii="Times New Roman" w:hAnsi="Times New Roman" w:cs="Times New Roman"/>
          <w:sz w:val="24"/>
          <w:szCs w:val="24"/>
        </w:rPr>
        <w:t xml:space="preserve"> Кодекса в </w:t>
      </w:r>
      <w:hyperlink w:anchor="P521">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указывается средний курс иностранной валюты к рублю Российской Федерации, установленный Банком России</w:t>
      </w:r>
      <w:r w:rsidR="0015769C" w:rsidRPr="00572696">
        <w:t xml:space="preserve"> </w:t>
      </w:r>
      <w:r w:rsidR="0015769C" w:rsidRPr="00572696">
        <w:rPr>
          <w:rFonts w:ascii="Times New Roman" w:hAnsi="Times New Roman" w:cs="Times New Roman"/>
          <w:sz w:val="24"/>
          <w:szCs w:val="24"/>
        </w:rPr>
        <w:t>в соответствии с Федеральным законом о Банке России</w:t>
      </w:r>
      <w:r w:rsidRPr="00572696">
        <w:rPr>
          <w:rFonts w:ascii="Times New Roman" w:hAnsi="Times New Roman" w:cs="Times New Roman"/>
          <w:sz w:val="24"/>
          <w:szCs w:val="24"/>
        </w:rPr>
        <w:t>, определяемый за календарный год, за который определяется сумма прибыли (убытка) контролируемой иностранной компании;</w:t>
      </w:r>
    </w:p>
    <w:p w14:paraId="281ABA9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22">
        <w:r w:rsidRPr="00572696">
          <w:rPr>
            <w:rFonts w:ascii="Times New Roman" w:hAnsi="Times New Roman" w:cs="Times New Roman"/>
            <w:sz w:val="24"/>
            <w:szCs w:val="24"/>
          </w:rPr>
          <w:t>строке 060</w:t>
        </w:r>
      </w:hyperlink>
      <w:r w:rsidRPr="00572696">
        <w:rPr>
          <w:rFonts w:ascii="Times New Roman" w:hAnsi="Times New Roman" w:cs="Times New Roman"/>
          <w:sz w:val="24"/>
          <w:szCs w:val="24"/>
        </w:rPr>
        <w:t xml:space="preserve"> - сумма дохода, полученного в иностранной валюте;</w:t>
      </w:r>
    </w:p>
    <w:p w14:paraId="24761664" w14:textId="6C0242D8"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28">
        <w:r w:rsidRPr="00572696">
          <w:rPr>
            <w:rFonts w:ascii="Times New Roman" w:hAnsi="Times New Roman" w:cs="Times New Roman"/>
            <w:sz w:val="24"/>
            <w:szCs w:val="24"/>
          </w:rPr>
          <w:t>строке 070</w:t>
        </w:r>
      </w:hyperlink>
      <w:r w:rsidRPr="00572696">
        <w:rPr>
          <w:rFonts w:ascii="Times New Roman" w:hAnsi="Times New Roman" w:cs="Times New Roman"/>
          <w:sz w:val="24"/>
          <w:szCs w:val="24"/>
        </w:rPr>
        <w:t xml:space="preserve"> - сумма дохода, полученного в иностранной валюте</w:t>
      </w:r>
      <w:r w:rsidR="005D3C3A" w:rsidRPr="00572696">
        <w:rPr>
          <w:rFonts w:ascii="Times New Roman" w:hAnsi="Times New Roman" w:cs="Times New Roman"/>
          <w:sz w:val="24"/>
          <w:szCs w:val="24"/>
        </w:rPr>
        <w:t>,</w:t>
      </w:r>
      <w:r w:rsidRPr="00572696">
        <w:rPr>
          <w:rFonts w:ascii="Times New Roman" w:hAnsi="Times New Roman" w:cs="Times New Roman"/>
          <w:sz w:val="24"/>
          <w:szCs w:val="24"/>
        </w:rPr>
        <w:t xml:space="preserve"> в пересчете в рубли, определяемая путем умножения суммы дохода, полученного в иностранной валюте, на курс иностранной валюты к рублю Российской Федерации, установленный Банком России </w:t>
      </w:r>
      <w:r w:rsidR="0015769C" w:rsidRPr="00572696">
        <w:rPr>
          <w:rFonts w:ascii="Times New Roman" w:hAnsi="Times New Roman" w:cs="Times New Roman"/>
          <w:sz w:val="24"/>
          <w:szCs w:val="24"/>
        </w:rPr>
        <w:t xml:space="preserve">в соответствии с Федеральным законом о Банке России </w:t>
      </w:r>
      <w:r w:rsidRPr="00572696">
        <w:rPr>
          <w:rFonts w:ascii="Times New Roman" w:hAnsi="Times New Roman" w:cs="Times New Roman"/>
          <w:sz w:val="24"/>
          <w:szCs w:val="24"/>
        </w:rPr>
        <w:t>на дату получения дохода;</w:t>
      </w:r>
    </w:p>
    <w:p w14:paraId="6145CFB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35">
        <w:r w:rsidRPr="00572696">
          <w:rPr>
            <w:rFonts w:ascii="Times New Roman" w:hAnsi="Times New Roman" w:cs="Times New Roman"/>
            <w:sz w:val="24"/>
            <w:szCs w:val="24"/>
          </w:rPr>
          <w:t>строке 080</w:t>
        </w:r>
      </w:hyperlink>
      <w:r w:rsidRPr="00572696">
        <w:rPr>
          <w:rFonts w:ascii="Times New Roman" w:hAnsi="Times New Roman" w:cs="Times New Roman"/>
          <w:sz w:val="24"/>
          <w:szCs w:val="24"/>
        </w:rPr>
        <w:t xml:space="preserve"> - сумма дохода, освобождаемого от налогообложения в соответствии с </w:t>
      </w:r>
      <w:hyperlink r:id="rId78">
        <w:r w:rsidRPr="00572696">
          <w:rPr>
            <w:rFonts w:ascii="Times New Roman" w:hAnsi="Times New Roman" w:cs="Times New Roman"/>
            <w:sz w:val="24"/>
            <w:szCs w:val="24"/>
          </w:rPr>
          <w:t>пунктами 60</w:t>
        </w:r>
      </w:hyperlink>
      <w:r w:rsidRPr="00572696">
        <w:rPr>
          <w:rFonts w:ascii="Times New Roman" w:hAnsi="Times New Roman" w:cs="Times New Roman"/>
          <w:sz w:val="24"/>
          <w:szCs w:val="24"/>
        </w:rPr>
        <w:t xml:space="preserve">, </w:t>
      </w:r>
      <w:hyperlink r:id="rId79">
        <w:r w:rsidRPr="00572696">
          <w:rPr>
            <w:rFonts w:ascii="Times New Roman" w:hAnsi="Times New Roman" w:cs="Times New Roman"/>
            <w:sz w:val="24"/>
            <w:szCs w:val="24"/>
          </w:rPr>
          <w:t>60.1</w:t>
        </w:r>
      </w:hyperlink>
      <w:r w:rsidRPr="00572696">
        <w:rPr>
          <w:rFonts w:ascii="Times New Roman" w:hAnsi="Times New Roman" w:cs="Times New Roman"/>
          <w:sz w:val="24"/>
          <w:szCs w:val="24"/>
        </w:rPr>
        <w:t xml:space="preserve">, </w:t>
      </w:r>
      <w:hyperlink r:id="rId80">
        <w:r w:rsidRPr="00572696">
          <w:rPr>
            <w:rFonts w:ascii="Times New Roman" w:hAnsi="Times New Roman" w:cs="Times New Roman"/>
            <w:sz w:val="24"/>
            <w:szCs w:val="24"/>
          </w:rPr>
          <w:t>60.2</w:t>
        </w:r>
      </w:hyperlink>
      <w:r w:rsidRPr="00572696">
        <w:rPr>
          <w:rFonts w:ascii="Times New Roman" w:hAnsi="Times New Roman" w:cs="Times New Roman"/>
          <w:sz w:val="24"/>
          <w:szCs w:val="24"/>
        </w:rPr>
        <w:t xml:space="preserve"> или </w:t>
      </w:r>
      <w:hyperlink r:id="rId81">
        <w:r w:rsidRPr="00572696">
          <w:rPr>
            <w:rFonts w:ascii="Times New Roman" w:hAnsi="Times New Roman" w:cs="Times New Roman"/>
            <w:sz w:val="24"/>
            <w:szCs w:val="24"/>
          </w:rPr>
          <w:t>66 статьи 217</w:t>
        </w:r>
      </w:hyperlink>
      <w:r w:rsidRPr="00572696">
        <w:rPr>
          <w:rFonts w:ascii="Times New Roman" w:hAnsi="Times New Roman" w:cs="Times New Roman"/>
          <w:sz w:val="24"/>
          <w:szCs w:val="24"/>
        </w:rPr>
        <w:t xml:space="preserve"> Кодекса;</w:t>
      </w:r>
    </w:p>
    <w:p w14:paraId="4E3FAEE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35">
        <w:r w:rsidRPr="00572696">
          <w:rPr>
            <w:rFonts w:ascii="Times New Roman" w:hAnsi="Times New Roman" w:cs="Times New Roman"/>
            <w:sz w:val="24"/>
            <w:szCs w:val="24"/>
          </w:rPr>
          <w:t>строке 090</w:t>
        </w:r>
      </w:hyperlink>
      <w:r w:rsidRPr="00572696">
        <w:rPr>
          <w:rFonts w:ascii="Times New Roman" w:hAnsi="Times New Roman" w:cs="Times New Roman"/>
          <w:sz w:val="24"/>
          <w:szCs w:val="24"/>
        </w:rPr>
        <w:t xml:space="preserve"> - код вида освобождения от налогообложения: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в соответствии с </w:t>
      </w:r>
      <w:hyperlink r:id="rId82">
        <w:r w:rsidRPr="00572696">
          <w:rPr>
            <w:rFonts w:ascii="Times New Roman" w:hAnsi="Times New Roman" w:cs="Times New Roman"/>
            <w:sz w:val="24"/>
            <w:szCs w:val="24"/>
          </w:rPr>
          <w:t>пунктом 60 статьи 217</w:t>
        </w:r>
      </w:hyperlink>
      <w:r w:rsidRPr="00572696">
        <w:rPr>
          <w:rFonts w:ascii="Times New Roman" w:hAnsi="Times New Roman" w:cs="Times New Roman"/>
          <w:sz w:val="24"/>
          <w:szCs w:val="24"/>
        </w:rPr>
        <w:t xml:space="preserve"> Кодекса,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2</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в соответствии с </w:t>
      </w:r>
      <w:hyperlink r:id="rId83">
        <w:r w:rsidRPr="00572696">
          <w:rPr>
            <w:rFonts w:ascii="Times New Roman" w:hAnsi="Times New Roman" w:cs="Times New Roman"/>
            <w:sz w:val="24"/>
            <w:szCs w:val="24"/>
          </w:rPr>
          <w:t>пунктом 60.1 статьи 217</w:t>
        </w:r>
      </w:hyperlink>
      <w:r w:rsidRPr="00572696">
        <w:rPr>
          <w:rFonts w:ascii="Times New Roman" w:hAnsi="Times New Roman" w:cs="Times New Roman"/>
          <w:sz w:val="24"/>
          <w:szCs w:val="24"/>
        </w:rPr>
        <w:t xml:space="preserve"> Кодекса,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3</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в соответствии с </w:t>
      </w:r>
      <w:hyperlink r:id="rId84">
        <w:r w:rsidRPr="00572696">
          <w:rPr>
            <w:rFonts w:ascii="Times New Roman" w:hAnsi="Times New Roman" w:cs="Times New Roman"/>
            <w:sz w:val="24"/>
            <w:szCs w:val="24"/>
          </w:rPr>
          <w:t>пунктом 66 статьи 217</w:t>
        </w:r>
      </w:hyperlink>
      <w:r w:rsidR="00612BA7" w:rsidRPr="00572696">
        <w:rPr>
          <w:rFonts w:ascii="Times New Roman" w:hAnsi="Times New Roman" w:cs="Times New Roman"/>
          <w:sz w:val="24"/>
          <w:szCs w:val="24"/>
        </w:rPr>
        <w:t xml:space="preserve"> Кодекса</w:t>
      </w:r>
      <w:r w:rsidRPr="00572696">
        <w:rPr>
          <w:rFonts w:ascii="Times New Roman" w:hAnsi="Times New Roman" w:cs="Times New Roman"/>
          <w:sz w:val="24"/>
          <w:szCs w:val="24"/>
        </w:rPr>
        <w:t>;</w:t>
      </w:r>
      <w:r w:rsidR="00EA49F3" w:rsidRPr="00572696">
        <w:rPr>
          <w:rFonts w:ascii="Times New Roman" w:hAnsi="Times New Roman" w:cs="Times New Roman"/>
          <w:sz w:val="24"/>
          <w:szCs w:val="24"/>
        </w:rPr>
        <w:t xml:space="preserve"> </w:t>
      </w:r>
    </w:p>
    <w:p w14:paraId="7C267A15" w14:textId="44F5A125"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50">
        <w:r w:rsidRPr="00572696">
          <w:rPr>
            <w:rFonts w:ascii="Times New Roman" w:hAnsi="Times New Roman" w:cs="Times New Roman"/>
            <w:sz w:val="24"/>
            <w:szCs w:val="24"/>
          </w:rPr>
          <w:t>строке 100</w:t>
        </w:r>
      </w:hyperlink>
      <w:r w:rsidRPr="00572696">
        <w:rPr>
          <w:rFonts w:ascii="Times New Roman" w:hAnsi="Times New Roman" w:cs="Times New Roman"/>
          <w:sz w:val="24"/>
          <w:szCs w:val="24"/>
        </w:rPr>
        <w:t xml:space="preserve"> - код применяемого порядка определения прибыли (убытка) контролируемой иностранной компании, выбранного налогоплательщиком в соответствии с </w:t>
      </w:r>
      <w:hyperlink r:id="rId85">
        <w:r w:rsidR="004B0FEC" w:rsidRPr="00572696">
          <w:rPr>
            <w:rFonts w:ascii="Times New Roman" w:hAnsi="Times New Roman" w:cs="Times New Roman"/>
            <w:sz w:val="24"/>
            <w:szCs w:val="24"/>
          </w:rPr>
          <w:t>пунктом 1.4 статьи </w:t>
        </w:r>
        <w:r w:rsidRPr="00572696">
          <w:rPr>
            <w:rFonts w:ascii="Times New Roman" w:hAnsi="Times New Roman" w:cs="Times New Roman"/>
            <w:sz w:val="24"/>
            <w:szCs w:val="24"/>
          </w:rPr>
          <w:t>309.1</w:t>
        </w:r>
      </w:hyperlink>
      <w:r w:rsidRPr="00572696">
        <w:rPr>
          <w:rFonts w:ascii="Times New Roman" w:hAnsi="Times New Roman" w:cs="Times New Roman"/>
          <w:sz w:val="24"/>
          <w:szCs w:val="24"/>
        </w:rPr>
        <w:t xml:space="preserve"> Кодекса: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по данным финансовой отчетности контролируемой иностранной компании,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2</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w:t>
      </w:r>
      <w:r w:rsidR="00544A2B" w:rsidRPr="00572696">
        <w:rPr>
          <w:rFonts w:ascii="Times New Roman" w:hAnsi="Times New Roman" w:cs="Times New Roman"/>
          <w:sz w:val="24"/>
          <w:szCs w:val="24"/>
        </w:rPr>
        <w:t>по пра</w:t>
      </w:r>
      <w:r w:rsidR="003368A5">
        <w:rPr>
          <w:rFonts w:ascii="Times New Roman" w:hAnsi="Times New Roman" w:cs="Times New Roman"/>
          <w:sz w:val="24"/>
          <w:szCs w:val="24"/>
        </w:rPr>
        <w:t xml:space="preserve">вилам, установленным главой 25 </w:t>
      </w:r>
      <w:r w:rsidR="00544A2B" w:rsidRPr="00572696">
        <w:rPr>
          <w:rFonts w:ascii="Times New Roman" w:hAnsi="Times New Roman" w:cs="Times New Roman"/>
          <w:sz w:val="24"/>
          <w:szCs w:val="24"/>
        </w:rPr>
        <w:t>Кодекса для налогоплательщиков - российских организаций</w:t>
      </w:r>
      <w:r w:rsidRPr="00572696">
        <w:rPr>
          <w:rFonts w:ascii="Times New Roman" w:hAnsi="Times New Roman" w:cs="Times New Roman"/>
          <w:sz w:val="24"/>
          <w:szCs w:val="24"/>
        </w:rPr>
        <w:t>;</w:t>
      </w:r>
    </w:p>
    <w:p w14:paraId="6B267C7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58">
        <w:r w:rsidRPr="00572696">
          <w:rPr>
            <w:rFonts w:ascii="Times New Roman" w:hAnsi="Times New Roman" w:cs="Times New Roman"/>
            <w:sz w:val="24"/>
            <w:szCs w:val="24"/>
          </w:rPr>
          <w:t>строке 110</w:t>
        </w:r>
      </w:hyperlink>
      <w:r w:rsidRPr="00572696">
        <w:rPr>
          <w:rFonts w:ascii="Times New Roman" w:hAnsi="Times New Roman" w:cs="Times New Roman"/>
          <w:sz w:val="24"/>
          <w:szCs w:val="24"/>
        </w:rPr>
        <w:t xml:space="preserve"> - дата уплаты налога (день, месяц, год в формате ДД.ММ.ГГГГ);</w:t>
      </w:r>
    </w:p>
    <w:p w14:paraId="3E82301C" w14:textId="6B29F6E4"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56">
        <w:r w:rsidRPr="00572696">
          <w:rPr>
            <w:rFonts w:ascii="Times New Roman" w:hAnsi="Times New Roman" w:cs="Times New Roman"/>
            <w:sz w:val="24"/>
            <w:szCs w:val="24"/>
          </w:rPr>
          <w:t>строке 120</w:t>
        </w:r>
      </w:hyperlink>
      <w:r w:rsidRPr="00572696">
        <w:rPr>
          <w:rFonts w:ascii="Times New Roman" w:hAnsi="Times New Roman" w:cs="Times New Roman"/>
          <w:sz w:val="24"/>
          <w:szCs w:val="24"/>
        </w:rPr>
        <w:t xml:space="preserve"> - курс иностранной валюты к рублю Российской Федерации, установленный Банком России </w:t>
      </w:r>
      <w:r w:rsidR="0015769C" w:rsidRPr="00572696">
        <w:rPr>
          <w:rFonts w:ascii="Times New Roman" w:hAnsi="Times New Roman" w:cs="Times New Roman"/>
          <w:sz w:val="24"/>
          <w:szCs w:val="24"/>
        </w:rPr>
        <w:t xml:space="preserve">в соответствии с Федеральным законом о Банке России </w:t>
      </w:r>
      <w:r w:rsidRPr="00572696">
        <w:rPr>
          <w:rFonts w:ascii="Times New Roman" w:hAnsi="Times New Roman" w:cs="Times New Roman"/>
          <w:sz w:val="24"/>
          <w:szCs w:val="24"/>
        </w:rPr>
        <w:t>на дату уплаты налога;</w:t>
      </w:r>
    </w:p>
    <w:p w14:paraId="237C6948" w14:textId="751AEE4A"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63">
        <w:r w:rsidRPr="00572696">
          <w:rPr>
            <w:rFonts w:ascii="Times New Roman" w:hAnsi="Times New Roman" w:cs="Times New Roman"/>
            <w:sz w:val="24"/>
            <w:szCs w:val="24"/>
          </w:rPr>
          <w:t>строке 130</w:t>
        </w:r>
      </w:hyperlink>
      <w:r w:rsidRPr="00572696">
        <w:rPr>
          <w:rFonts w:ascii="Times New Roman" w:hAnsi="Times New Roman" w:cs="Times New Roman"/>
          <w:sz w:val="24"/>
          <w:szCs w:val="24"/>
        </w:rPr>
        <w:t xml:space="preserve"> - сумма налога, уплаченная в иностранном государстве в иностранной валюте - на основании документа о полученном доходе и об уплате налога за пределами Российской Федерации, подтвержденная налоговым (финансовым) органом соответствующего иностранного государства. В случае если от одного и того же источника выплаты доход был получен неоднократно, суммы дохода, уплаченные суммы налога и курсы валют указываются отдельно на каждую дату получения дохода и уплаты налога;</w:t>
      </w:r>
    </w:p>
    <w:p w14:paraId="76DFB117" w14:textId="65C01C48"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63">
        <w:r w:rsidRPr="00572696">
          <w:rPr>
            <w:rFonts w:ascii="Times New Roman" w:hAnsi="Times New Roman" w:cs="Times New Roman"/>
            <w:sz w:val="24"/>
            <w:szCs w:val="24"/>
          </w:rPr>
          <w:t>строке 140</w:t>
        </w:r>
      </w:hyperlink>
      <w:r w:rsidRPr="00572696">
        <w:rPr>
          <w:rFonts w:ascii="Times New Roman" w:hAnsi="Times New Roman" w:cs="Times New Roman"/>
          <w:sz w:val="24"/>
          <w:szCs w:val="24"/>
        </w:rPr>
        <w:t xml:space="preserve"> - сумма налога, уплаченная в иностранном государстве</w:t>
      </w:r>
      <w:r w:rsidR="00377E8A" w:rsidRPr="00572696">
        <w:rPr>
          <w:rFonts w:ascii="Times New Roman" w:hAnsi="Times New Roman" w:cs="Times New Roman"/>
          <w:sz w:val="24"/>
          <w:szCs w:val="24"/>
        </w:rPr>
        <w:t>,</w:t>
      </w:r>
      <w:r w:rsidRPr="00572696">
        <w:rPr>
          <w:rFonts w:ascii="Times New Roman" w:hAnsi="Times New Roman" w:cs="Times New Roman"/>
          <w:sz w:val="24"/>
          <w:szCs w:val="24"/>
        </w:rPr>
        <w:t xml:space="preserve"> в пересчете в рубли, определяемая как произведение суммы налога, уплаченной в иностранном государстве в иностранной валюте, и курса иностранной валюты к рублю Российской Федерации, установленный Банком России </w:t>
      </w:r>
      <w:r w:rsidR="0015769C" w:rsidRPr="00572696">
        <w:rPr>
          <w:rFonts w:ascii="Times New Roman" w:hAnsi="Times New Roman" w:cs="Times New Roman"/>
          <w:sz w:val="24"/>
          <w:szCs w:val="24"/>
        </w:rPr>
        <w:t xml:space="preserve">в соответствии с Федеральным законом о Банке России </w:t>
      </w:r>
      <w:r w:rsidRPr="00572696">
        <w:rPr>
          <w:rFonts w:ascii="Times New Roman" w:hAnsi="Times New Roman" w:cs="Times New Roman"/>
          <w:sz w:val="24"/>
          <w:szCs w:val="24"/>
        </w:rPr>
        <w:t>на дату уплаты налога;</w:t>
      </w:r>
    </w:p>
    <w:p w14:paraId="7E99B98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70">
        <w:r w:rsidRPr="00572696">
          <w:rPr>
            <w:rFonts w:ascii="Times New Roman" w:hAnsi="Times New Roman" w:cs="Times New Roman"/>
            <w:sz w:val="24"/>
            <w:szCs w:val="24"/>
          </w:rPr>
          <w:t>строке 150</w:t>
        </w:r>
      </w:hyperlink>
      <w:r w:rsidRPr="00572696">
        <w:rPr>
          <w:rFonts w:ascii="Times New Roman" w:hAnsi="Times New Roman" w:cs="Times New Roman"/>
          <w:sz w:val="24"/>
          <w:szCs w:val="24"/>
        </w:rPr>
        <w:t xml:space="preserve"> - сумма налога, исчисленная в отношении прибыли контролируемой </w:t>
      </w:r>
      <w:r w:rsidRPr="00572696">
        <w:rPr>
          <w:rFonts w:ascii="Times New Roman" w:hAnsi="Times New Roman" w:cs="Times New Roman"/>
          <w:sz w:val="24"/>
          <w:szCs w:val="24"/>
        </w:rPr>
        <w:lastRenderedPageBreak/>
        <w:t>иностранной компании в соответствии с законодательством Российской Федерации (в том числе налога на доходы, удержанного у источника выплаты дохода);</w:t>
      </w:r>
    </w:p>
    <w:p w14:paraId="6A70AD0A" w14:textId="3F6BD886"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80">
        <w:r w:rsidRPr="00572696">
          <w:rPr>
            <w:rFonts w:ascii="Times New Roman" w:hAnsi="Times New Roman" w:cs="Times New Roman"/>
            <w:sz w:val="24"/>
            <w:szCs w:val="24"/>
          </w:rPr>
          <w:t>строке 160</w:t>
        </w:r>
      </w:hyperlink>
      <w:r w:rsidRPr="00572696">
        <w:rPr>
          <w:rFonts w:ascii="Times New Roman" w:hAnsi="Times New Roman" w:cs="Times New Roman"/>
          <w:sz w:val="24"/>
          <w:szCs w:val="24"/>
        </w:rPr>
        <w:t xml:space="preserve"> - расчетная сумма налога, исчисленная в Российской Федерации по соответствующей ставке, определяемая как произведение суммы дохода, полученного в иностранной валюте</w:t>
      </w:r>
      <w:r w:rsidR="009A74DB" w:rsidRPr="00572696">
        <w:rPr>
          <w:rFonts w:ascii="Times New Roman" w:hAnsi="Times New Roman" w:cs="Times New Roman"/>
          <w:sz w:val="24"/>
          <w:szCs w:val="24"/>
        </w:rPr>
        <w:t>,</w:t>
      </w:r>
      <w:r w:rsidRPr="00572696">
        <w:rPr>
          <w:rFonts w:ascii="Times New Roman" w:hAnsi="Times New Roman" w:cs="Times New Roman"/>
          <w:sz w:val="24"/>
          <w:szCs w:val="24"/>
        </w:rPr>
        <w:t xml:space="preserve"> в пересчете в рубли (с учетом предусмотренных </w:t>
      </w:r>
      <w:hyperlink r:id="rId86">
        <w:r w:rsidRPr="00572696">
          <w:rPr>
            <w:rFonts w:ascii="Times New Roman" w:hAnsi="Times New Roman" w:cs="Times New Roman"/>
            <w:sz w:val="24"/>
            <w:szCs w:val="24"/>
          </w:rPr>
          <w:t>главой 23</w:t>
        </w:r>
      </w:hyperlink>
      <w:r w:rsidRPr="00572696">
        <w:rPr>
          <w:rFonts w:ascii="Times New Roman" w:hAnsi="Times New Roman" w:cs="Times New Roman"/>
          <w:sz w:val="24"/>
          <w:szCs w:val="24"/>
        </w:rPr>
        <w:t xml:space="preserve"> Кодекса налоговых вычетов к такому доходу) и ставки налога (в соответствии с </w:t>
      </w:r>
      <w:hyperlink w:anchor="P2349">
        <w:r w:rsidRPr="00572696">
          <w:rPr>
            <w:rFonts w:ascii="Times New Roman" w:hAnsi="Times New Roman" w:cs="Times New Roman"/>
            <w:sz w:val="24"/>
            <w:szCs w:val="24"/>
          </w:rPr>
          <w:t xml:space="preserve">приложением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hyperlink>
      <w:r w:rsidR="0080361C" w:rsidRPr="00572696">
        <w:rPr>
          <w:rFonts w:ascii="Times New Roman" w:hAnsi="Times New Roman" w:cs="Times New Roman"/>
          <w:sz w:val="24"/>
          <w:szCs w:val="24"/>
        </w:rPr>
        <w:t>4</w:t>
      </w:r>
      <w:r w:rsidRPr="00572696">
        <w:rPr>
          <w:rFonts w:ascii="Times New Roman" w:hAnsi="Times New Roman" w:cs="Times New Roman"/>
          <w:sz w:val="24"/>
          <w:szCs w:val="24"/>
        </w:rPr>
        <w:t xml:space="preserve"> к настоящему Порядку);</w:t>
      </w:r>
    </w:p>
    <w:p w14:paraId="7FAB4FD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580">
        <w:r w:rsidRPr="00572696">
          <w:rPr>
            <w:rFonts w:ascii="Times New Roman" w:hAnsi="Times New Roman" w:cs="Times New Roman"/>
            <w:sz w:val="24"/>
            <w:szCs w:val="24"/>
          </w:rPr>
          <w:t>строке 170</w:t>
        </w:r>
      </w:hyperlink>
      <w:r w:rsidRPr="00572696">
        <w:rPr>
          <w:rFonts w:ascii="Times New Roman" w:hAnsi="Times New Roman" w:cs="Times New Roman"/>
          <w:sz w:val="24"/>
          <w:szCs w:val="24"/>
        </w:rPr>
        <w:t xml:space="preserve"> - расчетная сумма налога, подлежащая зачету (уменьшению) в Российской Федерации.</w:t>
      </w:r>
    </w:p>
    <w:p w14:paraId="6A22EAEE"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580">
        <w:r w:rsidR="00212A5C" w:rsidRPr="00572696">
          <w:rPr>
            <w:rFonts w:ascii="Times New Roman" w:hAnsi="Times New Roman" w:cs="Times New Roman"/>
            <w:sz w:val="24"/>
            <w:szCs w:val="24"/>
          </w:rPr>
          <w:t>Строка 170</w:t>
        </w:r>
      </w:hyperlink>
      <w:r w:rsidR="00212A5C" w:rsidRPr="00572696">
        <w:rPr>
          <w:rFonts w:ascii="Times New Roman" w:hAnsi="Times New Roman" w:cs="Times New Roman"/>
          <w:sz w:val="24"/>
          <w:szCs w:val="24"/>
        </w:rPr>
        <w:t xml:space="preserve"> должна соответствовать совокупности суммы налога, уплаченной в иностранном государстве, в пересчете в рубли </w:t>
      </w:r>
      <w:hyperlink w:anchor="P563">
        <w:r w:rsidR="00212A5C" w:rsidRPr="00572696">
          <w:rPr>
            <w:rFonts w:ascii="Times New Roman" w:hAnsi="Times New Roman" w:cs="Times New Roman"/>
            <w:sz w:val="24"/>
            <w:szCs w:val="24"/>
          </w:rPr>
          <w:t>(строка 140)</w:t>
        </w:r>
      </w:hyperlink>
      <w:r w:rsidR="00212A5C" w:rsidRPr="00572696">
        <w:rPr>
          <w:rFonts w:ascii="Times New Roman" w:hAnsi="Times New Roman" w:cs="Times New Roman"/>
          <w:sz w:val="24"/>
          <w:szCs w:val="24"/>
        </w:rPr>
        <w:t xml:space="preserve"> и суммы налога, исчисленного в отношении этой прибыли в соответствии с законодательством Российской Федерации (в том числе налога на доходы, удержанного у источника выплаты дохода) </w:t>
      </w:r>
      <w:hyperlink w:anchor="P570">
        <w:r w:rsidR="00212A5C" w:rsidRPr="00572696">
          <w:rPr>
            <w:rFonts w:ascii="Times New Roman" w:hAnsi="Times New Roman" w:cs="Times New Roman"/>
            <w:sz w:val="24"/>
            <w:szCs w:val="24"/>
          </w:rPr>
          <w:t>(строка 150)</w:t>
        </w:r>
      </w:hyperlink>
      <w:r w:rsidR="00212A5C" w:rsidRPr="00572696">
        <w:rPr>
          <w:rFonts w:ascii="Times New Roman" w:hAnsi="Times New Roman" w:cs="Times New Roman"/>
          <w:sz w:val="24"/>
          <w:szCs w:val="24"/>
        </w:rPr>
        <w:t xml:space="preserve">, но не может превышать сумму налога, исчисленную с такого дохода в Российской Федерации по соответствующей налоговой ставке </w:t>
      </w:r>
      <w:hyperlink w:anchor="P580">
        <w:r w:rsidR="00212A5C" w:rsidRPr="00572696">
          <w:rPr>
            <w:rFonts w:ascii="Times New Roman" w:hAnsi="Times New Roman" w:cs="Times New Roman"/>
            <w:sz w:val="24"/>
            <w:szCs w:val="24"/>
          </w:rPr>
          <w:t>(строка 160)</w:t>
        </w:r>
      </w:hyperlink>
      <w:r w:rsidR="00212A5C" w:rsidRPr="00572696">
        <w:rPr>
          <w:rFonts w:ascii="Times New Roman" w:hAnsi="Times New Roman" w:cs="Times New Roman"/>
          <w:sz w:val="24"/>
          <w:szCs w:val="24"/>
        </w:rPr>
        <w:t>.</w:t>
      </w:r>
    </w:p>
    <w:p w14:paraId="589BA82B"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580">
        <w:r w:rsidR="00212A5C" w:rsidRPr="00572696">
          <w:rPr>
            <w:rFonts w:ascii="Times New Roman" w:hAnsi="Times New Roman" w:cs="Times New Roman"/>
            <w:sz w:val="24"/>
            <w:szCs w:val="24"/>
          </w:rPr>
          <w:t>Строка 170</w:t>
        </w:r>
      </w:hyperlink>
      <w:r w:rsidR="00212A5C" w:rsidRPr="00572696">
        <w:rPr>
          <w:rFonts w:ascii="Times New Roman" w:hAnsi="Times New Roman" w:cs="Times New Roman"/>
          <w:sz w:val="24"/>
          <w:szCs w:val="24"/>
        </w:rPr>
        <w:t xml:space="preserve"> определяется отдельно в отношении налогов, уплаченных в каждом иностранном государстве, в отношениях с которым действует в соответствующем налоговом периоде (или его части) соглашение (договор) об избежании двойного налогообложения.</w:t>
      </w:r>
    </w:p>
    <w:p w14:paraId="668F4F30" w14:textId="77777777" w:rsidR="00212A5C" w:rsidRPr="00572696" w:rsidRDefault="00212A5C" w:rsidP="008B51F2">
      <w:pPr>
        <w:pStyle w:val="ConsPlusNormal"/>
        <w:jc w:val="both"/>
        <w:rPr>
          <w:rFonts w:ascii="Times New Roman" w:hAnsi="Times New Roman" w:cs="Times New Roman"/>
          <w:sz w:val="24"/>
          <w:szCs w:val="24"/>
        </w:rPr>
      </w:pPr>
    </w:p>
    <w:p w14:paraId="22DDCEEA" w14:textId="77777777"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VIII. Заполнение </w:t>
      </w:r>
      <w:hyperlink w:anchor="P603">
        <w:r w:rsidRPr="00572696">
          <w:rPr>
            <w:rFonts w:ascii="Times New Roman" w:hAnsi="Times New Roman" w:cs="Times New Roman"/>
            <w:sz w:val="24"/>
            <w:szCs w:val="24"/>
          </w:rPr>
          <w:t>Приложения 3</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Доходы, полученные</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от предпринимательской, адвокатской деятельности и частной</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практики, а также расчет профессиональных налоговых вычетов,</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установленных пунктами 2, 3 статьи 221 Налогового кодекса</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Российской Федерации, и авансовых платежей, исчисляемых</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в соответствии с пунктом 7 статьи 227 Налогового</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кодекса Российской Федерации</w:t>
      </w:r>
      <w:r w:rsidR="00BD3B10" w:rsidRPr="00572696">
        <w:rPr>
          <w:rFonts w:ascii="Times New Roman" w:hAnsi="Times New Roman" w:cs="Times New Roman"/>
          <w:sz w:val="24"/>
          <w:szCs w:val="24"/>
        </w:rPr>
        <w:t>»</w:t>
      </w:r>
    </w:p>
    <w:p w14:paraId="32579EC1" w14:textId="77777777" w:rsidR="00212A5C" w:rsidRPr="00572696" w:rsidRDefault="00212A5C" w:rsidP="008B51F2">
      <w:pPr>
        <w:pStyle w:val="ConsPlusNormal"/>
        <w:jc w:val="both"/>
        <w:rPr>
          <w:rFonts w:ascii="Times New Roman" w:hAnsi="Times New Roman" w:cs="Times New Roman"/>
          <w:sz w:val="24"/>
          <w:szCs w:val="24"/>
        </w:rPr>
      </w:pPr>
    </w:p>
    <w:p w14:paraId="66723158" w14:textId="77777777" w:rsidR="00212A5C" w:rsidRPr="00572696" w:rsidRDefault="00212A5C" w:rsidP="008B51F2">
      <w:pPr>
        <w:pStyle w:val="ConsPlusNormal"/>
        <w:ind w:firstLine="540"/>
        <w:jc w:val="both"/>
        <w:rPr>
          <w:rFonts w:ascii="Times New Roman" w:hAnsi="Times New Roman" w:cs="Times New Roman"/>
          <w:sz w:val="24"/>
          <w:szCs w:val="24"/>
        </w:rPr>
      </w:pPr>
      <w:bookmarkStart w:id="4" w:name="P1999"/>
      <w:bookmarkEnd w:id="4"/>
      <w:r w:rsidRPr="00572696">
        <w:rPr>
          <w:rFonts w:ascii="Times New Roman" w:hAnsi="Times New Roman" w:cs="Times New Roman"/>
          <w:sz w:val="24"/>
          <w:szCs w:val="24"/>
        </w:rPr>
        <w:t>6</w:t>
      </w:r>
      <w:r w:rsidR="00F40AF0" w:rsidRPr="00572696">
        <w:rPr>
          <w:rFonts w:ascii="Times New Roman" w:hAnsi="Times New Roman" w:cs="Times New Roman"/>
          <w:sz w:val="24"/>
          <w:szCs w:val="24"/>
        </w:rPr>
        <w:t>4</w:t>
      </w:r>
      <w:r w:rsidRPr="00572696">
        <w:rPr>
          <w:rFonts w:ascii="Times New Roman" w:hAnsi="Times New Roman" w:cs="Times New Roman"/>
          <w:sz w:val="24"/>
          <w:szCs w:val="24"/>
        </w:rPr>
        <w:t xml:space="preserve">. </w:t>
      </w:r>
      <w:hyperlink w:anchor="P603">
        <w:r w:rsidRPr="00572696">
          <w:rPr>
            <w:rFonts w:ascii="Times New Roman" w:hAnsi="Times New Roman" w:cs="Times New Roman"/>
            <w:sz w:val="24"/>
            <w:szCs w:val="24"/>
          </w:rPr>
          <w:t>Приложение 3</w:t>
        </w:r>
      </w:hyperlink>
      <w:r w:rsidRPr="00572696">
        <w:rPr>
          <w:rFonts w:ascii="Times New Roman" w:hAnsi="Times New Roman" w:cs="Times New Roman"/>
          <w:sz w:val="24"/>
          <w:szCs w:val="24"/>
        </w:rPr>
        <w:t xml:space="preserve"> заполняется в отношении доходов, полученных от предпринимательской, адвокатской деятельности и частной практики, а также содержит расчет профессиональных налоговых вычетов, установленных </w:t>
      </w:r>
      <w:hyperlink r:id="rId87">
        <w:r w:rsidRPr="00572696">
          <w:rPr>
            <w:rFonts w:ascii="Times New Roman" w:hAnsi="Times New Roman" w:cs="Times New Roman"/>
            <w:sz w:val="24"/>
            <w:szCs w:val="24"/>
          </w:rPr>
          <w:t>пунктами 2</w:t>
        </w:r>
      </w:hyperlink>
      <w:r w:rsidRPr="00572696">
        <w:rPr>
          <w:rFonts w:ascii="Times New Roman" w:hAnsi="Times New Roman" w:cs="Times New Roman"/>
          <w:sz w:val="24"/>
          <w:szCs w:val="24"/>
        </w:rPr>
        <w:t xml:space="preserve">, </w:t>
      </w:r>
      <w:hyperlink r:id="rId88">
        <w:r w:rsidRPr="00572696">
          <w:rPr>
            <w:rFonts w:ascii="Times New Roman" w:hAnsi="Times New Roman" w:cs="Times New Roman"/>
            <w:sz w:val="24"/>
            <w:szCs w:val="24"/>
          </w:rPr>
          <w:t>3 статьи 221</w:t>
        </w:r>
      </w:hyperlink>
      <w:r w:rsidRPr="00572696">
        <w:rPr>
          <w:rFonts w:ascii="Times New Roman" w:hAnsi="Times New Roman" w:cs="Times New Roman"/>
          <w:sz w:val="24"/>
          <w:szCs w:val="24"/>
        </w:rPr>
        <w:t xml:space="preserve"> Кодекса, и авансовых платежей, исчисляемых в соответствии с </w:t>
      </w:r>
      <w:hyperlink r:id="rId89">
        <w:r w:rsidRPr="00572696">
          <w:rPr>
            <w:rFonts w:ascii="Times New Roman" w:hAnsi="Times New Roman" w:cs="Times New Roman"/>
            <w:sz w:val="24"/>
            <w:szCs w:val="24"/>
          </w:rPr>
          <w:t>пунктом 7 статьи 227</w:t>
        </w:r>
      </w:hyperlink>
      <w:r w:rsidRPr="00572696">
        <w:rPr>
          <w:rFonts w:ascii="Times New Roman" w:hAnsi="Times New Roman" w:cs="Times New Roman"/>
          <w:sz w:val="24"/>
          <w:szCs w:val="24"/>
        </w:rPr>
        <w:t xml:space="preserve"> Кодекса.</w:t>
      </w:r>
    </w:p>
    <w:p w14:paraId="45DBF800"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603">
        <w:r w:rsidR="00212A5C" w:rsidRPr="00572696">
          <w:rPr>
            <w:rFonts w:ascii="Times New Roman" w:hAnsi="Times New Roman" w:cs="Times New Roman"/>
            <w:sz w:val="24"/>
            <w:szCs w:val="24"/>
          </w:rPr>
          <w:t>Приложение 3</w:t>
        </w:r>
      </w:hyperlink>
      <w:r w:rsidR="00212A5C" w:rsidRPr="00572696">
        <w:rPr>
          <w:rFonts w:ascii="Times New Roman" w:hAnsi="Times New Roman" w:cs="Times New Roman"/>
          <w:sz w:val="24"/>
          <w:szCs w:val="24"/>
        </w:rPr>
        <w:t xml:space="preserve"> заполняется следующими категориями налогоплательщиков:</w:t>
      </w:r>
    </w:p>
    <w:p w14:paraId="22C5FB9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физическими лицами, зарегистрированными в установленном действующим законодательством порядке и осуществляющими предпринимательскую деятельность без образования юридического лица, в том числе являющимися главами крестьянских (фермерских) хозяйств;</w:t>
      </w:r>
    </w:p>
    <w:p w14:paraId="205145F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адвокатами, учредившими адвокатский кабинет;</w:t>
      </w:r>
    </w:p>
    <w:p w14:paraId="68F5EF7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нотариусами;</w:t>
      </w:r>
    </w:p>
    <w:p w14:paraId="3DF0A72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арбитражными управляющими;</w:t>
      </w:r>
    </w:p>
    <w:p w14:paraId="54499E3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оценщиками, занимающимися частной практикой;</w:t>
      </w:r>
    </w:p>
    <w:p w14:paraId="2746B6E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патентными поверенными, занимающимися частной практикой;</w:t>
      </w:r>
    </w:p>
    <w:p w14:paraId="5EE2EA5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медиаторами;</w:t>
      </w:r>
    </w:p>
    <w:p w14:paraId="42442D0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иными лицами, занимающимися в установленном законодательством Российской Федерации порядке частной практикой.</w:t>
      </w:r>
    </w:p>
    <w:p w14:paraId="4C80F65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6</w:t>
      </w:r>
      <w:r w:rsidR="00F40AF0" w:rsidRPr="00572696">
        <w:rPr>
          <w:rFonts w:ascii="Times New Roman" w:hAnsi="Times New Roman" w:cs="Times New Roman"/>
          <w:sz w:val="24"/>
          <w:szCs w:val="24"/>
        </w:rPr>
        <w:t>5</w:t>
      </w:r>
      <w:r w:rsidRPr="00572696">
        <w:rPr>
          <w:rFonts w:ascii="Times New Roman" w:hAnsi="Times New Roman" w:cs="Times New Roman"/>
          <w:sz w:val="24"/>
          <w:szCs w:val="24"/>
        </w:rPr>
        <w:t xml:space="preserve">. В </w:t>
      </w:r>
      <w:hyperlink w:anchor="P610">
        <w:r w:rsidRPr="00572696">
          <w:rPr>
            <w:rFonts w:ascii="Times New Roman" w:hAnsi="Times New Roman" w:cs="Times New Roman"/>
            <w:sz w:val="24"/>
            <w:szCs w:val="24"/>
          </w:rPr>
          <w:t>пункте 1</w:t>
        </w:r>
      </w:hyperlink>
      <w:r w:rsidRPr="00572696">
        <w:rPr>
          <w:rFonts w:ascii="Times New Roman" w:hAnsi="Times New Roman" w:cs="Times New Roman"/>
          <w:sz w:val="24"/>
          <w:szCs w:val="24"/>
        </w:rPr>
        <w:t xml:space="preserve"> производится расчет суммы доходов, полученной от предпринимательской, адвокатской деятельности и частной практики.</w:t>
      </w:r>
    </w:p>
    <w:p w14:paraId="0A77E877"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615">
        <w:r w:rsidR="00212A5C" w:rsidRPr="00572696">
          <w:rPr>
            <w:rFonts w:ascii="Times New Roman" w:hAnsi="Times New Roman" w:cs="Times New Roman"/>
            <w:sz w:val="24"/>
            <w:szCs w:val="24"/>
          </w:rPr>
          <w:t>Строки 010</w:t>
        </w:r>
      </w:hyperlink>
      <w:r w:rsidR="00212A5C" w:rsidRPr="00572696">
        <w:rPr>
          <w:rFonts w:ascii="Times New Roman" w:hAnsi="Times New Roman" w:cs="Times New Roman"/>
          <w:sz w:val="24"/>
          <w:szCs w:val="24"/>
        </w:rPr>
        <w:t xml:space="preserve"> - </w:t>
      </w:r>
      <w:hyperlink w:anchor="P664">
        <w:r w:rsidR="00212A5C" w:rsidRPr="00572696">
          <w:rPr>
            <w:rFonts w:ascii="Times New Roman" w:hAnsi="Times New Roman" w:cs="Times New Roman"/>
            <w:sz w:val="24"/>
            <w:szCs w:val="24"/>
          </w:rPr>
          <w:t>100</w:t>
        </w:r>
      </w:hyperlink>
      <w:r w:rsidR="00212A5C" w:rsidRPr="00572696">
        <w:rPr>
          <w:rFonts w:ascii="Times New Roman" w:hAnsi="Times New Roman" w:cs="Times New Roman"/>
          <w:sz w:val="24"/>
          <w:szCs w:val="24"/>
        </w:rPr>
        <w:t xml:space="preserve"> заполняются по суммам доходов, полученным от осуществления соответствующей деятельности.</w:t>
      </w:r>
    </w:p>
    <w:p w14:paraId="351DC3D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По каждому виду деятельности указанные строки </w:t>
      </w:r>
      <w:hyperlink w:anchor="P603">
        <w:r w:rsidRPr="00572696">
          <w:rPr>
            <w:rFonts w:ascii="Times New Roman" w:hAnsi="Times New Roman" w:cs="Times New Roman"/>
            <w:sz w:val="24"/>
            <w:szCs w:val="24"/>
          </w:rPr>
          <w:t>Приложения 3</w:t>
        </w:r>
      </w:hyperlink>
      <w:r w:rsidRPr="00572696">
        <w:rPr>
          <w:rFonts w:ascii="Times New Roman" w:hAnsi="Times New Roman" w:cs="Times New Roman"/>
          <w:sz w:val="24"/>
          <w:szCs w:val="24"/>
        </w:rPr>
        <w:t xml:space="preserve"> заполняются отдельно.</w:t>
      </w:r>
    </w:p>
    <w:p w14:paraId="51EE17A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Расчет итоговых данных производится на последней заполняемой странице </w:t>
      </w:r>
      <w:hyperlink w:anchor="P603">
        <w:r w:rsidRPr="00572696">
          <w:rPr>
            <w:rFonts w:ascii="Times New Roman" w:hAnsi="Times New Roman" w:cs="Times New Roman"/>
            <w:sz w:val="24"/>
            <w:szCs w:val="24"/>
          </w:rPr>
          <w:t>Приложения 3</w:t>
        </w:r>
      </w:hyperlink>
      <w:r w:rsidRPr="00572696">
        <w:rPr>
          <w:rFonts w:ascii="Times New Roman" w:hAnsi="Times New Roman" w:cs="Times New Roman"/>
          <w:sz w:val="24"/>
          <w:szCs w:val="24"/>
        </w:rPr>
        <w:t>.</w:t>
      </w:r>
    </w:p>
    <w:p w14:paraId="360EE6CB" w14:textId="77777777"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66</w:t>
      </w:r>
      <w:r w:rsidR="00212A5C" w:rsidRPr="00572696">
        <w:rPr>
          <w:rFonts w:ascii="Times New Roman" w:hAnsi="Times New Roman" w:cs="Times New Roman"/>
          <w:sz w:val="24"/>
          <w:szCs w:val="24"/>
        </w:rPr>
        <w:t xml:space="preserve">. В </w:t>
      </w:r>
      <w:hyperlink w:anchor="P615">
        <w:r w:rsidR="00212A5C" w:rsidRPr="00572696">
          <w:rPr>
            <w:rFonts w:ascii="Times New Roman" w:hAnsi="Times New Roman" w:cs="Times New Roman"/>
            <w:sz w:val="24"/>
            <w:szCs w:val="24"/>
          </w:rPr>
          <w:t>строках 010</w:t>
        </w:r>
      </w:hyperlink>
      <w:r w:rsidR="00212A5C" w:rsidRPr="00572696">
        <w:rPr>
          <w:rFonts w:ascii="Times New Roman" w:hAnsi="Times New Roman" w:cs="Times New Roman"/>
          <w:sz w:val="24"/>
          <w:szCs w:val="24"/>
        </w:rPr>
        <w:t xml:space="preserve"> - </w:t>
      </w:r>
      <w:hyperlink w:anchor="P637">
        <w:r w:rsidR="00212A5C" w:rsidRPr="00572696">
          <w:rPr>
            <w:rFonts w:ascii="Times New Roman" w:hAnsi="Times New Roman" w:cs="Times New Roman"/>
            <w:sz w:val="24"/>
            <w:szCs w:val="24"/>
          </w:rPr>
          <w:t>044</w:t>
        </w:r>
      </w:hyperlink>
      <w:r w:rsidR="00212A5C" w:rsidRPr="00572696">
        <w:rPr>
          <w:rFonts w:ascii="Times New Roman" w:hAnsi="Times New Roman" w:cs="Times New Roman"/>
          <w:sz w:val="24"/>
          <w:szCs w:val="24"/>
        </w:rPr>
        <w:t xml:space="preserve"> указываются следующие показатели:</w:t>
      </w:r>
    </w:p>
    <w:p w14:paraId="74B8D44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15">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 код вида деятельности в соответствии с </w:t>
      </w:r>
      <w:hyperlink w:anchor="P2455">
        <w:r w:rsidRPr="00572696">
          <w:rPr>
            <w:rFonts w:ascii="Times New Roman" w:hAnsi="Times New Roman" w:cs="Times New Roman"/>
            <w:sz w:val="24"/>
            <w:szCs w:val="24"/>
          </w:rPr>
          <w:t xml:space="preserve">приложением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hyperlink>
      <w:r w:rsidR="0080361C" w:rsidRPr="00572696">
        <w:rPr>
          <w:rFonts w:ascii="Times New Roman" w:hAnsi="Times New Roman" w:cs="Times New Roman"/>
          <w:sz w:val="24"/>
          <w:szCs w:val="24"/>
        </w:rPr>
        <w:t>5</w:t>
      </w:r>
      <w:r w:rsidRPr="00572696">
        <w:rPr>
          <w:rFonts w:ascii="Times New Roman" w:hAnsi="Times New Roman" w:cs="Times New Roman"/>
          <w:sz w:val="24"/>
          <w:szCs w:val="24"/>
        </w:rPr>
        <w:t xml:space="preserve"> к настоящему Порядку;</w:t>
      </w:r>
    </w:p>
    <w:p w14:paraId="71B3D1F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20">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сумма полученного дохода по каждому виду деятельности;</w:t>
      </w:r>
    </w:p>
    <w:p w14:paraId="1A8C24B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23">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 сумма фактически произведенных расходов, учитываемых в составе профессионального налогового вычета, по каждому виду деятельности.</w:t>
      </w:r>
    </w:p>
    <w:p w14:paraId="0D6A3F4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Произведенные расходы отражаются по следующим элементам затрат:</w:t>
      </w:r>
    </w:p>
    <w:p w14:paraId="400B423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lastRenderedPageBreak/>
        <w:t xml:space="preserve">в </w:t>
      </w:r>
      <w:hyperlink w:anchor="P628">
        <w:r w:rsidRPr="00572696">
          <w:rPr>
            <w:rFonts w:ascii="Times New Roman" w:hAnsi="Times New Roman" w:cs="Times New Roman"/>
            <w:sz w:val="24"/>
            <w:szCs w:val="24"/>
          </w:rPr>
          <w:t>строке 041</w:t>
        </w:r>
      </w:hyperlink>
      <w:r w:rsidRPr="00572696">
        <w:rPr>
          <w:rFonts w:ascii="Times New Roman" w:hAnsi="Times New Roman" w:cs="Times New Roman"/>
          <w:sz w:val="24"/>
          <w:szCs w:val="24"/>
        </w:rPr>
        <w:t xml:space="preserve"> - сумма материальных расходов;</w:t>
      </w:r>
    </w:p>
    <w:p w14:paraId="0AF9132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31">
        <w:r w:rsidRPr="00572696">
          <w:rPr>
            <w:rFonts w:ascii="Times New Roman" w:hAnsi="Times New Roman" w:cs="Times New Roman"/>
            <w:sz w:val="24"/>
            <w:szCs w:val="24"/>
          </w:rPr>
          <w:t>строке 042</w:t>
        </w:r>
      </w:hyperlink>
      <w:r w:rsidRPr="00572696">
        <w:rPr>
          <w:rFonts w:ascii="Times New Roman" w:hAnsi="Times New Roman" w:cs="Times New Roman"/>
          <w:sz w:val="24"/>
          <w:szCs w:val="24"/>
        </w:rPr>
        <w:t xml:space="preserve"> - сумма амортизационных начислений;</w:t>
      </w:r>
    </w:p>
    <w:p w14:paraId="105F7AD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34">
        <w:r w:rsidRPr="00572696">
          <w:rPr>
            <w:rFonts w:ascii="Times New Roman" w:hAnsi="Times New Roman" w:cs="Times New Roman"/>
            <w:sz w:val="24"/>
            <w:szCs w:val="24"/>
          </w:rPr>
          <w:t>строке 043</w:t>
        </w:r>
      </w:hyperlink>
      <w:r w:rsidRPr="00572696">
        <w:rPr>
          <w:rFonts w:ascii="Times New Roman" w:hAnsi="Times New Roman" w:cs="Times New Roman"/>
          <w:sz w:val="24"/>
          <w:szCs w:val="24"/>
        </w:rPr>
        <w:t xml:space="preserve"> - сумма расходов на выплаты и вознаграждения в пользу физических лиц;</w:t>
      </w:r>
    </w:p>
    <w:p w14:paraId="39F9014B" w14:textId="77777777" w:rsidR="003F3715"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37">
        <w:r w:rsidRPr="00572696">
          <w:rPr>
            <w:rFonts w:ascii="Times New Roman" w:hAnsi="Times New Roman" w:cs="Times New Roman"/>
            <w:sz w:val="24"/>
            <w:szCs w:val="24"/>
          </w:rPr>
          <w:t>строке 044</w:t>
        </w:r>
      </w:hyperlink>
      <w:r w:rsidRPr="00572696">
        <w:rPr>
          <w:rFonts w:ascii="Times New Roman" w:hAnsi="Times New Roman" w:cs="Times New Roman"/>
          <w:sz w:val="24"/>
          <w:szCs w:val="24"/>
        </w:rPr>
        <w:t xml:space="preserve"> </w:t>
      </w:r>
      <w:r w:rsidR="003F3715" w:rsidRPr="00572696">
        <w:rPr>
          <w:rFonts w:ascii="Times New Roman" w:hAnsi="Times New Roman" w:cs="Times New Roman"/>
          <w:sz w:val="24"/>
          <w:szCs w:val="24"/>
        </w:rPr>
        <w:t>- сумма страховых взносов, установленных статьей 430 Кодекса;</w:t>
      </w:r>
    </w:p>
    <w:p w14:paraId="20B37D01" w14:textId="77777777" w:rsidR="00212A5C" w:rsidRPr="00572696" w:rsidRDefault="003F3715"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045 </w:t>
      </w:r>
      <w:r w:rsidR="00212A5C" w:rsidRPr="00572696">
        <w:rPr>
          <w:rFonts w:ascii="Times New Roman" w:hAnsi="Times New Roman" w:cs="Times New Roman"/>
          <w:sz w:val="24"/>
          <w:szCs w:val="24"/>
        </w:rPr>
        <w:t>- сумма прочих расходов, непосредственно связанных с извлечением доходов.</w:t>
      </w:r>
    </w:p>
    <w:p w14:paraId="20CF524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если физическое лицо, осуществляющее предпринимательскую деятельность без образования юридического лица и зарегистрированное в качестве индивидуального предпринимателя, не имеет документально подтвержденных расходов, связанных с предпринимательской деятельностью, заполняется </w:t>
      </w:r>
      <w:hyperlink w:anchor="P645">
        <w:r w:rsidRPr="00572696">
          <w:rPr>
            <w:rFonts w:ascii="Times New Roman" w:hAnsi="Times New Roman" w:cs="Times New Roman"/>
            <w:sz w:val="24"/>
            <w:szCs w:val="24"/>
          </w:rPr>
          <w:t>строка 060</w:t>
        </w:r>
      </w:hyperlink>
      <w:r w:rsidRPr="00572696">
        <w:rPr>
          <w:rFonts w:ascii="Times New Roman" w:hAnsi="Times New Roman" w:cs="Times New Roman"/>
          <w:sz w:val="24"/>
          <w:szCs w:val="24"/>
        </w:rPr>
        <w:t>.</w:t>
      </w:r>
    </w:p>
    <w:p w14:paraId="4C942923" w14:textId="77777777"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67</w:t>
      </w:r>
      <w:r w:rsidR="00212A5C" w:rsidRPr="00572696">
        <w:rPr>
          <w:rFonts w:ascii="Times New Roman" w:hAnsi="Times New Roman" w:cs="Times New Roman"/>
          <w:sz w:val="24"/>
          <w:szCs w:val="24"/>
        </w:rPr>
        <w:t xml:space="preserve">. В </w:t>
      </w:r>
      <w:hyperlink w:anchor="P642">
        <w:r w:rsidR="00212A5C" w:rsidRPr="00572696">
          <w:rPr>
            <w:rFonts w:ascii="Times New Roman" w:hAnsi="Times New Roman" w:cs="Times New Roman"/>
            <w:sz w:val="24"/>
            <w:szCs w:val="24"/>
          </w:rPr>
          <w:t>строках 050</w:t>
        </w:r>
      </w:hyperlink>
      <w:r w:rsidR="00212A5C" w:rsidRPr="00572696">
        <w:rPr>
          <w:rFonts w:ascii="Times New Roman" w:hAnsi="Times New Roman" w:cs="Times New Roman"/>
          <w:sz w:val="24"/>
          <w:szCs w:val="24"/>
        </w:rPr>
        <w:t xml:space="preserve"> - </w:t>
      </w:r>
      <w:hyperlink w:anchor="P648">
        <w:r w:rsidR="00212A5C" w:rsidRPr="00572696">
          <w:rPr>
            <w:rFonts w:ascii="Times New Roman" w:hAnsi="Times New Roman" w:cs="Times New Roman"/>
            <w:sz w:val="24"/>
            <w:szCs w:val="24"/>
          </w:rPr>
          <w:t>070</w:t>
        </w:r>
      </w:hyperlink>
      <w:r w:rsidR="00212A5C" w:rsidRPr="00572696">
        <w:rPr>
          <w:rFonts w:ascii="Times New Roman" w:hAnsi="Times New Roman" w:cs="Times New Roman"/>
          <w:sz w:val="24"/>
          <w:szCs w:val="24"/>
        </w:rPr>
        <w:t xml:space="preserve"> указываются следующие итоговые показатели:</w:t>
      </w:r>
    </w:p>
    <w:p w14:paraId="6AFAF82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42">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 общая сумма дохода, которая рассчитывается как сумма значений </w:t>
      </w:r>
      <w:hyperlink w:anchor="P620">
        <w:r w:rsidRPr="00572696">
          <w:rPr>
            <w:rFonts w:ascii="Times New Roman" w:hAnsi="Times New Roman" w:cs="Times New Roman"/>
            <w:sz w:val="24"/>
            <w:szCs w:val="24"/>
          </w:rPr>
          <w:t>строк 030</w:t>
        </w:r>
      </w:hyperlink>
      <w:r w:rsidRPr="00572696">
        <w:rPr>
          <w:rFonts w:ascii="Times New Roman" w:hAnsi="Times New Roman" w:cs="Times New Roman"/>
          <w:sz w:val="24"/>
          <w:szCs w:val="24"/>
        </w:rPr>
        <w:t xml:space="preserve"> по каждому виду деятельности;</w:t>
      </w:r>
    </w:p>
    <w:p w14:paraId="390F0B92" w14:textId="4F6E12AD"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45">
        <w:r w:rsidRPr="00572696">
          <w:rPr>
            <w:rFonts w:ascii="Times New Roman" w:hAnsi="Times New Roman" w:cs="Times New Roman"/>
            <w:sz w:val="24"/>
            <w:szCs w:val="24"/>
          </w:rPr>
          <w:t>строке 060</w:t>
        </w:r>
      </w:hyperlink>
      <w:r w:rsidRPr="00572696">
        <w:rPr>
          <w:rFonts w:ascii="Times New Roman" w:hAnsi="Times New Roman" w:cs="Times New Roman"/>
          <w:sz w:val="24"/>
          <w:szCs w:val="24"/>
        </w:rPr>
        <w:t xml:space="preserve"> - сумма профессионального налогового вычета, которая рассчитывается как сумма значений </w:t>
      </w:r>
      <w:hyperlink w:anchor="P623">
        <w:r w:rsidRPr="00572696">
          <w:rPr>
            <w:rFonts w:ascii="Times New Roman" w:hAnsi="Times New Roman" w:cs="Times New Roman"/>
            <w:sz w:val="24"/>
            <w:szCs w:val="24"/>
          </w:rPr>
          <w:t>строки 040</w:t>
        </w:r>
      </w:hyperlink>
      <w:r w:rsidRPr="00572696">
        <w:rPr>
          <w:rFonts w:ascii="Times New Roman" w:hAnsi="Times New Roman" w:cs="Times New Roman"/>
          <w:sz w:val="24"/>
          <w:szCs w:val="24"/>
        </w:rPr>
        <w:t xml:space="preserve"> по каждому виду деятельности или в размере 20 процентов от общей суммы доходов, полученных от предпринимательской деятельности (</w:t>
      </w:r>
      <w:hyperlink w:anchor="P620">
        <w:r w:rsidRPr="00572696">
          <w:rPr>
            <w:rFonts w:ascii="Times New Roman" w:hAnsi="Times New Roman" w:cs="Times New Roman"/>
            <w:sz w:val="24"/>
            <w:szCs w:val="24"/>
          </w:rPr>
          <w:t>строка 030</w:t>
        </w:r>
      </w:hyperlink>
      <w:r w:rsidRPr="00572696">
        <w:rPr>
          <w:rFonts w:ascii="Times New Roman" w:hAnsi="Times New Roman" w:cs="Times New Roman"/>
          <w:sz w:val="24"/>
          <w:szCs w:val="24"/>
        </w:rPr>
        <w:t xml:space="preserve"> x 0,20), если расходы, связанные с деятельностью в качестве индивидуального предпринимателя, не могут быть подтверждены документально;</w:t>
      </w:r>
    </w:p>
    <w:p w14:paraId="113BAF6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48">
        <w:r w:rsidRPr="00572696">
          <w:rPr>
            <w:rFonts w:ascii="Times New Roman" w:hAnsi="Times New Roman" w:cs="Times New Roman"/>
            <w:sz w:val="24"/>
            <w:szCs w:val="24"/>
          </w:rPr>
          <w:t>строке 070</w:t>
        </w:r>
      </w:hyperlink>
      <w:r w:rsidRPr="00572696">
        <w:rPr>
          <w:rFonts w:ascii="Times New Roman" w:hAnsi="Times New Roman" w:cs="Times New Roman"/>
          <w:sz w:val="24"/>
          <w:szCs w:val="24"/>
        </w:rPr>
        <w:t xml:space="preserve"> - сумма фактически уплаченных авансовых платежей по налогу (справочно - на основании платежных документов).</w:t>
      </w:r>
    </w:p>
    <w:p w14:paraId="39C45084" w14:textId="77777777"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68</w:t>
      </w:r>
      <w:r w:rsidR="00212A5C" w:rsidRPr="00572696">
        <w:rPr>
          <w:rFonts w:ascii="Times New Roman" w:hAnsi="Times New Roman" w:cs="Times New Roman"/>
          <w:sz w:val="24"/>
          <w:szCs w:val="24"/>
        </w:rPr>
        <w:t xml:space="preserve">. </w:t>
      </w:r>
      <w:hyperlink w:anchor="P654">
        <w:r w:rsidR="00212A5C" w:rsidRPr="00572696">
          <w:rPr>
            <w:rFonts w:ascii="Times New Roman" w:hAnsi="Times New Roman" w:cs="Times New Roman"/>
            <w:sz w:val="24"/>
            <w:szCs w:val="24"/>
          </w:rPr>
          <w:t>Строка 080</w:t>
        </w:r>
      </w:hyperlink>
      <w:r w:rsidR="00212A5C" w:rsidRPr="00572696">
        <w:rPr>
          <w:rFonts w:ascii="Times New Roman" w:hAnsi="Times New Roman" w:cs="Times New Roman"/>
          <w:sz w:val="24"/>
          <w:szCs w:val="24"/>
        </w:rPr>
        <w:t xml:space="preserve"> заполняется главами крестьянских (фермерских) хозяйств, в которых доходы от производства и реализации сельскохозяйственной продукции, а также от производства сельскохозяйственной продукции, ее переработки и реализации освобождаются от налогообложения в соответствии с положениями </w:t>
      </w:r>
      <w:hyperlink r:id="rId90">
        <w:r w:rsidR="00212A5C" w:rsidRPr="00572696">
          <w:rPr>
            <w:rFonts w:ascii="Times New Roman" w:hAnsi="Times New Roman" w:cs="Times New Roman"/>
            <w:sz w:val="24"/>
            <w:szCs w:val="24"/>
          </w:rPr>
          <w:t>пункта 14 статьи 217</w:t>
        </w:r>
      </w:hyperlink>
      <w:r w:rsidR="00212A5C" w:rsidRPr="00572696">
        <w:rPr>
          <w:rFonts w:ascii="Times New Roman" w:hAnsi="Times New Roman" w:cs="Times New Roman"/>
          <w:sz w:val="24"/>
          <w:szCs w:val="24"/>
        </w:rPr>
        <w:t xml:space="preserve"> Кодекса.</w:t>
      </w:r>
    </w:p>
    <w:p w14:paraId="3B51B2D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54">
        <w:r w:rsidRPr="00572696">
          <w:rPr>
            <w:rFonts w:ascii="Times New Roman" w:hAnsi="Times New Roman" w:cs="Times New Roman"/>
            <w:sz w:val="24"/>
            <w:szCs w:val="24"/>
          </w:rPr>
          <w:t>строке 080</w:t>
        </w:r>
      </w:hyperlink>
      <w:r w:rsidRPr="00572696">
        <w:rPr>
          <w:rFonts w:ascii="Times New Roman" w:hAnsi="Times New Roman" w:cs="Times New Roman"/>
          <w:sz w:val="24"/>
          <w:szCs w:val="24"/>
        </w:rPr>
        <w:t xml:space="preserve"> указывается год регистрации крестьянского (фермерского) хозяйства.</w:t>
      </w:r>
    </w:p>
    <w:p w14:paraId="4846C89B" w14:textId="77777777"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69</w:t>
      </w:r>
      <w:r w:rsidR="00212A5C" w:rsidRPr="00572696">
        <w:rPr>
          <w:rFonts w:ascii="Times New Roman" w:hAnsi="Times New Roman" w:cs="Times New Roman"/>
          <w:sz w:val="24"/>
          <w:szCs w:val="24"/>
        </w:rPr>
        <w:t xml:space="preserve">. </w:t>
      </w:r>
      <w:hyperlink w:anchor="P661">
        <w:r w:rsidR="00212A5C" w:rsidRPr="00572696">
          <w:rPr>
            <w:rFonts w:ascii="Times New Roman" w:hAnsi="Times New Roman" w:cs="Times New Roman"/>
            <w:sz w:val="24"/>
            <w:szCs w:val="24"/>
          </w:rPr>
          <w:t>Строки 090</w:t>
        </w:r>
      </w:hyperlink>
      <w:r w:rsidR="00212A5C" w:rsidRPr="00572696">
        <w:rPr>
          <w:rFonts w:ascii="Times New Roman" w:hAnsi="Times New Roman" w:cs="Times New Roman"/>
          <w:sz w:val="24"/>
          <w:szCs w:val="24"/>
        </w:rPr>
        <w:t xml:space="preserve"> - </w:t>
      </w:r>
      <w:hyperlink w:anchor="P664">
        <w:r w:rsidR="00212A5C" w:rsidRPr="00572696">
          <w:rPr>
            <w:rFonts w:ascii="Times New Roman" w:hAnsi="Times New Roman" w:cs="Times New Roman"/>
            <w:sz w:val="24"/>
            <w:szCs w:val="24"/>
          </w:rPr>
          <w:t>100</w:t>
        </w:r>
      </w:hyperlink>
      <w:r w:rsidR="00212A5C" w:rsidRPr="00572696">
        <w:rPr>
          <w:rFonts w:ascii="Times New Roman" w:hAnsi="Times New Roman" w:cs="Times New Roman"/>
          <w:sz w:val="24"/>
          <w:szCs w:val="24"/>
        </w:rPr>
        <w:t xml:space="preserve"> подлежат заполнению только теми налогоплательщиками, которые произвели самостоятельную корректировку налоговой базы и суммы налога по итогам истекшего налогового периода в соответствии с положениями </w:t>
      </w:r>
      <w:hyperlink r:id="rId91">
        <w:r w:rsidR="00212A5C" w:rsidRPr="00572696">
          <w:rPr>
            <w:rFonts w:ascii="Times New Roman" w:hAnsi="Times New Roman" w:cs="Times New Roman"/>
            <w:sz w:val="24"/>
            <w:szCs w:val="24"/>
          </w:rPr>
          <w:t>пункта 6 статьи 105.3</w:t>
        </w:r>
      </w:hyperlink>
      <w:r w:rsidR="00212A5C" w:rsidRPr="00572696">
        <w:rPr>
          <w:rFonts w:ascii="Times New Roman" w:hAnsi="Times New Roman" w:cs="Times New Roman"/>
          <w:sz w:val="24"/>
          <w:szCs w:val="24"/>
        </w:rPr>
        <w:t xml:space="preserve"> Кодекса в случае применения в сделках с взаимозависимыми лицами цен товаров (работ, услуг), не соответствующих рыночным ценам:</w:t>
      </w:r>
    </w:p>
    <w:p w14:paraId="5E8ACEB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61">
        <w:r w:rsidRPr="00572696">
          <w:rPr>
            <w:rFonts w:ascii="Times New Roman" w:hAnsi="Times New Roman" w:cs="Times New Roman"/>
            <w:sz w:val="24"/>
            <w:szCs w:val="24"/>
          </w:rPr>
          <w:t>строке 090</w:t>
        </w:r>
      </w:hyperlink>
      <w:r w:rsidRPr="00572696">
        <w:rPr>
          <w:rFonts w:ascii="Times New Roman" w:hAnsi="Times New Roman" w:cs="Times New Roman"/>
          <w:sz w:val="24"/>
          <w:szCs w:val="24"/>
        </w:rPr>
        <w:t xml:space="preserve"> - сумма скорректированной налоговой базы, если в отчетном налоговом периоде была осуществлена такая корректировка;</w:t>
      </w:r>
    </w:p>
    <w:p w14:paraId="0E29AF6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64">
        <w:r w:rsidRPr="00572696">
          <w:rPr>
            <w:rFonts w:ascii="Times New Roman" w:hAnsi="Times New Roman" w:cs="Times New Roman"/>
            <w:sz w:val="24"/>
            <w:szCs w:val="24"/>
          </w:rPr>
          <w:t>строке 100</w:t>
        </w:r>
      </w:hyperlink>
      <w:r w:rsidRPr="00572696">
        <w:rPr>
          <w:rFonts w:ascii="Times New Roman" w:hAnsi="Times New Roman" w:cs="Times New Roman"/>
          <w:sz w:val="24"/>
          <w:szCs w:val="24"/>
        </w:rPr>
        <w:t xml:space="preserve"> - сумма скорректированного налога, если в отчетном налоговом периоде была осуществлена корректировка налоговой базы.</w:t>
      </w:r>
    </w:p>
    <w:p w14:paraId="703AE99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7</w:t>
      </w:r>
      <w:r w:rsidR="00F40AF0" w:rsidRPr="00572696">
        <w:rPr>
          <w:rFonts w:ascii="Times New Roman" w:hAnsi="Times New Roman" w:cs="Times New Roman"/>
          <w:sz w:val="24"/>
          <w:szCs w:val="24"/>
        </w:rPr>
        <w:t>0</w:t>
      </w:r>
      <w:r w:rsidRPr="00572696">
        <w:rPr>
          <w:rFonts w:ascii="Times New Roman" w:hAnsi="Times New Roman" w:cs="Times New Roman"/>
          <w:sz w:val="24"/>
          <w:szCs w:val="24"/>
        </w:rPr>
        <w:t xml:space="preserve">. В </w:t>
      </w:r>
      <w:hyperlink w:anchor="P667">
        <w:r w:rsidRPr="00572696">
          <w:rPr>
            <w:rFonts w:ascii="Times New Roman" w:hAnsi="Times New Roman" w:cs="Times New Roman"/>
            <w:sz w:val="24"/>
            <w:szCs w:val="24"/>
          </w:rPr>
          <w:t>пункте 2</w:t>
        </w:r>
      </w:hyperlink>
      <w:r w:rsidRPr="00572696">
        <w:rPr>
          <w:rFonts w:ascii="Times New Roman" w:hAnsi="Times New Roman" w:cs="Times New Roman"/>
          <w:sz w:val="24"/>
          <w:szCs w:val="24"/>
        </w:rPr>
        <w:t xml:space="preserve"> производится расчет профессиональных налоговых вычетов.</w:t>
      </w:r>
    </w:p>
    <w:p w14:paraId="1F204AA1"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670">
        <w:r w:rsidR="00212A5C" w:rsidRPr="00572696">
          <w:rPr>
            <w:rFonts w:ascii="Times New Roman" w:hAnsi="Times New Roman" w:cs="Times New Roman"/>
            <w:sz w:val="24"/>
            <w:szCs w:val="24"/>
          </w:rPr>
          <w:t>Строки 110</w:t>
        </w:r>
      </w:hyperlink>
      <w:r w:rsidR="00212A5C" w:rsidRPr="00572696">
        <w:rPr>
          <w:rFonts w:ascii="Times New Roman" w:hAnsi="Times New Roman" w:cs="Times New Roman"/>
          <w:sz w:val="24"/>
          <w:szCs w:val="24"/>
        </w:rPr>
        <w:t xml:space="preserve"> - </w:t>
      </w:r>
      <w:hyperlink w:anchor="P703">
        <w:r w:rsidR="00212A5C" w:rsidRPr="00572696">
          <w:rPr>
            <w:rFonts w:ascii="Times New Roman" w:hAnsi="Times New Roman" w:cs="Times New Roman"/>
            <w:sz w:val="24"/>
            <w:szCs w:val="24"/>
          </w:rPr>
          <w:t>150</w:t>
        </w:r>
      </w:hyperlink>
      <w:r w:rsidR="00212A5C" w:rsidRPr="00572696">
        <w:rPr>
          <w:rFonts w:ascii="Times New Roman" w:hAnsi="Times New Roman" w:cs="Times New Roman"/>
          <w:sz w:val="24"/>
          <w:szCs w:val="24"/>
        </w:rPr>
        <w:t xml:space="preserve"> заполняются физическими лицами - налоговыми резидентами Российской Федерации, получившими доходы от источников, указанных в </w:t>
      </w:r>
      <w:hyperlink w:anchor="P385">
        <w:r w:rsidR="00212A5C" w:rsidRPr="00572696">
          <w:rPr>
            <w:rFonts w:ascii="Times New Roman" w:hAnsi="Times New Roman" w:cs="Times New Roman"/>
            <w:sz w:val="24"/>
            <w:szCs w:val="24"/>
          </w:rPr>
          <w:t>Приложениях 1</w:t>
        </w:r>
      </w:hyperlink>
      <w:r w:rsidR="00212A5C" w:rsidRPr="00572696">
        <w:rPr>
          <w:rFonts w:ascii="Times New Roman" w:hAnsi="Times New Roman" w:cs="Times New Roman"/>
          <w:sz w:val="24"/>
          <w:szCs w:val="24"/>
        </w:rPr>
        <w:t xml:space="preserve"> - </w:t>
      </w:r>
      <w:hyperlink w:anchor="P489">
        <w:r w:rsidR="00212A5C" w:rsidRPr="00572696">
          <w:rPr>
            <w:rFonts w:ascii="Times New Roman" w:hAnsi="Times New Roman" w:cs="Times New Roman"/>
            <w:sz w:val="24"/>
            <w:szCs w:val="24"/>
          </w:rPr>
          <w:t>2</w:t>
        </w:r>
      </w:hyperlink>
      <w:r w:rsidR="00212A5C" w:rsidRPr="00572696">
        <w:rPr>
          <w:rFonts w:ascii="Times New Roman" w:hAnsi="Times New Roman" w:cs="Times New Roman"/>
          <w:sz w:val="24"/>
          <w:szCs w:val="24"/>
        </w:rPr>
        <w:t>.</w:t>
      </w:r>
    </w:p>
    <w:p w14:paraId="34DBD73C" w14:textId="77777777" w:rsidR="00212A5C" w:rsidRPr="00572696" w:rsidRDefault="00F82579" w:rsidP="008B51F2">
      <w:pPr>
        <w:pStyle w:val="ConsPlusNormal"/>
        <w:ind w:firstLine="540"/>
        <w:jc w:val="both"/>
        <w:rPr>
          <w:rFonts w:ascii="Times New Roman" w:hAnsi="Times New Roman" w:cs="Times New Roman"/>
          <w:sz w:val="24"/>
          <w:szCs w:val="24"/>
        </w:rPr>
      </w:pPr>
      <w:hyperlink w:anchor="P670">
        <w:r w:rsidR="00212A5C" w:rsidRPr="00572696">
          <w:rPr>
            <w:rFonts w:ascii="Times New Roman" w:hAnsi="Times New Roman" w:cs="Times New Roman"/>
            <w:sz w:val="24"/>
            <w:szCs w:val="24"/>
          </w:rPr>
          <w:t>Строки 110</w:t>
        </w:r>
      </w:hyperlink>
      <w:r w:rsidR="00212A5C" w:rsidRPr="00572696">
        <w:rPr>
          <w:rFonts w:ascii="Times New Roman" w:hAnsi="Times New Roman" w:cs="Times New Roman"/>
          <w:sz w:val="24"/>
          <w:szCs w:val="24"/>
        </w:rPr>
        <w:t xml:space="preserve"> - </w:t>
      </w:r>
      <w:hyperlink w:anchor="P703">
        <w:r w:rsidR="00212A5C" w:rsidRPr="00572696">
          <w:rPr>
            <w:rFonts w:ascii="Times New Roman" w:hAnsi="Times New Roman" w:cs="Times New Roman"/>
            <w:sz w:val="24"/>
            <w:szCs w:val="24"/>
          </w:rPr>
          <w:t>150</w:t>
        </w:r>
      </w:hyperlink>
      <w:r w:rsidR="00212A5C" w:rsidRPr="00572696">
        <w:rPr>
          <w:rFonts w:ascii="Times New Roman" w:hAnsi="Times New Roman" w:cs="Times New Roman"/>
          <w:sz w:val="24"/>
          <w:szCs w:val="24"/>
        </w:rPr>
        <w:t xml:space="preserve"> заполняются отдельно по доходам от источников в Российской Федерации и по доходам от источников за пределами Российской Федерации следующим образом:</w:t>
      </w:r>
    </w:p>
    <w:p w14:paraId="70DCDCF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70">
        <w:r w:rsidRPr="00572696">
          <w:rPr>
            <w:rFonts w:ascii="Times New Roman" w:hAnsi="Times New Roman" w:cs="Times New Roman"/>
            <w:sz w:val="24"/>
            <w:szCs w:val="24"/>
          </w:rPr>
          <w:t>строке 110</w:t>
        </w:r>
      </w:hyperlink>
      <w:r w:rsidRPr="00572696">
        <w:rPr>
          <w:rFonts w:ascii="Times New Roman" w:hAnsi="Times New Roman" w:cs="Times New Roman"/>
          <w:sz w:val="24"/>
          <w:szCs w:val="24"/>
        </w:rPr>
        <w:t xml:space="preserve"> проставляется код источника дохода: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если доходы получены от источников в Российской Федерации,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2</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если доходы получены от источников за пределами Российской Федерации;</w:t>
      </w:r>
    </w:p>
    <w:p w14:paraId="64166E4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74">
        <w:r w:rsidRPr="00572696">
          <w:rPr>
            <w:rFonts w:ascii="Times New Roman" w:hAnsi="Times New Roman" w:cs="Times New Roman"/>
            <w:sz w:val="24"/>
            <w:szCs w:val="24"/>
          </w:rPr>
          <w:t>строке 120</w:t>
        </w:r>
      </w:hyperlink>
      <w:r w:rsidRPr="00572696">
        <w:rPr>
          <w:rFonts w:ascii="Times New Roman" w:hAnsi="Times New Roman" w:cs="Times New Roman"/>
          <w:sz w:val="24"/>
          <w:szCs w:val="24"/>
        </w:rPr>
        <w:t xml:space="preserve"> указывается общая сумма фактически произведенных и документально подтвержденных расходов по всем договорам гражданско-правового характера.</w:t>
      </w:r>
    </w:p>
    <w:p w14:paraId="4B90DB8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При этом отрицательный финансовый результат, полученный у одного источника выплаты дохода, не уменьшает финансовый результат, полученный у другого источника выплаты дохода;</w:t>
      </w:r>
    </w:p>
    <w:p w14:paraId="0F42A60F" w14:textId="31A91402"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79">
        <w:r w:rsidRPr="00572696">
          <w:rPr>
            <w:rFonts w:ascii="Times New Roman" w:hAnsi="Times New Roman" w:cs="Times New Roman"/>
            <w:sz w:val="24"/>
            <w:szCs w:val="24"/>
          </w:rPr>
          <w:t>строке 130</w:t>
        </w:r>
      </w:hyperlink>
      <w:r w:rsidRPr="00572696">
        <w:rPr>
          <w:rFonts w:ascii="Times New Roman" w:hAnsi="Times New Roman" w:cs="Times New Roman"/>
          <w:sz w:val="24"/>
          <w:szCs w:val="24"/>
        </w:rPr>
        <w:t xml:space="preserve"> указывается сумма фактически произведенных и документально подтвержденных расходов по всем источникам выплаты доходов, полученных налогоплательщиками в виде авторских вознаграждений и вознаграждений за создание, исполнение или иное использование произведений науки, литературы</w:t>
      </w:r>
      <w:r w:rsidR="008E1B9A" w:rsidRPr="00572696">
        <w:rPr>
          <w:rFonts w:ascii="Times New Roman" w:hAnsi="Times New Roman" w:cs="Times New Roman"/>
          <w:sz w:val="24"/>
          <w:szCs w:val="24"/>
        </w:rPr>
        <w:t>,</w:t>
      </w:r>
      <w:r w:rsidRPr="00572696">
        <w:rPr>
          <w:rFonts w:ascii="Times New Roman" w:hAnsi="Times New Roman" w:cs="Times New Roman"/>
          <w:sz w:val="24"/>
          <w:szCs w:val="24"/>
        </w:rPr>
        <w:t xml:space="preserve"> искусства, </w:t>
      </w:r>
      <w:r w:rsidR="008E1B9A" w:rsidRPr="00572696">
        <w:rPr>
          <w:rFonts w:ascii="Times New Roman" w:hAnsi="Times New Roman" w:cs="Times New Roman"/>
          <w:sz w:val="24"/>
          <w:szCs w:val="24"/>
        </w:rPr>
        <w:t xml:space="preserve">за создание иных результатов интеллектуальной деятельности, </w:t>
      </w:r>
      <w:r w:rsidRPr="00572696">
        <w:rPr>
          <w:rFonts w:ascii="Times New Roman" w:hAnsi="Times New Roman" w:cs="Times New Roman"/>
          <w:sz w:val="24"/>
          <w:szCs w:val="24"/>
        </w:rPr>
        <w:t xml:space="preserve">вознаграждений </w:t>
      </w:r>
      <w:r w:rsidR="008E1B9A" w:rsidRPr="00572696">
        <w:rPr>
          <w:rFonts w:ascii="Times New Roman" w:hAnsi="Times New Roman" w:cs="Times New Roman"/>
          <w:sz w:val="24"/>
          <w:szCs w:val="24"/>
        </w:rPr>
        <w:t>патентообладателям</w:t>
      </w:r>
      <w:r w:rsidRPr="00572696">
        <w:rPr>
          <w:rFonts w:ascii="Times New Roman" w:hAnsi="Times New Roman" w:cs="Times New Roman"/>
          <w:sz w:val="24"/>
          <w:szCs w:val="24"/>
        </w:rPr>
        <w:t xml:space="preserve"> изобретений, полезных моделей</w:t>
      </w:r>
      <w:r w:rsidR="008E1B9A" w:rsidRPr="00572696">
        <w:rPr>
          <w:rFonts w:ascii="Times New Roman" w:hAnsi="Times New Roman" w:cs="Times New Roman"/>
          <w:sz w:val="24"/>
          <w:szCs w:val="24"/>
        </w:rPr>
        <w:t xml:space="preserve">, </w:t>
      </w:r>
      <w:r w:rsidRPr="00572696">
        <w:rPr>
          <w:rFonts w:ascii="Times New Roman" w:hAnsi="Times New Roman" w:cs="Times New Roman"/>
          <w:sz w:val="24"/>
          <w:szCs w:val="24"/>
        </w:rPr>
        <w:t>промышленных образцов.</w:t>
      </w:r>
    </w:p>
    <w:p w14:paraId="0AE9430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При этом отрицательный финансовый результат, полученный у одного источника выплаты дохода, не уменьшает финансовый результат, полученный у другого источника выплаты дохода;</w:t>
      </w:r>
    </w:p>
    <w:p w14:paraId="31BD1226"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691">
        <w:r w:rsidRPr="00572696">
          <w:rPr>
            <w:rFonts w:ascii="Times New Roman" w:hAnsi="Times New Roman" w:cs="Times New Roman"/>
            <w:sz w:val="24"/>
            <w:szCs w:val="24"/>
          </w:rPr>
          <w:t>строке 140</w:t>
        </w:r>
      </w:hyperlink>
      <w:r w:rsidRPr="00572696">
        <w:rPr>
          <w:rFonts w:ascii="Times New Roman" w:hAnsi="Times New Roman" w:cs="Times New Roman"/>
          <w:sz w:val="24"/>
          <w:szCs w:val="24"/>
        </w:rPr>
        <w:t xml:space="preserve"> указывается общая сумма расходов по авторским вознаграждениям или вознаграждениям за создание, исполнение или иное использование произведений науки, </w:t>
      </w:r>
      <w:r w:rsidRPr="00572696">
        <w:rPr>
          <w:rFonts w:ascii="Times New Roman" w:hAnsi="Times New Roman" w:cs="Times New Roman"/>
          <w:sz w:val="24"/>
          <w:szCs w:val="24"/>
        </w:rPr>
        <w:lastRenderedPageBreak/>
        <w:t>литературы, искусства, за создание иных результатов интеллектуальной деятельности, вознаграждениям патентообладателям изобретений, полезных моделей, промышленных образцов в пределах норматива;</w:t>
      </w:r>
    </w:p>
    <w:p w14:paraId="3D6E14E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703">
        <w:r w:rsidRPr="00572696">
          <w:rPr>
            <w:rFonts w:ascii="Times New Roman" w:hAnsi="Times New Roman" w:cs="Times New Roman"/>
            <w:sz w:val="24"/>
            <w:szCs w:val="24"/>
          </w:rPr>
          <w:t>строке 150</w:t>
        </w:r>
      </w:hyperlink>
      <w:r w:rsidRPr="00572696">
        <w:rPr>
          <w:rFonts w:ascii="Times New Roman" w:hAnsi="Times New Roman" w:cs="Times New Roman"/>
          <w:sz w:val="24"/>
          <w:szCs w:val="24"/>
        </w:rPr>
        <w:t xml:space="preserve"> производится расчет общей суммы расходов, принимаемых к вычету, путем сложения значений показателей </w:t>
      </w:r>
      <w:hyperlink w:anchor="P674">
        <w:r w:rsidRPr="00572696">
          <w:rPr>
            <w:rFonts w:ascii="Times New Roman" w:hAnsi="Times New Roman" w:cs="Times New Roman"/>
            <w:sz w:val="24"/>
            <w:szCs w:val="24"/>
          </w:rPr>
          <w:t>строк 120</w:t>
        </w:r>
      </w:hyperlink>
      <w:r w:rsidRPr="00572696">
        <w:rPr>
          <w:rFonts w:ascii="Times New Roman" w:hAnsi="Times New Roman" w:cs="Times New Roman"/>
          <w:sz w:val="24"/>
          <w:szCs w:val="24"/>
        </w:rPr>
        <w:t xml:space="preserve"> - </w:t>
      </w:r>
      <w:hyperlink w:anchor="P691">
        <w:r w:rsidRPr="00572696">
          <w:rPr>
            <w:rFonts w:ascii="Times New Roman" w:hAnsi="Times New Roman" w:cs="Times New Roman"/>
            <w:sz w:val="24"/>
            <w:szCs w:val="24"/>
          </w:rPr>
          <w:t>140</w:t>
        </w:r>
      </w:hyperlink>
      <w:r w:rsidRPr="00572696">
        <w:rPr>
          <w:rFonts w:ascii="Times New Roman" w:hAnsi="Times New Roman" w:cs="Times New Roman"/>
          <w:sz w:val="24"/>
          <w:szCs w:val="24"/>
        </w:rPr>
        <w:t>.</w:t>
      </w:r>
    </w:p>
    <w:p w14:paraId="43246DE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7</w:t>
      </w:r>
      <w:r w:rsidR="00F40AF0" w:rsidRPr="00572696">
        <w:rPr>
          <w:rFonts w:ascii="Times New Roman" w:hAnsi="Times New Roman" w:cs="Times New Roman"/>
          <w:sz w:val="24"/>
          <w:szCs w:val="24"/>
        </w:rPr>
        <w:t>1</w:t>
      </w:r>
      <w:r w:rsidRPr="00572696">
        <w:rPr>
          <w:rFonts w:ascii="Times New Roman" w:hAnsi="Times New Roman" w:cs="Times New Roman"/>
          <w:sz w:val="24"/>
          <w:szCs w:val="24"/>
        </w:rPr>
        <w:t xml:space="preserve">. В </w:t>
      </w:r>
      <w:hyperlink w:anchor="P724">
        <w:r w:rsidRPr="00572696">
          <w:rPr>
            <w:rFonts w:ascii="Times New Roman" w:hAnsi="Times New Roman" w:cs="Times New Roman"/>
            <w:sz w:val="24"/>
            <w:szCs w:val="24"/>
          </w:rPr>
          <w:t>пункте 3</w:t>
        </w:r>
      </w:hyperlink>
      <w:r w:rsidRPr="00572696">
        <w:rPr>
          <w:rFonts w:ascii="Times New Roman" w:hAnsi="Times New Roman" w:cs="Times New Roman"/>
          <w:sz w:val="24"/>
          <w:szCs w:val="24"/>
        </w:rPr>
        <w:t xml:space="preserve"> производится расчет авансовых платежей, исчисляемых в соответствии с </w:t>
      </w:r>
      <w:hyperlink r:id="rId92">
        <w:r w:rsidRPr="00572696">
          <w:rPr>
            <w:rFonts w:ascii="Times New Roman" w:hAnsi="Times New Roman" w:cs="Times New Roman"/>
            <w:sz w:val="24"/>
            <w:szCs w:val="24"/>
          </w:rPr>
          <w:t>пунктом 7 статьи 227</w:t>
        </w:r>
      </w:hyperlink>
      <w:r w:rsidRPr="00572696">
        <w:rPr>
          <w:rFonts w:ascii="Times New Roman" w:hAnsi="Times New Roman" w:cs="Times New Roman"/>
          <w:sz w:val="24"/>
          <w:szCs w:val="24"/>
        </w:rPr>
        <w:t xml:space="preserve"> Кодекса.</w:t>
      </w:r>
    </w:p>
    <w:p w14:paraId="6799398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730">
        <w:r w:rsidRPr="00572696">
          <w:rPr>
            <w:rFonts w:ascii="Times New Roman" w:hAnsi="Times New Roman" w:cs="Times New Roman"/>
            <w:sz w:val="24"/>
            <w:szCs w:val="24"/>
          </w:rPr>
          <w:t>строках 160</w:t>
        </w:r>
      </w:hyperlink>
      <w:r w:rsidRPr="00572696">
        <w:rPr>
          <w:rFonts w:ascii="Times New Roman" w:hAnsi="Times New Roman" w:cs="Times New Roman"/>
          <w:sz w:val="24"/>
          <w:szCs w:val="24"/>
        </w:rPr>
        <w:t xml:space="preserve"> - </w:t>
      </w:r>
      <w:hyperlink w:anchor="P782">
        <w:r w:rsidRPr="00572696">
          <w:rPr>
            <w:rFonts w:ascii="Times New Roman" w:hAnsi="Times New Roman" w:cs="Times New Roman"/>
            <w:sz w:val="24"/>
            <w:szCs w:val="24"/>
          </w:rPr>
          <w:t>202</w:t>
        </w:r>
      </w:hyperlink>
      <w:r w:rsidRPr="00572696">
        <w:rPr>
          <w:rFonts w:ascii="Times New Roman" w:hAnsi="Times New Roman" w:cs="Times New Roman"/>
          <w:sz w:val="24"/>
          <w:szCs w:val="24"/>
        </w:rPr>
        <w:t xml:space="preserve"> указываются следующие показатели:</w:t>
      </w:r>
    </w:p>
    <w:p w14:paraId="7C406DC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730">
        <w:r w:rsidRPr="00572696">
          <w:rPr>
            <w:rFonts w:ascii="Times New Roman" w:hAnsi="Times New Roman" w:cs="Times New Roman"/>
            <w:sz w:val="24"/>
            <w:szCs w:val="24"/>
          </w:rPr>
          <w:t>строках 160</w:t>
        </w:r>
      </w:hyperlink>
      <w:r w:rsidRPr="00572696">
        <w:rPr>
          <w:rFonts w:ascii="Times New Roman" w:hAnsi="Times New Roman" w:cs="Times New Roman"/>
          <w:sz w:val="24"/>
          <w:szCs w:val="24"/>
        </w:rPr>
        <w:t xml:space="preserve"> - </w:t>
      </w:r>
      <w:hyperlink w:anchor="P736">
        <w:r w:rsidRPr="00572696">
          <w:rPr>
            <w:rFonts w:ascii="Times New Roman" w:hAnsi="Times New Roman" w:cs="Times New Roman"/>
            <w:sz w:val="24"/>
            <w:szCs w:val="24"/>
          </w:rPr>
          <w:t>162</w:t>
        </w:r>
      </w:hyperlink>
      <w:r w:rsidRPr="00572696">
        <w:rPr>
          <w:rFonts w:ascii="Times New Roman" w:hAnsi="Times New Roman" w:cs="Times New Roman"/>
          <w:sz w:val="24"/>
          <w:szCs w:val="24"/>
        </w:rPr>
        <w:t xml:space="preserve"> - нарастающим итогом сумма полученных доходов от предпринимательской, адвокатской деятельности и частной практики за первый квартал, полугодие, девять месяцев соответственно;</w:t>
      </w:r>
    </w:p>
    <w:p w14:paraId="4EC0F3B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742">
        <w:r w:rsidRPr="00572696">
          <w:rPr>
            <w:rFonts w:ascii="Times New Roman" w:hAnsi="Times New Roman" w:cs="Times New Roman"/>
            <w:sz w:val="24"/>
            <w:szCs w:val="24"/>
          </w:rPr>
          <w:t>строках 170</w:t>
        </w:r>
      </w:hyperlink>
      <w:r w:rsidRPr="00572696">
        <w:rPr>
          <w:rFonts w:ascii="Times New Roman" w:hAnsi="Times New Roman" w:cs="Times New Roman"/>
          <w:sz w:val="24"/>
          <w:szCs w:val="24"/>
        </w:rPr>
        <w:t xml:space="preserve"> - </w:t>
      </w:r>
      <w:hyperlink w:anchor="P748">
        <w:r w:rsidRPr="00572696">
          <w:rPr>
            <w:rFonts w:ascii="Times New Roman" w:hAnsi="Times New Roman" w:cs="Times New Roman"/>
            <w:sz w:val="24"/>
            <w:szCs w:val="24"/>
          </w:rPr>
          <w:t>172</w:t>
        </w:r>
      </w:hyperlink>
      <w:r w:rsidRPr="00572696">
        <w:rPr>
          <w:rFonts w:ascii="Times New Roman" w:hAnsi="Times New Roman" w:cs="Times New Roman"/>
          <w:sz w:val="24"/>
          <w:szCs w:val="24"/>
        </w:rPr>
        <w:t xml:space="preserve"> - сумма профессиональных налоговых вычетов, учитываемых при исчислении авансовых платежей за первый квартал, полугодие, девять месяцев соответственно;</w:t>
      </w:r>
    </w:p>
    <w:p w14:paraId="5B528DC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754">
        <w:r w:rsidRPr="00572696">
          <w:rPr>
            <w:rFonts w:ascii="Times New Roman" w:hAnsi="Times New Roman" w:cs="Times New Roman"/>
            <w:sz w:val="24"/>
            <w:szCs w:val="24"/>
          </w:rPr>
          <w:t>строках 180</w:t>
        </w:r>
      </w:hyperlink>
      <w:r w:rsidRPr="00572696">
        <w:rPr>
          <w:rFonts w:ascii="Times New Roman" w:hAnsi="Times New Roman" w:cs="Times New Roman"/>
          <w:sz w:val="24"/>
          <w:szCs w:val="24"/>
        </w:rPr>
        <w:t xml:space="preserve"> - </w:t>
      </w:r>
      <w:hyperlink w:anchor="P760">
        <w:r w:rsidRPr="00572696">
          <w:rPr>
            <w:rFonts w:ascii="Times New Roman" w:hAnsi="Times New Roman" w:cs="Times New Roman"/>
            <w:sz w:val="24"/>
            <w:szCs w:val="24"/>
          </w:rPr>
          <w:t>182</w:t>
        </w:r>
      </w:hyperlink>
      <w:r w:rsidRPr="00572696">
        <w:rPr>
          <w:rFonts w:ascii="Times New Roman" w:hAnsi="Times New Roman" w:cs="Times New Roman"/>
          <w:sz w:val="24"/>
          <w:szCs w:val="24"/>
        </w:rPr>
        <w:t xml:space="preserve"> - сумма стандартных налоговых вычетов, учитываемых при исчислении авансовых платежей за первый квартал, полугодие, девять месяцев соответственно;</w:t>
      </w:r>
    </w:p>
    <w:p w14:paraId="091593B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765">
        <w:r w:rsidRPr="00572696">
          <w:rPr>
            <w:rFonts w:ascii="Times New Roman" w:hAnsi="Times New Roman" w:cs="Times New Roman"/>
            <w:sz w:val="24"/>
            <w:szCs w:val="24"/>
          </w:rPr>
          <w:t>строках 190</w:t>
        </w:r>
      </w:hyperlink>
      <w:r w:rsidRPr="00572696">
        <w:rPr>
          <w:rFonts w:ascii="Times New Roman" w:hAnsi="Times New Roman" w:cs="Times New Roman"/>
          <w:sz w:val="24"/>
          <w:szCs w:val="24"/>
        </w:rPr>
        <w:t xml:space="preserve"> - </w:t>
      </w:r>
      <w:hyperlink w:anchor="P771">
        <w:r w:rsidRPr="00572696">
          <w:rPr>
            <w:rFonts w:ascii="Times New Roman" w:hAnsi="Times New Roman" w:cs="Times New Roman"/>
            <w:sz w:val="24"/>
            <w:szCs w:val="24"/>
          </w:rPr>
          <w:t>192</w:t>
        </w:r>
      </w:hyperlink>
      <w:r w:rsidRPr="00572696">
        <w:rPr>
          <w:rFonts w:ascii="Times New Roman" w:hAnsi="Times New Roman" w:cs="Times New Roman"/>
          <w:sz w:val="24"/>
          <w:szCs w:val="24"/>
        </w:rPr>
        <w:t xml:space="preserve"> - налоговая база для исчисления авансового платежа по налогу за первый квартал, полугодие, девять месяцев соответственно;</w:t>
      </w:r>
    </w:p>
    <w:p w14:paraId="1BCF879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776">
        <w:r w:rsidRPr="00572696">
          <w:rPr>
            <w:rFonts w:ascii="Times New Roman" w:hAnsi="Times New Roman" w:cs="Times New Roman"/>
            <w:sz w:val="24"/>
            <w:szCs w:val="24"/>
          </w:rPr>
          <w:t>строках 200</w:t>
        </w:r>
      </w:hyperlink>
      <w:r w:rsidRPr="00572696">
        <w:rPr>
          <w:rFonts w:ascii="Times New Roman" w:hAnsi="Times New Roman" w:cs="Times New Roman"/>
          <w:sz w:val="24"/>
          <w:szCs w:val="24"/>
        </w:rPr>
        <w:t xml:space="preserve"> - </w:t>
      </w:r>
      <w:hyperlink w:anchor="P782">
        <w:r w:rsidRPr="00572696">
          <w:rPr>
            <w:rFonts w:ascii="Times New Roman" w:hAnsi="Times New Roman" w:cs="Times New Roman"/>
            <w:sz w:val="24"/>
            <w:szCs w:val="24"/>
          </w:rPr>
          <w:t>202</w:t>
        </w:r>
      </w:hyperlink>
      <w:r w:rsidRPr="00572696">
        <w:rPr>
          <w:rFonts w:ascii="Times New Roman" w:hAnsi="Times New Roman" w:cs="Times New Roman"/>
          <w:sz w:val="24"/>
          <w:szCs w:val="24"/>
        </w:rPr>
        <w:t xml:space="preserve"> - сумма исчисленного авансового платежа по налогу за первый квартал, полугодие, девять месяцев соответственно.</w:t>
      </w:r>
    </w:p>
    <w:p w14:paraId="0391EF6C" w14:textId="77777777" w:rsidR="00212A5C" w:rsidRPr="00572696" w:rsidRDefault="00212A5C" w:rsidP="008B51F2">
      <w:pPr>
        <w:pStyle w:val="ConsPlusNormal"/>
        <w:jc w:val="both"/>
        <w:rPr>
          <w:rFonts w:ascii="Times New Roman" w:hAnsi="Times New Roman" w:cs="Times New Roman"/>
          <w:sz w:val="24"/>
          <w:szCs w:val="24"/>
        </w:rPr>
      </w:pPr>
    </w:p>
    <w:p w14:paraId="109AB8DC" w14:textId="77777777"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IX. Заполнение </w:t>
      </w:r>
      <w:hyperlink w:anchor="P801">
        <w:r w:rsidRPr="00572696">
          <w:rPr>
            <w:rFonts w:ascii="Times New Roman" w:hAnsi="Times New Roman" w:cs="Times New Roman"/>
            <w:sz w:val="24"/>
            <w:szCs w:val="24"/>
          </w:rPr>
          <w:t>Приложения 4</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Расчет суммы доходов,</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не подлежащей налогообложению</w:t>
      </w:r>
      <w:r w:rsidR="00BD3B10" w:rsidRPr="00572696">
        <w:rPr>
          <w:rFonts w:ascii="Times New Roman" w:hAnsi="Times New Roman" w:cs="Times New Roman"/>
          <w:sz w:val="24"/>
          <w:szCs w:val="24"/>
        </w:rPr>
        <w:t>»</w:t>
      </w:r>
    </w:p>
    <w:p w14:paraId="1AB2935C" w14:textId="77777777" w:rsidR="00212A5C" w:rsidRPr="00572696" w:rsidRDefault="00212A5C" w:rsidP="008B51F2">
      <w:pPr>
        <w:pStyle w:val="ConsPlusNormal"/>
        <w:jc w:val="both"/>
        <w:rPr>
          <w:rFonts w:ascii="Times New Roman" w:hAnsi="Times New Roman" w:cs="Times New Roman"/>
          <w:sz w:val="24"/>
          <w:szCs w:val="24"/>
        </w:rPr>
      </w:pPr>
    </w:p>
    <w:p w14:paraId="4FCBF62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7</w:t>
      </w:r>
      <w:r w:rsidR="00F40AF0" w:rsidRPr="00572696">
        <w:rPr>
          <w:rFonts w:ascii="Times New Roman" w:hAnsi="Times New Roman" w:cs="Times New Roman"/>
          <w:sz w:val="24"/>
          <w:szCs w:val="24"/>
        </w:rPr>
        <w:t>2</w:t>
      </w:r>
      <w:r w:rsidRPr="00572696">
        <w:rPr>
          <w:rFonts w:ascii="Times New Roman" w:hAnsi="Times New Roman" w:cs="Times New Roman"/>
          <w:sz w:val="24"/>
          <w:szCs w:val="24"/>
        </w:rPr>
        <w:t xml:space="preserve">. В </w:t>
      </w:r>
      <w:hyperlink w:anchor="P801">
        <w:r w:rsidRPr="00572696">
          <w:rPr>
            <w:rFonts w:ascii="Times New Roman" w:hAnsi="Times New Roman" w:cs="Times New Roman"/>
            <w:sz w:val="24"/>
            <w:szCs w:val="24"/>
          </w:rPr>
          <w:t>Приложении 4</w:t>
        </w:r>
      </w:hyperlink>
      <w:r w:rsidRPr="00572696">
        <w:rPr>
          <w:rFonts w:ascii="Times New Roman" w:hAnsi="Times New Roman" w:cs="Times New Roman"/>
          <w:sz w:val="24"/>
          <w:szCs w:val="24"/>
        </w:rPr>
        <w:t xml:space="preserve"> указываются суммы доходов, не подлежащие налогообложению в соответствии с положениями </w:t>
      </w:r>
      <w:hyperlink r:id="rId93">
        <w:r w:rsidRPr="00572696">
          <w:rPr>
            <w:rFonts w:ascii="Times New Roman" w:hAnsi="Times New Roman" w:cs="Times New Roman"/>
            <w:sz w:val="24"/>
            <w:szCs w:val="24"/>
          </w:rPr>
          <w:t>главы 23</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Налог на доходы физических лиц</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Кодекса:</w:t>
      </w:r>
    </w:p>
    <w:p w14:paraId="5EB020A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04">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 сумма единовременной материальной помощи, полученная налогоплательщиком в отчетном налоговом периоде от всех работодателей при рождении (усыновлении (удочерении) ребенка, установлении опеки над ребенком, выплачиваемой в течение первого года после рождения (усыновления, удочерения), установления опеки, не подлежащая налогообложению в соответствии с </w:t>
      </w:r>
      <w:hyperlink r:id="rId94">
        <w:r w:rsidRPr="00572696">
          <w:rPr>
            <w:rFonts w:ascii="Times New Roman" w:hAnsi="Times New Roman" w:cs="Times New Roman"/>
            <w:sz w:val="24"/>
            <w:szCs w:val="24"/>
          </w:rPr>
          <w:t>абзацем седьмым пункта 8 статьи 217</w:t>
        </w:r>
      </w:hyperlink>
      <w:r w:rsidRPr="00572696">
        <w:rPr>
          <w:rFonts w:ascii="Times New Roman" w:hAnsi="Times New Roman" w:cs="Times New Roman"/>
          <w:sz w:val="24"/>
          <w:szCs w:val="24"/>
        </w:rPr>
        <w:t xml:space="preserve"> Кодекса, - в размере, не превышающем 50 000 рублей на каждого ребенка;</w:t>
      </w:r>
    </w:p>
    <w:p w14:paraId="25E237C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09">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стоимость подарков, полученных налогоплательщиками от организаций или индивидуальных предпринимателей, не подлежащая налогообложению в соответствии с </w:t>
      </w:r>
      <w:hyperlink r:id="rId95">
        <w:r w:rsidRPr="00572696">
          <w:rPr>
            <w:rFonts w:ascii="Times New Roman" w:hAnsi="Times New Roman" w:cs="Times New Roman"/>
            <w:sz w:val="24"/>
            <w:szCs w:val="24"/>
          </w:rPr>
          <w:t>абзацем вторым пункта 28 статьи 217</w:t>
        </w:r>
      </w:hyperlink>
      <w:r w:rsidRPr="00572696">
        <w:rPr>
          <w:rFonts w:ascii="Times New Roman" w:hAnsi="Times New Roman" w:cs="Times New Roman"/>
          <w:sz w:val="24"/>
          <w:szCs w:val="24"/>
        </w:rPr>
        <w:t xml:space="preserve"> Кодекса, - в размере, не превышающем 4 000 рублей;</w:t>
      </w:r>
    </w:p>
    <w:p w14:paraId="7282D091"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13">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стоимость призов в денежной и натуральной формах, полученных налогоплательщиками на конкурсах и соревнованиях, проводимых в соответствии с решениями Правительства Российской Федерации, законодательных (представительных) органов государственной власти или представительных органов местного самоуправления, не подлежащая налогообложению в соответствии с </w:t>
      </w:r>
      <w:hyperlink r:id="rId96">
        <w:r w:rsidRPr="00572696">
          <w:rPr>
            <w:rFonts w:ascii="Times New Roman" w:hAnsi="Times New Roman" w:cs="Times New Roman"/>
            <w:sz w:val="24"/>
            <w:szCs w:val="24"/>
          </w:rPr>
          <w:t>абзацем третьим пункта 28 статьи 217</w:t>
        </w:r>
      </w:hyperlink>
      <w:r w:rsidRPr="00572696">
        <w:rPr>
          <w:rFonts w:ascii="Times New Roman" w:hAnsi="Times New Roman" w:cs="Times New Roman"/>
          <w:sz w:val="24"/>
          <w:szCs w:val="24"/>
        </w:rPr>
        <w:t xml:space="preserve"> Кодекса, - в размере, не превышающем 4 000 рублей;</w:t>
      </w:r>
    </w:p>
    <w:p w14:paraId="1F882D8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21">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 сумма материальной помощи, оказываемой работодателями своим работникам, а также бывшим своим работникам, уволившимся в связи с выходом на пенсию по инвалидности или по возрасту, не подлежащая налогообложению в соответствии с </w:t>
      </w:r>
      <w:hyperlink r:id="rId97">
        <w:r w:rsidRPr="00572696">
          <w:rPr>
            <w:rFonts w:ascii="Times New Roman" w:hAnsi="Times New Roman" w:cs="Times New Roman"/>
            <w:sz w:val="24"/>
            <w:szCs w:val="24"/>
          </w:rPr>
          <w:t>абзацем четвертым пункта 28 статьи 217</w:t>
        </w:r>
      </w:hyperlink>
      <w:r w:rsidRPr="00572696">
        <w:rPr>
          <w:rFonts w:ascii="Times New Roman" w:hAnsi="Times New Roman" w:cs="Times New Roman"/>
          <w:sz w:val="24"/>
          <w:szCs w:val="24"/>
        </w:rPr>
        <w:t xml:space="preserve"> Кодекса, - в размере, не превышающем 4 000 рублей;</w:t>
      </w:r>
    </w:p>
    <w:p w14:paraId="46469E2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27">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 сумма возмещения (оплаты) работодателями своим работникам, их супругам, родителям, детям (в том числе усыновленным), подопечным (в возрасте до 18 лет), бывшим своим работникам (пенсионерам по возрасту), а также инвалидам стоимости приобретенных ими (для них) лекарственных препаратов для медицинского применения, назначенных им лечащим врачом, не подлежащая налогообложению в соответствии с </w:t>
      </w:r>
      <w:hyperlink r:id="rId98">
        <w:r w:rsidRPr="00572696">
          <w:rPr>
            <w:rFonts w:ascii="Times New Roman" w:hAnsi="Times New Roman" w:cs="Times New Roman"/>
            <w:sz w:val="24"/>
            <w:szCs w:val="24"/>
          </w:rPr>
          <w:t>абзацем пятым пункта 28 статьи 217</w:t>
        </w:r>
      </w:hyperlink>
      <w:r w:rsidRPr="00572696">
        <w:rPr>
          <w:rFonts w:ascii="Times New Roman" w:hAnsi="Times New Roman" w:cs="Times New Roman"/>
          <w:sz w:val="24"/>
          <w:szCs w:val="24"/>
        </w:rPr>
        <w:t xml:space="preserve"> Кодекса, - в размере, не превышающем 4 000 рублей;</w:t>
      </w:r>
    </w:p>
    <w:p w14:paraId="1E2F2F4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36">
        <w:r w:rsidRPr="00572696">
          <w:rPr>
            <w:rFonts w:ascii="Times New Roman" w:hAnsi="Times New Roman" w:cs="Times New Roman"/>
            <w:sz w:val="24"/>
            <w:szCs w:val="24"/>
          </w:rPr>
          <w:t>строке 060</w:t>
        </w:r>
      </w:hyperlink>
      <w:r w:rsidRPr="00572696">
        <w:rPr>
          <w:rFonts w:ascii="Times New Roman" w:hAnsi="Times New Roman" w:cs="Times New Roman"/>
          <w:sz w:val="24"/>
          <w:szCs w:val="24"/>
        </w:rPr>
        <w:t xml:space="preserve"> - стоимость любых выигрышей и призов, получаемых в проводимых конкурсах, играх и других мероприятиях в целях рекламы товаров (работ, услуг), не подлежащая налогообложению в соответствии с </w:t>
      </w:r>
      <w:hyperlink r:id="rId99">
        <w:r w:rsidRPr="00572696">
          <w:rPr>
            <w:rFonts w:ascii="Times New Roman" w:hAnsi="Times New Roman" w:cs="Times New Roman"/>
            <w:sz w:val="24"/>
            <w:szCs w:val="24"/>
          </w:rPr>
          <w:t>абзацем шестым пункта 28 статьи 217</w:t>
        </w:r>
      </w:hyperlink>
      <w:r w:rsidRPr="00572696">
        <w:rPr>
          <w:rFonts w:ascii="Times New Roman" w:hAnsi="Times New Roman" w:cs="Times New Roman"/>
          <w:sz w:val="24"/>
          <w:szCs w:val="24"/>
        </w:rPr>
        <w:t xml:space="preserve"> Кодекса, - в размере, не превышающем 4 000 рублей;</w:t>
      </w:r>
    </w:p>
    <w:p w14:paraId="1335146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41">
        <w:r w:rsidRPr="00572696">
          <w:rPr>
            <w:rFonts w:ascii="Times New Roman" w:hAnsi="Times New Roman" w:cs="Times New Roman"/>
            <w:sz w:val="24"/>
            <w:szCs w:val="24"/>
          </w:rPr>
          <w:t>строке 070</w:t>
        </w:r>
      </w:hyperlink>
      <w:r w:rsidRPr="00572696">
        <w:rPr>
          <w:rFonts w:ascii="Times New Roman" w:hAnsi="Times New Roman" w:cs="Times New Roman"/>
          <w:sz w:val="24"/>
          <w:szCs w:val="24"/>
        </w:rPr>
        <w:t xml:space="preserve"> - сумма материальной помощи, оказываемой инвалидам общественными организациями инвалидов, не подлежащая налогообложению в соответствии с </w:t>
      </w:r>
      <w:hyperlink r:id="rId100">
        <w:r w:rsidRPr="00572696">
          <w:rPr>
            <w:rFonts w:ascii="Times New Roman" w:hAnsi="Times New Roman" w:cs="Times New Roman"/>
            <w:sz w:val="24"/>
            <w:szCs w:val="24"/>
          </w:rPr>
          <w:t xml:space="preserve">абзацем седьмым </w:t>
        </w:r>
        <w:r w:rsidRPr="00572696">
          <w:rPr>
            <w:rFonts w:ascii="Times New Roman" w:hAnsi="Times New Roman" w:cs="Times New Roman"/>
            <w:sz w:val="24"/>
            <w:szCs w:val="24"/>
          </w:rPr>
          <w:lastRenderedPageBreak/>
          <w:t>пункта 28 статьи 217</w:t>
        </w:r>
      </w:hyperlink>
      <w:r w:rsidRPr="00572696">
        <w:rPr>
          <w:rFonts w:ascii="Times New Roman" w:hAnsi="Times New Roman" w:cs="Times New Roman"/>
          <w:sz w:val="24"/>
          <w:szCs w:val="24"/>
        </w:rPr>
        <w:t xml:space="preserve"> Кодекса, - в размере, не превышающем 4 000 рублей;</w:t>
      </w:r>
    </w:p>
    <w:p w14:paraId="765C7EF1" w14:textId="0ED5EF89"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45">
        <w:r w:rsidRPr="00572696">
          <w:rPr>
            <w:rFonts w:ascii="Times New Roman" w:hAnsi="Times New Roman" w:cs="Times New Roman"/>
            <w:sz w:val="24"/>
            <w:szCs w:val="24"/>
          </w:rPr>
          <w:t>строке 080</w:t>
        </w:r>
      </w:hyperlink>
      <w:r w:rsidRPr="00572696">
        <w:rPr>
          <w:rFonts w:ascii="Times New Roman" w:hAnsi="Times New Roman" w:cs="Times New Roman"/>
          <w:sz w:val="24"/>
          <w:szCs w:val="24"/>
        </w:rPr>
        <w:t xml:space="preserve"> - стоимость выигрышей, полученных участниками азартных игр и участниками лотерей, не подлежащая налогообложению в соответствии с </w:t>
      </w:r>
      <w:hyperlink r:id="rId101">
        <w:r w:rsidRPr="00572696">
          <w:rPr>
            <w:rFonts w:ascii="Times New Roman" w:hAnsi="Times New Roman" w:cs="Times New Roman"/>
            <w:sz w:val="24"/>
            <w:szCs w:val="24"/>
          </w:rPr>
          <w:t>аб</w:t>
        </w:r>
        <w:r w:rsidR="004B0FEC" w:rsidRPr="00572696">
          <w:rPr>
            <w:rFonts w:ascii="Times New Roman" w:hAnsi="Times New Roman" w:cs="Times New Roman"/>
            <w:sz w:val="24"/>
            <w:szCs w:val="24"/>
          </w:rPr>
          <w:t>зацем восьмым пункта 28 статьи </w:t>
        </w:r>
        <w:r w:rsidRPr="00572696">
          <w:rPr>
            <w:rFonts w:ascii="Times New Roman" w:hAnsi="Times New Roman" w:cs="Times New Roman"/>
            <w:sz w:val="24"/>
            <w:szCs w:val="24"/>
          </w:rPr>
          <w:t>217</w:t>
        </w:r>
      </w:hyperlink>
      <w:r w:rsidRPr="00572696">
        <w:rPr>
          <w:rFonts w:ascii="Times New Roman" w:hAnsi="Times New Roman" w:cs="Times New Roman"/>
          <w:sz w:val="24"/>
          <w:szCs w:val="24"/>
        </w:rPr>
        <w:t xml:space="preserve"> Кодекса, - в размере, не превышающем 4 000 рублей;</w:t>
      </w:r>
    </w:p>
    <w:p w14:paraId="557EE75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49">
        <w:r w:rsidRPr="00572696">
          <w:rPr>
            <w:rFonts w:ascii="Times New Roman" w:hAnsi="Times New Roman" w:cs="Times New Roman"/>
            <w:sz w:val="24"/>
            <w:szCs w:val="24"/>
          </w:rPr>
          <w:t>строке 090</w:t>
        </w:r>
      </w:hyperlink>
      <w:r w:rsidRPr="00572696">
        <w:rPr>
          <w:rFonts w:ascii="Times New Roman" w:hAnsi="Times New Roman" w:cs="Times New Roman"/>
          <w:sz w:val="24"/>
          <w:szCs w:val="24"/>
        </w:rPr>
        <w:t xml:space="preserve"> - сумма материальной помощи, оказываемой организацией, осуществляющей образовательную деятельность по основным профессиональным образовательным программам, студентам (курсантам), аспирантам, адъюнктам, ординаторам и ассистентам-стажерам (за исключением материальной поддержки, оказываемой нуждающимся обучающимся, указанной в </w:t>
      </w:r>
      <w:hyperlink r:id="rId102">
        <w:r w:rsidRPr="00572696">
          <w:rPr>
            <w:rFonts w:ascii="Times New Roman" w:hAnsi="Times New Roman" w:cs="Times New Roman"/>
            <w:sz w:val="24"/>
            <w:szCs w:val="24"/>
          </w:rPr>
          <w:t>пункте 11 статьи 217</w:t>
        </w:r>
      </w:hyperlink>
      <w:r w:rsidRPr="00572696">
        <w:rPr>
          <w:rFonts w:ascii="Times New Roman" w:hAnsi="Times New Roman" w:cs="Times New Roman"/>
          <w:sz w:val="24"/>
          <w:szCs w:val="24"/>
        </w:rPr>
        <w:t xml:space="preserve"> Кодекса), не подлежащая налогообложению в соответствии с </w:t>
      </w:r>
      <w:hyperlink r:id="rId103">
        <w:r w:rsidRPr="00572696">
          <w:rPr>
            <w:rFonts w:ascii="Times New Roman" w:hAnsi="Times New Roman" w:cs="Times New Roman"/>
            <w:sz w:val="24"/>
            <w:szCs w:val="24"/>
          </w:rPr>
          <w:t>абзацем девятым пункта 28 статьи 217</w:t>
        </w:r>
      </w:hyperlink>
      <w:r w:rsidRPr="00572696">
        <w:rPr>
          <w:rFonts w:ascii="Times New Roman" w:hAnsi="Times New Roman" w:cs="Times New Roman"/>
          <w:sz w:val="24"/>
          <w:szCs w:val="24"/>
        </w:rPr>
        <w:t xml:space="preserve"> Кодекса, - в размере, не превышающем 4 000 рублей;</w:t>
      </w:r>
    </w:p>
    <w:p w14:paraId="007E2EA8" w14:textId="1BBB65BD"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58">
        <w:r w:rsidRPr="00572696">
          <w:rPr>
            <w:rFonts w:ascii="Times New Roman" w:hAnsi="Times New Roman" w:cs="Times New Roman"/>
            <w:sz w:val="24"/>
            <w:szCs w:val="24"/>
          </w:rPr>
          <w:t>строке 100</w:t>
        </w:r>
      </w:hyperlink>
      <w:r w:rsidRPr="00572696">
        <w:rPr>
          <w:rFonts w:ascii="Times New Roman" w:hAnsi="Times New Roman" w:cs="Times New Roman"/>
          <w:sz w:val="24"/>
          <w:szCs w:val="24"/>
        </w:rPr>
        <w:t xml:space="preserve"> - общая сумма взносов, уплаченная всеми работодателями налогоплательщика в соответствии с Федеральным </w:t>
      </w:r>
      <w:hyperlink r:id="rId104">
        <w:r w:rsidRPr="00572696">
          <w:rPr>
            <w:rFonts w:ascii="Times New Roman" w:hAnsi="Times New Roman" w:cs="Times New Roman"/>
            <w:sz w:val="24"/>
            <w:szCs w:val="24"/>
          </w:rPr>
          <w:t>законом</w:t>
        </w:r>
      </w:hyperlink>
      <w:r w:rsidRPr="00572696">
        <w:rPr>
          <w:rFonts w:ascii="Times New Roman" w:hAnsi="Times New Roman" w:cs="Times New Roman"/>
          <w:sz w:val="24"/>
          <w:szCs w:val="24"/>
        </w:rPr>
        <w:t xml:space="preserve"> от 30.04.2008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56-ФЗ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О дополнительных страховых взносах на накопительную пенсию и государственной поддержке формирования пенсионных накоплений</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(далее - Федеральный закон от 30.04.2008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56-ФЗ), не подлежащая налогообложению в соответствии с </w:t>
      </w:r>
      <w:hyperlink r:id="rId105">
        <w:r w:rsidRPr="00572696">
          <w:rPr>
            <w:rFonts w:ascii="Times New Roman" w:hAnsi="Times New Roman" w:cs="Times New Roman"/>
            <w:sz w:val="24"/>
            <w:szCs w:val="24"/>
          </w:rPr>
          <w:t>пунктом 39 статьи 217</w:t>
        </w:r>
      </w:hyperlink>
      <w:r w:rsidRPr="00572696">
        <w:rPr>
          <w:rFonts w:ascii="Times New Roman" w:hAnsi="Times New Roman" w:cs="Times New Roman"/>
          <w:sz w:val="24"/>
          <w:szCs w:val="24"/>
        </w:rPr>
        <w:t xml:space="preserve"> Кодек</w:t>
      </w:r>
      <w:r w:rsidR="00243227" w:rsidRPr="00572696">
        <w:rPr>
          <w:rFonts w:ascii="Times New Roman" w:hAnsi="Times New Roman" w:cs="Times New Roman"/>
          <w:sz w:val="24"/>
          <w:szCs w:val="24"/>
        </w:rPr>
        <w:t xml:space="preserve">са, - </w:t>
      </w:r>
      <w:r w:rsidR="00541D23" w:rsidRPr="00572696">
        <w:rPr>
          <w:rFonts w:ascii="Times New Roman" w:hAnsi="Times New Roman" w:cs="Times New Roman"/>
          <w:sz w:val="24"/>
          <w:szCs w:val="24"/>
        </w:rPr>
        <w:t xml:space="preserve">в размере, не превышающем </w:t>
      </w:r>
      <w:r w:rsidR="00243227" w:rsidRPr="00572696">
        <w:rPr>
          <w:rFonts w:ascii="Times New Roman" w:hAnsi="Times New Roman" w:cs="Times New Roman"/>
          <w:sz w:val="24"/>
          <w:szCs w:val="24"/>
        </w:rPr>
        <w:t>12 000 </w:t>
      </w:r>
      <w:r w:rsidRPr="00572696">
        <w:rPr>
          <w:rFonts w:ascii="Times New Roman" w:hAnsi="Times New Roman" w:cs="Times New Roman"/>
          <w:sz w:val="24"/>
          <w:szCs w:val="24"/>
        </w:rPr>
        <w:t>рублей;</w:t>
      </w:r>
    </w:p>
    <w:p w14:paraId="03D09709" w14:textId="50E0D590" w:rsidR="00C21C13"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65">
        <w:r w:rsidRPr="00572696">
          <w:rPr>
            <w:rFonts w:ascii="Times New Roman" w:hAnsi="Times New Roman" w:cs="Times New Roman"/>
            <w:sz w:val="24"/>
            <w:szCs w:val="24"/>
          </w:rPr>
          <w:t>строке 1</w:t>
        </w:r>
      </w:hyperlink>
      <w:r w:rsidR="00067B28" w:rsidRPr="00572696">
        <w:rPr>
          <w:rFonts w:ascii="Times New Roman" w:hAnsi="Times New Roman" w:cs="Times New Roman"/>
          <w:sz w:val="24"/>
          <w:szCs w:val="24"/>
        </w:rPr>
        <w:t>05</w:t>
      </w:r>
      <w:r w:rsidRPr="00572696">
        <w:rPr>
          <w:rFonts w:ascii="Times New Roman" w:hAnsi="Times New Roman" w:cs="Times New Roman"/>
          <w:sz w:val="24"/>
          <w:szCs w:val="24"/>
        </w:rPr>
        <w:t xml:space="preserve"> </w:t>
      </w:r>
      <w:r w:rsidR="00C21C13" w:rsidRPr="00572696">
        <w:rPr>
          <w:rFonts w:ascii="Times New Roman" w:hAnsi="Times New Roman" w:cs="Times New Roman"/>
          <w:sz w:val="24"/>
          <w:szCs w:val="24"/>
        </w:rPr>
        <w:t xml:space="preserve">- </w:t>
      </w:r>
      <w:r w:rsidR="00106F08" w:rsidRPr="00572696">
        <w:rPr>
          <w:rFonts w:ascii="Times New Roman" w:hAnsi="Times New Roman" w:cs="Times New Roman"/>
          <w:sz w:val="24"/>
          <w:szCs w:val="24"/>
        </w:rPr>
        <w:t>общая сумма доходов</w:t>
      </w:r>
      <w:r w:rsidR="00C908DD" w:rsidRPr="00572696">
        <w:rPr>
          <w:rFonts w:ascii="Times New Roman" w:hAnsi="Times New Roman" w:cs="Times New Roman"/>
          <w:sz w:val="24"/>
          <w:szCs w:val="24"/>
        </w:rPr>
        <w:t xml:space="preserve"> налогоплательщика, признаваемого налоговым резидентом Российской Федерации,</w:t>
      </w:r>
      <w:r w:rsidR="00106F08" w:rsidRPr="00572696">
        <w:rPr>
          <w:rFonts w:ascii="Times New Roman" w:hAnsi="Times New Roman" w:cs="Times New Roman"/>
          <w:sz w:val="24"/>
          <w:szCs w:val="24"/>
        </w:rPr>
        <w:t xml:space="preserve"> от реализации (погашения) долей участия в уставном капитале российских организаций, а также акций, указанных в пункте 2 статьи 284.2 Кодекса, не подлежащая налогообложению в соответствии с пунктом 17.2 статьи 217 Кодекса, - </w:t>
      </w:r>
      <w:r w:rsidR="00541D23" w:rsidRPr="00572696">
        <w:rPr>
          <w:rFonts w:ascii="Times New Roman" w:hAnsi="Times New Roman" w:cs="Times New Roman"/>
          <w:sz w:val="24"/>
          <w:szCs w:val="24"/>
        </w:rPr>
        <w:t>в размере, не превышающем</w:t>
      </w:r>
      <w:r w:rsidR="00106F08" w:rsidRPr="00572696">
        <w:rPr>
          <w:rFonts w:ascii="Times New Roman" w:hAnsi="Times New Roman" w:cs="Times New Roman"/>
          <w:sz w:val="24"/>
          <w:szCs w:val="24"/>
        </w:rPr>
        <w:t xml:space="preserve"> 50 000 000 рублей;</w:t>
      </w:r>
    </w:p>
    <w:p w14:paraId="743EE9FE" w14:textId="77777777" w:rsidR="00212A5C" w:rsidRPr="00572696" w:rsidRDefault="00C21C13"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69">
        <w:r w:rsidRPr="00572696">
          <w:rPr>
            <w:rFonts w:ascii="Times New Roman" w:hAnsi="Times New Roman" w:cs="Times New Roman"/>
            <w:sz w:val="24"/>
            <w:szCs w:val="24"/>
          </w:rPr>
          <w:t>строке 1</w:t>
        </w:r>
        <w:r w:rsidR="00067B28" w:rsidRPr="00572696">
          <w:rPr>
            <w:rFonts w:ascii="Times New Roman" w:hAnsi="Times New Roman" w:cs="Times New Roman"/>
            <w:sz w:val="24"/>
            <w:szCs w:val="24"/>
          </w:rPr>
          <w:t>1</w:t>
        </w:r>
        <w:r w:rsidRPr="00572696">
          <w:rPr>
            <w:rFonts w:ascii="Times New Roman" w:hAnsi="Times New Roman" w:cs="Times New Roman"/>
            <w:sz w:val="24"/>
            <w:szCs w:val="24"/>
          </w:rPr>
          <w:t>0</w:t>
        </w:r>
      </w:hyperlink>
      <w:r w:rsidRPr="00572696">
        <w:rPr>
          <w:rFonts w:ascii="Times New Roman" w:hAnsi="Times New Roman" w:cs="Times New Roman"/>
          <w:sz w:val="24"/>
          <w:szCs w:val="24"/>
        </w:rPr>
        <w:t xml:space="preserve"> </w:t>
      </w:r>
      <w:r w:rsidR="00212A5C" w:rsidRPr="00572696">
        <w:rPr>
          <w:rFonts w:ascii="Times New Roman" w:hAnsi="Times New Roman" w:cs="Times New Roman"/>
          <w:sz w:val="24"/>
          <w:szCs w:val="24"/>
        </w:rPr>
        <w:t>- сумма иных доходов, не подлежащих налогообложению, отраженных налогоплательщиком в Декларации;</w:t>
      </w:r>
    </w:p>
    <w:p w14:paraId="2CA3A3AD" w14:textId="77777777" w:rsidR="00212A5C" w:rsidRPr="00572696" w:rsidRDefault="00C21C13"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в строке 1</w:t>
      </w:r>
      <w:r w:rsidR="00067B28" w:rsidRPr="00572696">
        <w:rPr>
          <w:rFonts w:ascii="Times New Roman" w:hAnsi="Times New Roman" w:cs="Times New Roman"/>
          <w:sz w:val="24"/>
          <w:szCs w:val="24"/>
        </w:rPr>
        <w:t>2</w:t>
      </w:r>
      <w:r w:rsidRPr="00572696">
        <w:rPr>
          <w:rFonts w:ascii="Times New Roman" w:hAnsi="Times New Roman" w:cs="Times New Roman"/>
          <w:sz w:val="24"/>
          <w:szCs w:val="24"/>
        </w:rPr>
        <w:t xml:space="preserve">0 </w:t>
      </w:r>
      <w:r w:rsidR="00212A5C" w:rsidRPr="00572696">
        <w:rPr>
          <w:rFonts w:ascii="Times New Roman" w:hAnsi="Times New Roman" w:cs="Times New Roman"/>
          <w:sz w:val="24"/>
          <w:szCs w:val="24"/>
        </w:rPr>
        <w:t xml:space="preserve">- общая сумма доходов, не подлежащих налогообложению, которая определяется как сумма значений по </w:t>
      </w:r>
      <w:hyperlink w:anchor="P804">
        <w:r w:rsidR="00212A5C" w:rsidRPr="00572696">
          <w:rPr>
            <w:rFonts w:ascii="Times New Roman" w:hAnsi="Times New Roman" w:cs="Times New Roman"/>
            <w:sz w:val="24"/>
            <w:szCs w:val="24"/>
          </w:rPr>
          <w:t>строкам 010</w:t>
        </w:r>
      </w:hyperlink>
      <w:r w:rsidR="00212A5C" w:rsidRPr="00572696">
        <w:rPr>
          <w:rFonts w:ascii="Times New Roman" w:hAnsi="Times New Roman" w:cs="Times New Roman"/>
          <w:sz w:val="24"/>
          <w:szCs w:val="24"/>
        </w:rPr>
        <w:t xml:space="preserve"> - </w:t>
      </w:r>
      <w:hyperlink w:anchor="P865">
        <w:r w:rsidR="00212A5C" w:rsidRPr="00572696">
          <w:rPr>
            <w:rFonts w:ascii="Times New Roman" w:hAnsi="Times New Roman" w:cs="Times New Roman"/>
            <w:sz w:val="24"/>
            <w:szCs w:val="24"/>
          </w:rPr>
          <w:t>1</w:t>
        </w:r>
        <w:r w:rsidR="00067B28" w:rsidRPr="00572696">
          <w:rPr>
            <w:rFonts w:ascii="Times New Roman" w:hAnsi="Times New Roman" w:cs="Times New Roman"/>
            <w:sz w:val="24"/>
            <w:szCs w:val="24"/>
          </w:rPr>
          <w:t>1</w:t>
        </w:r>
        <w:r w:rsidR="00212A5C" w:rsidRPr="00572696">
          <w:rPr>
            <w:rFonts w:ascii="Times New Roman" w:hAnsi="Times New Roman" w:cs="Times New Roman"/>
            <w:sz w:val="24"/>
            <w:szCs w:val="24"/>
          </w:rPr>
          <w:t>0</w:t>
        </w:r>
      </w:hyperlink>
      <w:r w:rsidR="00212A5C" w:rsidRPr="00572696">
        <w:rPr>
          <w:rFonts w:ascii="Times New Roman" w:hAnsi="Times New Roman" w:cs="Times New Roman"/>
          <w:sz w:val="24"/>
          <w:szCs w:val="24"/>
        </w:rPr>
        <w:t>.</w:t>
      </w:r>
    </w:p>
    <w:p w14:paraId="1CCAFBB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7</w:t>
      </w:r>
      <w:r w:rsidR="00F40AF0" w:rsidRPr="00572696">
        <w:rPr>
          <w:rFonts w:ascii="Times New Roman" w:hAnsi="Times New Roman" w:cs="Times New Roman"/>
          <w:sz w:val="24"/>
          <w:szCs w:val="24"/>
        </w:rPr>
        <w:t>3</w:t>
      </w:r>
      <w:r w:rsidRPr="00572696">
        <w:rPr>
          <w:rFonts w:ascii="Times New Roman" w:hAnsi="Times New Roman" w:cs="Times New Roman"/>
          <w:sz w:val="24"/>
          <w:szCs w:val="24"/>
        </w:rPr>
        <w:t xml:space="preserve">. Полученное значение </w:t>
      </w:r>
      <w:hyperlink w:anchor="P869">
        <w:r w:rsidRPr="00572696">
          <w:rPr>
            <w:rFonts w:ascii="Times New Roman" w:hAnsi="Times New Roman" w:cs="Times New Roman"/>
            <w:sz w:val="24"/>
            <w:szCs w:val="24"/>
          </w:rPr>
          <w:t>строки 1</w:t>
        </w:r>
        <w:r w:rsidR="00067B28" w:rsidRPr="00572696">
          <w:rPr>
            <w:rFonts w:ascii="Times New Roman" w:hAnsi="Times New Roman" w:cs="Times New Roman"/>
            <w:sz w:val="24"/>
            <w:szCs w:val="24"/>
          </w:rPr>
          <w:t>2</w:t>
        </w:r>
        <w:r w:rsidRPr="00572696">
          <w:rPr>
            <w:rFonts w:ascii="Times New Roman" w:hAnsi="Times New Roman" w:cs="Times New Roman"/>
            <w:sz w:val="24"/>
            <w:szCs w:val="24"/>
          </w:rPr>
          <w:t>0</w:t>
        </w:r>
      </w:hyperlink>
      <w:r w:rsidRPr="00572696">
        <w:rPr>
          <w:rFonts w:ascii="Times New Roman" w:hAnsi="Times New Roman" w:cs="Times New Roman"/>
          <w:sz w:val="24"/>
          <w:szCs w:val="24"/>
        </w:rPr>
        <w:t xml:space="preserve"> переносится в </w:t>
      </w:r>
      <w:hyperlink w:anchor="P298">
        <w:r w:rsidRPr="00572696">
          <w:rPr>
            <w:rFonts w:ascii="Times New Roman" w:hAnsi="Times New Roman" w:cs="Times New Roman"/>
            <w:sz w:val="24"/>
            <w:szCs w:val="24"/>
          </w:rPr>
          <w:t>строку 020 Раздела 2</w:t>
        </w:r>
      </w:hyperlink>
      <w:r w:rsidRPr="00572696">
        <w:rPr>
          <w:rFonts w:ascii="Times New Roman" w:hAnsi="Times New Roman" w:cs="Times New Roman"/>
          <w:sz w:val="24"/>
          <w:szCs w:val="24"/>
        </w:rPr>
        <w:t>.</w:t>
      </w:r>
    </w:p>
    <w:p w14:paraId="32285DF9" w14:textId="77777777" w:rsidR="00212A5C" w:rsidRPr="00572696" w:rsidRDefault="00212A5C" w:rsidP="008B51F2">
      <w:pPr>
        <w:pStyle w:val="ConsPlusNormal"/>
        <w:jc w:val="both"/>
        <w:rPr>
          <w:rFonts w:ascii="Times New Roman" w:hAnsi="Times New Roman" w:cs="Times New Roman"/>
          <w:sz w:val="24"/>
          <w:szCs w:val="24"/>
        </w:rPr>
      </w:pPr>
    </w:p>
    <w:p w14:paraId="51A9EAE7" w14:textId="77777777"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X. Заполнение </w:t>
      </w:r>
      <w:hyperlink w:anchor="P888">
        <w:r w:rsidRPr="00572696">
          <w:rPr>
            <w:rFonts w:ascii="Times New Roman" w:hAnsi="Times New Roman" w:cs="Times New Roman"/>
            <w:sz w:val="24"/>
            <w:szCs w:val="24"/>
          </w:rPr>
          <w:t>Приложения 5</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Расчет стандартных, социальных,</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инвестиционных налоговых вычетов, а также налоговых вычетов</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на долгосрочные сбережения граждан</w:t>
      </w:r>
      <w:r w:rsidR="00BD3B10" w:rsidRPr="00572696">
        <w:rPr>
          <w:rFonts w:ascii="Times New Roman" w:hAnsi="Times New Roman" w:cs="Times New Roman"/>
          <w:sz w:val="24"/>
          <w:szCs w:val="24"/>
        </w:rPr>
        <w:t>»</w:t>
      </w:r>
    </w:p>
    <w:p w14:paraId="7EA58AC3" w14:textId="77777777" w:rsidR="00212A5C" w:rsidRPr="00572696" w:rsidRDefault="00212A5C" w:rsidP="008B51F2">
      <w:pPr>
        <w:pStyle w:val="ConsPlusNormal"/>
        <w:jc w:val="both"/>
        <w:rPr>
          <w:rFonts w:ascii="Times New Roman" w:hAnsi="Times New Roman" w:cs="Times New Roman"/>
          <w:sz w:val="24"/>
          <w:szCs w:val="24"/>
        </w:rPr>
      </w:pPr>
    </w:p>
    <w:p w14:paraId="2FC95BC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7</w:t>
      </w:r>
      <w:r w:rsidR="00F40AF0" w:rsidRPr="00572696">
        <w:rPr>
          <w:rFonts w:ascii="Times New Roman" w:hAnsi="Times New Roman" w:cs="Times New Roman"/>
          <w:sz w:val="24"/>
          <w:szCs w:val="24"/>
        </w:rPr>
        <w:t>4</w:t>
      </w:r>
      <w:r w:rsidRPr="00572696">
        <w:rPr>
          <w:rFonts w:ascii="Times New Roman" w:hAnsi="Times New Roman" w:cs="Times New Roman"/>
          <w:sz w:val="24"/>
          <w:szCs w:val="24"/>
        </w:rPr>
        <w:t xml:space="preserve">. </w:t>
      </w:r>
      <w:hyperlink w:anchor="P888">
        <w:r w:rsidRPr="00572696">
          <w:rPr>
            <w:rFonts w:ascii="Times New Roman" w:hAnsi="Times New Roman" w:cs="Times New Roman"/>
            <w:sz w:val="24"/>
            <w:szCs w:val="24"/>
          </w:rPr>
          <w:t>Приложение 5</w:t>
        </w:r>
      </w:hyperlink>
      <w:r w:rsidRPr="00572696">
        <w:rPr>
          <w:rFonts w:ascii="Times New Roman" w:hAnsi="Times New Roman" w:cs="Times New Roman"/>
          <w:sz w:val="24"/>
          <w:szCs w:val="24"/>
        </w:rPr>
        <w:t xml:space="preserve"> заполняется физическими лицами - налоговыми резидентами Российской Федерации.</w:t>
      </w:r>
    </w:p>
    <w:p w14:paraId="5AD3457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7</w:t>
      </w:r>
      <w:r w:rsidR="00F40AF0" w:rsidRPr="00572696">
        <w:rPr>
          <w:rFonts w:ascii="Times New Roman" w:hAnsi="Times New Roman" w:cs="Times New Roman"/>
          <w:sz w:val="24"/>
          <w:szCs w:val="24"/>
        </w:rPr>
        <w:t>5</w:t>
      </w:r>
      <w:r w:rsidRPr="00572696">
        <w:rPr>
          <w:rFonts w:ascii="Times New Roman" w:hAnsi="Times New Roman" w:cs="Times New Roman"/>
          <w:sz w:val="24"/>
          <w:szCs w:val="24"/>
        </w:rPr>
        <w:t xml:space="preserve">. В </w:t>
      </w:r>
      <w:hyperlink w:anchor="P888">
        <w:r w:rsidRPr="00572696">
          <w:rPr>
            <w:rFonts w:ascii="Times New Roman" w:hAnsi="Times New Roman" w:cs="Times New Roman"/>
            <w:sz w:val="24"/>
            <w:szCs w:val="24"/>
          </w:rPr>
          <w:t>Приложении 5</w:t>
        </w:r>
      </w:hyperlink>
      <w:r w:rsidRPr="00572696">
        <w:rPr>
          <w:rFonts w:ascii="Times New Roman" w:hAnsi="Times New Roman" w:cs="Times New Roman"/>
          <w:sz w:val="24"/>
          <w:szCs w:val="24"/>
        </w:rPr>
        <w:t xml:space="preserve"> рассчитываются суммы стандартных, социальных, инвестиционных налоговых вычетов, а также налоговых вычетов на долгосрочные сбережения граждан, на которые вправе претендовать налогоплательщик в соответствии со </w:t>
      </w:r>
      <w:hyperlink r:id="rId106">
        <w:r w:rsidRPr="00572696">
          <w:rPr>
            <w:rFonts w:ascii="Times New Roman" w:hAnsi="Times New Roman" w:cs="Times New Roman"/>
            <w:sz w:val="24"/>
            <w:szCs w:val="24"/>
          </w:rPr>
          <w:t>статьями 218</w:t>
        </w:r>
      </w:hyperlink>
      <w:r w:rsidRPr="00572696">
        <w:rPr>
          <w:rFonts w:ascii="Times New Roman" w:hAnsi="Times New Roman" w:cs="Times New Roman"/>
          <w:sz w:val="24"/>
          <w:szCs w:val="24"/>
        </w:rPr>
        <w:t xml:space="preserve">, </w:t>
      </w:r>
      <w:hyperlink r:id="rId107">
        <w:r w:rsidRPr="00572696">
          <w:rPr>
            <w:rFonts w:ascii="Times New Roman" w:hAnsi="Times New Roman" w:cs="Times New Roman"/>
            <w:sz w:val="24"/>
            <w:szCs w:val="24"/>
          </w:rPr>
          <w:t>219</w:t>
        </w:r>
      </w:hyperlink>
      <w:r w:rsidRPr="00572696">
        <w:rPr>
          <w:rFonts w:ascii="Times New Roman" w:hAnsi="Times New Roman" w:cs="Times New Roman"/>
          <w:sz w:val="24"/>
          <w:szCs w:val="24"/>
        </w:rPr>
        <w:t xml:space="preserve">, </w:t>
      </w:r>
      <w:hyperlink r:id="rId108">
        <w:r w:rsidRPr="00572696">
          <w:rPr>
            <w:rFonts w:ascii="Times New Roman" w:hAnsi="Times New Roman" w:cs="Times New Roman"/>
            <w:sz w:val="24"/>
            <w:szCs w:val="24"/>
          </w:rPr>
          <w:t>219.1</w:t>
        </w:r>
      </w:hyperlink>
      <w:r w:rsidRPr="00572696">
        <w:rPr>
          <w:rFonts w:ascii="Times New Roman" w:hAnsi="Times New Roman" w:cs="Times New Roman"/>
          <w:sz w:val="24"/>
          <w:szCs w:val="24"/>
        </w:rPr>
        <w:t xml:space="preserve"> и </w:t>
      </w:r>
      <w:hyperlink r:id="rId109">
        <w:r w:rsidRPr="00572696">
          <w:rPr>
            <w:rFonts w:ascii="Times New Roman" w:hAnsi="Times New Roman" w:cs="Times New Roman"/>
            <w:sz w:val="24"/>
            <w:szCs w:val="24"/>
          </w:rPr>
          <w:t>219.2</w:t>
        </w:r>
      </w:hyperlink>
      <w:r w:rsidRPr="00572696">
        <w:rPr>
          <w:rFonts w:ascii="Times New Roman" w:hAnsi="Times New Roman" w:cs="Times New Roman"/>
          <w:sz w:val="24"/>
          <w:szCs w:val="24"/>
        </w:rPr>
        <w:t xml:space="preserve"> Кодекса.</w:t>
      </w:r>
    </w:p>
    <w:p w14:paraId="761C2A49" w14:textId="77777777"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76</w:t>
      </w:r>
      <w:r w:rsidR="00212A5C" w:rsidRPr="00572696">
        <w:rPr>
          <w:rFonts w:ascii="Times New Roman" w:hAnsi="Times New Roman" w:cs="Times New Roman"/>
          <w:sz w:val="24"/>
          <w:szCs w:val="24"/>
        </w:rPr>
        <w:t xml:space="preserve">. В </w:t>
      </w:r>
      <w:hyperlink w:anchor="P894">
        <w:r w:rsidR="00212A5C" w:rsidRPr="00572696">
          <w:rPr>
            <w:rFonts w:ascii="Times New Roman" w:hAnsi="Times New Roman" w:cs="Times New Roman"/>
            <w:sz w:val="24"/>
            <w:szCs w:val="24"/>
          </w:rPr>
          <w:t>строках 010</w:t>
        </w:r>
      </w:hyperlink>
      <w:r w:rsidR="00212A5C" w:rsidRPr="00572696">
        <w:rPr>
          <w:rFonts w:ascii="Times New Roman" w:hAnsi="Times New Roman" w:cs="Times New Roman"/>
          <w:sz w:val="24"/>
          <w:szCs w:val="24"/>
        </w:rPr>
        <w:t xml:space="preserve"> - </w:t>
      </w:r>
      <w:hyperlink w:anchor="P951">
        <w:r w:rsidR="00212A5C" w:rsidRPr="00572696">
          <w:rPr>
            <w:rFonts w:ascii="Times New Roman" w:hAnsi="Times New Roman" w:cs="Times New Roman"/>
            <w:sz w:val="24"/>
            <w:szCs w:val="24"/>
          </w:rPr>
          <w:t>080</w:t>
        </w:r>
      </w:hyperlink>
      <w:r w:rsidR="00212A5C" w:rsidRPr="00572696">
        <w:rPr>
          <w:rFonts w:ascii="Times New Roman" w:hAnsi="Times New Roman" w:cs="Times New Roman"/>
          <w:sz w:val="24"/>
          <w:szCs w:val="24"/>
        </w:rPr>
        <w:t xml:space="preserve"> налогоплательщик производит расчет сумм стандартных налоговых вычетов, установленных </w:t>
      </w:r>
      <w:hyperlink r:id="rId110">
        <w:r w:rsidR="00212A5C" w:rsidRPr="00572696">
          <w:rPr>
            <w:rFonts w:ascii="Times New Roman" w:hAnsi="Times New Roman" w:cs="Times New Roman"/>
            <w:sz w:val="24"/>
            <w:szCs w:val="24"/>
          </w:rPr>
          <w:t>статьей 218</w:t>
        </w:r>
      </w:hyperlink>
      <w:r w:rsidR="00212A5C" w:rsidRPr="00572696">
        <w:rPr>
          <w:rFonts w:ascii="Times New Roman" w:hAnsi="Times New Roman" w:cs="Times New Roman"/>
          <w:sz w:val="24"/>
          <w:szCs w:val="24"/>
        </w:rPr>
        <w:t xml:space="preserve"> Кодекса, путем указания следующих показателей:</w:t>
      </w:r>
    </w:p>
    <w:p w14:paraId="318F26B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94">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 суммы стандартного налогового вычета по </w:t>
      </w:r>
      <w:hyperlink r:id="rId111">
        <w:r w:rsidRPr="00572696">
          <w:rPr>
            <w:rFonts w:ascii="Times New Roman" w:hAnsi="Times New Roman" w:cs="Times New Roman"/>
            <w:sz w:val="24"/>
            <w:szCs w:val="24"/>
          </w:rPr>
          <w:t>подпункту 1 пункта 1 статьи 218</w:t>
        </w:r>
      </w:hyperlink>
      <w:r w:rsidRPr="00572696">
        <w:rPr>
          <w:rFonts w:ascii="Times New Roman" w:hAnsi="Times New Roman" w:cs="Times New Roman"/>
          <w:sz w:val="24"/>
          <w:szCs w:val="24"/>
        </w:rPr>
        <w:t xml:space="preserve"> Кодекса, которая рассчитывается путем умножения 3 000 рублей на количество месяцев, в которых у налогоплательщика имелось право на получение данного стандартного налогового вычета;</w:t>
      </w:r>
    </w:p>
    <w:p w14:paraId="5BCDC9A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899">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суммы стандартного налогового вычета по </w:t>
      </w:r>
      <w:hyperlink r:id="rId112">
        <w:r w:rsidRPr="00572696">
          <w:rPr>
            <w:rFonts w:ascii="Times New Roman" w:hAnsi="Times New Roman" w:cs="Times New Roman"/>
            <w:sz w:val="24"/>
            <w:szCs w:val="24"/>
          </w:rPr>
          <w:t>подпункту 2 пункта 1 статьи 218</w:t>
        </w:r>
      </w:hyperlink>
      <w:r w:rsidRPr="00572696">
        <w:rPr>
          <w:rFonts w:ascii="Times New Roman" w:hAnsi="Times New Roman" w:cs="Times New Roman"/>
          <w:sz w:val="24"/>
          <w:szCs w:val="24"/>
        </w:rPr>
        <w:t xml:space="preserve"> Кодекса, которая рассчитывается путем умножения 500 рублей на количество месяцев, в которых у налогоплательщика имелось право на получение данного стандартного налогового вычета;</w:t>
      </w:r>
    </w:p>
    <w:p w14:paraId="00BDA67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03">
        <w:r w:rsidRPr="00572696">
          <w:rPr>
            <w:rFonts w:ascii="Times New Roman" w:hAnsi="Times New Roman" w:cs="Times New Roman"/>
            <w:sz w:val="24"/>
            <w:szCs w:val="24"/>
          </w:rPr>
          <w:t>строке 025</w:t>
        </w:r>
      </w:hyperlink>
      <w:r w:rsidRPr="00572696">
        <w:rPr>
          <w:rFonts w:ascii="Times New Roman" w:hAnsi="Times New Roman" w:cs="Times New Roman"/>
          <w:sz w:val="24"/>
          <w:szCs w:val="24"/>
        </w:rPr>
        <w:t xml:space="preserve"> - суммы стандартного налогового вычета по </w:t>
      </w:r>
      <w:hyperlink r:id="rId113">
        <w:r w:rsidRPr="00572696">
          <w:rPr>
            <w:rFonts w:ascii="Times New Roman" w:hAnsi="Times New Roman" w:cs="Times New Roman"/>
            <w:sz w:val="24"/>
            <w:szCs w:val="24"/>
          </w:rPr>
          <w:t>подпункту 2.1 пункта 1 статьи 218</w:t>
        </w:r>
      </w:hyperlink>
      <w:r w:rsidRPr="00572696">
        <w:rPr>
          <w:rFonts w:ascii="Times New Roman" w:hAnsi="Times New Roman" w:cs="Times New Roman"/>
          <w:sz w:val="24"/>
          <w:szCs w:val="24"/>
        </w:rPr>
        <w:t xml:space="preserve"> Кодекса;</w:t>
      </w:r>
    </w:p>
    <w:p w14:paraId="06A90AAA" w14:textId="1CFE71C9"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07">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суммы стандартного налогового вычета на ребенка родителю, супругу (супруге) родителя, усыновителю, опекуну, попечителю, приемному родителю, супругу (супруге) приемного родителя на каждого ребенка в возрасте до 18 лет, на каждого учащегося очной формы обучения, аспиранта, ординатора, интерна, студента, курсанта в возрасте до 24 лет;</w:t>
      </w:r>
    </w:p>
    <w:p w14:paraId="1E0ADBE6" w14:textId="437AC0E0"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13">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 суммы стандартного налогового вычета единственному родителю, усыновителю, опекуну, попечителю, приемному родителю, а также одному из родителей (приемных родителей) при отказе другого родителя (приемного родителя) от его получения на каждого ребенка в возрасте до 18 лет, на каждого учащегося очной формы обучения, аспиранта, </w:t>
      </w:r>
      <w:r w:rsidRPr="00572696">
        <w:rPr>
          <w:rFonts w:ascii="Times New Roman" w:hAnsi="Times New Roman" w:cs="Times New Roman"/>
          <w:sz w:val="24"/>
          <w:szCs w:val="24"/>
        </w:rPr>
        <w:lastRenderedPageBreak/>
        <w:t>ординатора, интерна, студента, курсанта в возрасте до 24 лет;</w:t>
      </w:r>
    </w:p>
    <w:p w14:paraId="21A2D81D" w14:textId="66A031F5"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21">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 суммы стандартного налогового вычета родителю, супругу (супруге) родителя, усыновителю, опекуну, попечителю, приемному родителю, супругу (супруге) приемного родителя на ребенка-инвалида (инвалида с детства) в возрасте до 18 лет, на учащегося очной формы обучения, аспиранта, ординатора, интерна, студента в возрасте д</w:t>
      </w:r>
      <w:r w:rsidR="00243227" w:rsidRPr="00572696">
        <w:rPr>
          <w:rFonts w:ascii="Times New Roman" w:hAnsi="Times New Roman" w:cs="Times New Roman"/>
          <w:sz w:val="24"/>
          <w:szCs w:val="24"/>
        </w:rPr>
        <w:t>о 24 лет, являющегося инвалидом </w:t>
      </w:r>
      <w:r w:rsidRPr="00572696">
        <w:rPr>
          <w:rFonts w:ascii="Times New Roman" w:hAnsi="Times New Roman" w:cs="Times New Roman"/>
          <w:sz w:val="24"/>
          <w:szCs w:val="24"/>
        </w:rPr>
        <w:t>I или II группы</w:t>
      </w:r>
      <w:r w:rsidR="00167BF7" w:rsidRPr="00572696">
        <w:rPr>
          <w:rFonts w:ascii="Times New Roman" w:hAnsi="Times New Roman" w:cs="Times New Roman"/>
          <w:sz w:val="24"/>
          <w:szCs w:val="24"/>
        </w:rPr>
        <w:t>, а также на каждого ребенка или подопечного, признанных судом недееспособными, вне зависимости от их возраста</w:t>
      </w:r>
      <w:r w:rsidRPr="00572696">
        <w:rPr>
          <w:rFonts w:ascii="Times New Roman" w:hAnsi="Times New Roman" w:cs="Times New Roman"/>
          <w:sz w:val="24"/>
          <w:szCs w:val="24"/>
        </w:rPr>
        <w:t>;</w:t>
      </w:r>
    </w:p>
    <w:p w14:paraId="7F4984A5" w14:textId="58BB280A"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33">
        <w:r w:rsidRPr="00572696">
          <w:rPr>
            <w:rFonts w:ascii="Times New Roman" w:hAnsi="Times New Roman" w:cs="Times New Roman"/>
            <w:sz w:val="24"/>
            <w:szCs w:val="24"/>
          </w:rPr>
          <w:t>строке 060</w:t>
        </w:r>
      </w:hyperlink>
      <w:r w:rsidRPr="00572696">
        <w:rPr>
          <w:rFonts w:ascii="Times New Roman" w:hAnsi="Times New Roman" w:cs="Times New Roman"/>
          <w:sz w:val="24"/>
          <w:szCs w:val="24"/>
        </w:rPr>
        <w:t xml:space="preserve"> - суммы стандартного налогового вычета единственному родителю, усыновителю, опекуну, попечителю, приемному родителю, а также одному из родителей (приемных родителей) при отказе другого родителя (приемного родителя) от получения налогового вычета на ребенка-инвалида (инвалида с детства) в возрасте до 18 лет, на учащегося очной формы обучения, аспиранта, ординатора, интерна, студента в возрасте до 24 лет, являющегося инвалидом I или II группы</w:t>
      </w:r>
      <w:r w:rsidR="00167BF7" w:rsidRPr="00572696">
        <w:rPr>
          <w:rFonts w:ascii="Times New Roman" w:hAnsi="Times New Roman" w:cs="Times New Roman"/>
          <w:sz w:val="24"/>
          <w:szCs w:val="24"/>
        </w:rPr>
        <w:t>, а также на каждого ребенка или подопечного, признанных судом недееспособными, вне зависимости от их возраста</w:t>
      </w:r>
      <w:r w:rsidRPr="00572696">
        <w:rPr>
          <w:rFonts w:ascii="Times New Roman" w:hAnsi="Times New Roman" w:cs="Times New Roman"/>
          <w:sz w:val="24"/>
          <w:szCs w:val="24"/>
        </w:rPr>
        <w:t>;</w:t>
      </w:r>
    </w:p>
    <w:p w14:paraId="4272A7AA" w14:textId="3C966A20"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47">
        <w:r w:rsidRPr="00572696">
          <w:rPr>
            <w:rFonts w:ascii="Times New Roman" w:hAnsi="Times New Roman" w:cs="Times New Roman"/>
            <w:sz w:val="24"/>
            <w:szCs w:val="24"/>
          </w:rPr>
          <w:t>строке 070</w:t>
        </w:r>
      </w:hyperlink>
      <w:r w:rsidRPr="00572696">
        <w:rPr>
          <w:rFonts w:ascii="Times New Roman" w:hAnsi="Times New Roman" w:cs="Times New Roman"/>
          <w:sz w:val="24"/>
          <w:szCs w:val="24"/>
        </w:rPr>
        <w:t xml:space="preserve"> - общей суммы стандартных налоговых вычетов, предоставленных в течение отчетного налогового периода налоговыми агентами;</w:t>
      </w:r>
    </w:p>
    <w:p w14:paraId="4396EE6A" w14:textId="77777777" w:rsidR="001D3264" w:rsidRPr="00572696" w:rsidRDefault="001D3264"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в строке 071 -  общей суммы стандартных налоговых вычетов, излишне предоставленных в течение отчетного налогового периода налоговыми агентами. Данный показатель рассчитывается как разность значения строки 070 и суммы значений по строкам 010 – 060;</w:t>
      </w:r>
    </w:p>
    <w:p w14:paraId="10452131"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51">
        <w:r w:rsidRPr="00572696">
          <w:rPr>
            <w:rFonts w:ascii="Times New Roman" w:hAnsi="Times New Roman" w:cs="Times New Roman"/>
            <w:sz w:val="24"/>
            <w:szCs w:val="24"/>
          </w:rPr>
          <w:t>строке 080</w:t>
        </w:r>
      </w:hyperlink>
      <w:r w:rsidRPr="00572696">
        <w:rPr>
          <w:rFonts w:ascii="Times New Roman" w:hAnsi="Times New Roman" w:cs="Times New Roman"/>
          <w:sz w:val="24"/>
          <w:szCs w:val="24"/>
        </w:rPr>
        <w:t xml:space="preserve"> - общей суммы стандартных налоговых вычетов, заявляемой по Декларации.</w:t>
      </w:r>
      <w:r w:rsidR="001D3264" w:rsidRPr="00572696">
        <w:rPr>
          <w:rFonts w:ascii="Times New Roman" w:hAnsi="Times New Roman" w:cs="Times New Roman"/>
          <w:sz w:val="24"/>
          <w:szCs w:val="24"/>
        </w:rPr>
        <w:t xml:space="preserve"> </w:t>
      </w:r>
      <w:r w:rsidRPr="00572696">
        <w:rPr>
          <w:rFonts w:ascii="Times New Roman" w:hAnsi="Times New Roman" w:cs="Times New Roman"/>
          <w:sz w:val="24"/>
          <w:szCs w:val="24"/>
        </w:rPr>
        <w:t xml:space="preserve">Данный показатель рассчитывается как разность между суммой значений по </w:t>
      </w:r>
      <w:hyperlink w:anchor="P894">
        <w:r w:rsidRPr="00572696">
          <w:rPr>
            <w:rFonts w:ascii="Times New Roman" w:hAnsi="Times New Roman" w:cs="Times New Roman"/>
            <w:sz w:val="24"/>
            <w:szCs w:val="24"/>
          </w:rPr>
          <w:t>строкам 010</w:t>
        </w:r>
      </w:hyperlink>
      <w:r w:rsidRPr="00572696">
        <w:rPr>
          <w:rFonts w:ascii="Times New Roman" w:hAnsi="Times New Roman" w:cs="Times New Roman"/>
          <w:sz w:val="24"/>
          <w:szCs w:val="24"/>
        </w:rPr>
        <w:t xml:space="preserve"> - </w:t>
      </w:r>
      <w:hyperlink w:anchor="P933">
        <w:r w:rsidRPr="00572696">
          <w:rPr>
            <w:rFonts w:ascii="Times New Roman" w:hAnsi="Times New Roman" w:cs="Times New Roman"/>
            <w:sz w:val="24"/>
            <w:szCs w:val="24"/>
          </w:rPr>
          <w:t>060</w:t>
        </w:r>
      </w:hyperlink>
      <w:r w:rsidRPr="00572696">
        <w:rPr>
          <w:rFonts w:ascii="Times New Roman" w:hAnsi="Times New Roman" w:cs="Times New Roman"/>
          <w:sz w:val="24"/>
          <w:szCs w:val="24"/>
        </w:rPr>
        <w:t xml:space="preserve"> и значения по </w:t>
      </w:r>
      <w:hyperlink w:anchor="P947">
        <w:r w:rsidRPr="00572696">
          <w:rPr>
            <w:rFonts w:ascii="Times New Roman" w:hAnsi="Times New Roman" w:cs="Times New Roman"/>
            <w:sz w:val="24"/>
            <w:szCs w:val="24"/>
          </w:rPr>
          <w:t>строке 070</w:t>
        </w:r>
      </w:hyperlink>
      <w:r w:rsidRPr="00572696">
        <w:rPr>
          <w:rFonts w:ascii="Times New Roman" w:hAnsi="Times New Roman" w:cs="Times New Roman"/>
          <w:sz w:val="24"/>
          <w:szCs w:val="24"/>
        </w:rPr>
        <w:t>.</w:t>
      </w:r>
      <w:r w:rsidR="001D3264" w:rsidRPr="00572696">
        <w:rPr>
          <w:rFonts w:ascii="Times New Roman" w:hAnsi="Times New Roman" w:cs="Times New Roman"/>
          <w:sz w:val="24"/>
          <w:szCs w:val="24"/>
        </w:rPr>
        <w:t xml:space="preserve"> Данный показатель рассчитывается в случае отсутствия значения по строке 071.</w:t>
      </w:r>
    </w:p>
    <w:p w14:paraId="47170F9F" w14:textId="77777777"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77</w:t>
      </w:r>
      <w:r w:rsidR="00212A5C" w:rsidRPr="00572696">
        <w:rPr>
          <w:rFonts w:ascii="Times New Roman" w:hAnsi="Times New Roman" w:cs="Times New Roman"/>
          <w:sz w:val="24"/>
          <w:szCs w:val="24"/>
        </w:rPr>
        <w:t xml:space="preserve">. В </w:t>
      </w:r>
      <w:hyperlink w:anchor="P959">
        <w:r w:rsidR="00212A5C" w:rsidRPr="00572696">
          <w:rPr>
            <w:rFonts w:ascii="Times New Roman" w:hAnsi="Times New Roman" w:cs="Times New Roman"/>
            <w:sz w:val="24"/>
            <w:szCs w:val="24"/>
          </w:rPr>
          <w:t>строках 090</w:t>
        </w:r>
      </w:hyperlink>
      <w:r w:rsidR="00212A5C" w:rsidRPr="00572696">
        <w:rPr>
          <w:rFonts w:ascii="Times New Roman" w:hAnsi="Times New Roman" w:cs="Times New Roman"/>
          <w:sz w:val="24"/>
          <w:szCs w:val="24"/>
        </w:rPr>
        <w:t xml:space="preserve"> - </w:t>
      </w:r>
      <w:hyperlink w:anchor="P985">
        <w:r w:rsidR="00212A5C" w:rsidRPr="00572696">
          <w:rPr>
            <w:rFonts w:ascii="Times New Roman" w:hAnsi="Times New Roman" w:cs="Times New Roman"/>
            <w:sz w:val="24"/>
            <w:szCs w:val="24"/>
          </w:rPr>
          <w:t>120</w:t>
        </w:r>
      </w:hyperlink>
      <w:r w:rsidR="00212A5C" w:rsidRPr="00572696">
        <w:rPr>
          <w:rFonts w:ascii="Times New Roman" w:hAnsi="Times New Roman" w:cs="Times New Roman"/>
          <w:sz w:val="24"/>
          <w:szCs w:val="24"/>
        </w:rPr>
        <w:t xml:space="preserve"> налогоплательщик производит расчет сумм социальных налоговых вычетов, установленных </w:t>
      </w:r>
      <w:hyperlink r:id="rId114">
        <w:r w:rsidR="00212A5C" w:rsidRPr="00572696">
          <w:rPr>
            <w:rFonts w:ascii="Times New Roman" w:hAnsi="Times New Roman" w:cs="Times New Roman"/>
            <w:sz w:val="24"/>
            <w:szCs w:val="24"/>
          </w:rPr>
          <w:t>статьей 219</w:t>
        </w:r>
      </w:hyperlink>
      <w:r w:rsidR="00212A5C" w:rsidRPr="00572696">
        <w:rPr>
          <w:rFonts w:ascii="Times New Roman" w:hAnsi="Times New Roman" w:cs="Times New Roman"/>
          <w:sz w:val="24"/>
          <w:szCs w:val="24"/>
        </w:rPr>
        <w:t xml:space="preserve"> Кодекса (за исключением социальных налоговых вычетов, в отношении которых применяются ограничения, установленные </w:t>
      </w:r>
      <w:hyperlink r:id="rId115">
        <w:r w:rsidR="00212A5C" w:rsidRPr="00572696">
          <w:rPr>
            <w:rFonts w:ascii="Times New Roman" w:hAnsi="Times New Roman" w:cs="Times New Roman"/>
            <w:sz w:val="24"/>
            <w:szCs w:val="24"/>
          </w:rPr>
          <w:t>пунктом 2 статьи 219</w:t>
        </w:r>
      </w:hyperlink>
      <w:r w:rsidR="00212A5C" w:rsidRPr="00572696">
        <w:rPr>
          <w:rFonts w:ascii="Times New Roman" w:hAnsi="Times New Roman" w:cs="Times New Roman"/>
          <w:sz w:val="24"/>
          <w:szCs w:val="24"/>
        </w:rPr>
        <w:t xml:space="preserve"> Кодекса), путем указания следующих показателей:</w:t>
      </w:r>
    </w:p>
    <w:p w14:paraId="5ABF10C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59">
        <w:r w:rsidRPr="00572696">
          <w:rPr>
            <w:rFonts w:ascii="Times New Roman" w:hAnsi="Times New Roman" w:cs="Times New Roman"/>
            <w:sz w:val="24"/>
            <w:szCs w:val="24"/>
          </w:rPr>
          <w:t>строке 090</w:t>
        </w:r>
      </w:hyperlink>
      <w:r w:rsidRPr="00572696">
        <w:rPr>
          <w:rFonts w:ascii="Times New Roman" w:hAnsi="Times New Roman" w:cs="Times New Roman"/>
          <w:sz w:val="24"/>
          <w:szCs w:val="24"/>
        </w:rPr>
        <w:t xml:space="preserve"> - суммы социального налогового вычета в соответствии с </w:t>
      </w:r>
      <w:hyperlink r:id="rId116">
        <w:r w:rsidR="00243227" w:rsidRPr="00572696">
          <w:rPr>
            <w:rFonts w:ascii="Times New Roman" w:hAnsi="Times New Roman" w:cs="Times New Roman"/>
            <w:sz w:val="24"/>
            <w:szCs w:val="24"/>
          </w:rPr>
          <w:t>подпунктом 1 пункта </w:t>
        </w:r>
        <w:r w:rsidRPr="00572696">
          <w:rPr>
            <w:rFonts w:ascii="Times New Roman" w:hAnsi="Times New Roman" w:cs="Times New Roman"/>
            <w:sz w:val="24"/>
            <w:szCs w:val="24"/>
          </w:rPr>
          <w:t>1 статьи 219</w:t>
        </w:r>
      </w:hyperlink>
      <w:r w:rsidRPr="00572696">
        <w:rPr>
          <w:rFonts w:ascii="Times New Roman" w:hAnsi="Times New Roman" w:cs="Times New Roman"/>
          <w:sz w:val="24"/>
          <w:szCs w:val="24"/>
        </w:rPr>
        <w:t xml:space="preserve"> Кодекса. Значение данного показателя не должно превышать предельного размера, установленного </w:t>
      </w:r>
      <w:hyperlink r:id="rId117">
        <w:r w:rsidRPr="00572696">
          <w:rPr>
            <w:rFonts w:ascii="Times New Roman" w:hAnsi="Times New Roman" w:cs="Times New Roman"/>
            <w:sz w:val="24"/>
            <w:szCs w:val="24"/>
          </w:rPr>
          <w:t>подпунктом 1 пункта 1 статьи 219</w:t>
        </w:r>
      </w:hyperlink>
      <w:r w:rsidRPr="00572696">
        <w:rPr>
          <w:rFonts w:ascii="Times New Roman" w:hAnsi="Times New Roman" w:cs="Times New Roman"/>
          <w:sz w:val="24"/>
          <w:szCs w:val="24"/>
        </w:rPr>
        <w:t xml:space="preserve"> Кодекса, от суммы дохода, полученного в налоговом периоде и подлежащего налогообложению;</w:t>
      </w:r>
    </w:p>
    <w:p w14:paraId="6EF400E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63">
        <w:r w:rsidRPr="00572696">
          <w:rPr>
            <w:rFonts w:ascii="Times New Roman" w:hAnsi="Times New Roman" w:cs="Times New Roman"/>
            <w:sz w:val="24"/>
            <w:szCs w:val="24"/>
          </w:rPr>
          <w:t>строке 100</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18">
        <w:r w:rsidRPr="00572696">
          <w:rPr>
            <w:rFonts w:ascii="Times New Roman" w:hAnsi="Times New Roman" w:cs="Times New Roman"/>
            <w:sz w:val="24"/>
            <w:szCs w:val="24"/>
          </w:rPr>
          <w:t>подпунктом 2 пункта 1 статьи 219</w:t>
        </w:r>
      </w:hyperlink>
      <w:r w:rsidRPr="00572696">
        <w:rPr>
          <w:rFonts w:ascii="Times New Roman" w:hAnsi="Times New Roman" w:cs="Times New Roman"/>
          <w:sz w:val="24"/>
          <w:szCs w:val="24"/>
        </w:rPr>
        <w:t xml:space="preserve"> Кодекса, в сумме, уплаченной налогоплательщиком в налоговом периоде за обучение детей в возрасте до 24 лет, подопечных в возрасте до 18 лет, бывших подопечных в возрасте до 24 лет по очной форме обучения в организациях, осуществляющих образовательную деятельность (за исключением иностранных организаций);</w:t>
      </w:r>
    </w:p>
    <w:p w14:paraId="21D390D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73">
        <w:r w:rsidRPr="00572696">
          <w:rPr>
            <w:rFonts w:ascii="Times New Roman" w:hAnsi="Times New Roman" w:cs="Times New Roman"/>
            <w:sz w:val="24"/>
            <w:szCs w:val="24"/>
          </w:rPr>
          <w:t>строке 105</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19">
        <w:r w:rsidRPr="00572696">
          <w:rPr>
            <w:rFonts w:ascii="Times New Roman" w:hAnsi="Times New Roman" w:cs="Times New Roman"/>
            <w:sz w:val="24"/>
            <w:szCs w:val="24"/>
          </w:rPr>
          <w:t>подпунктом 2 пункта 1 статьи 219</w:t>
        </w:r>
      </w:hyperlink>
      <w:r w:rsidRPr="00572696">
        <w:rPr>
          <w:rFonts w:ascii="Times New Roman" w:hAnsi="Times New Roman" w:cs="Times New Roman"/>
          <w:sz w:val="24"/>
          <w:szCs w:val="24"/>
        </w:rPr>
        <w:t xml:space="preserve"> Кодекса, в сумме, уплаченной налогоплательщиком в налоговом периоде за обучение детей в возрасте до 24 лет, подопечных в возрасте до 18 лет, бывших подопечных в возрасте до 24 лет по очной форме обучения в иностранных организациях, осуществляющих образовательную деятельность.</w:t>
      </w:r>
    </w:p>
    <w:p w14:paraId="4C6913F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значений </w:t>
      </w:r>
      <w:hyperlink w:anchor="P963">
        <w:r w:rsidRPr="00572696">
          <w:rPr>
            <w:rFonts w:ascii="Times New Roman" w:hAnsi="Times New Roman" w:cs="Times New Roman"/>
            <w:sz w:val="24"/>
            <w:szCs w:val="24"/>
          </w:rPr>
          <w:t>строк 100</w:t>
        </w:r>
      </w:hyperlink>
      <w:r w:rsidRPr="00572696">
        <w:rPr>
          <w:rFonts w:ascii="Times New Roman" w:hAnsi="Times New Roman" w:cs="Times New Roman"/>
          <w:sz w:val="24"/>
          <w:szCs w:val="24"/>
        </w:rPr>
        <w:t xml:space="preserve"> и </w:t>
      </w:r>
      <w:hyperlink w:anchor="P973">
        <w:r w:rsidRPr="00572696">
          <w:rPr>
            <w:rFonts w:ascii="Times New Roman" w:hAnsi="Times New Roman" w:cs="Times New Roman"/>
            <w:sz w:val="24"/>
            <w:szCs w:val="24"/>
          </w:rPr>
          <w:t>105</w:t>
        </w:r>
      </w:hyperlink>
      <w:r w:rsidRPr="00572696">
        <w:rPr>
          <w:rFonts w:ascii="Times New Roman" w:hAnsi="Times New Roman" w:cs="Times New Roman"/>
          <w:sz w:val="24"/>
          <w:szCs w:val="24"/>
        </w:rPr>
        <w:t xml:space="preserve"> не должна превышать предельного размера, установленного </w:t>
      </w:r>
      <w:hyperlink r:id="rId120">
        <w:r w:rsidRPr="00572696">
          <w:rPr>
            <w:rFonts w:ascii="Times New Roman" w:hAnsi="Times New Roman" w:cs="Times New Roman"/>
            <w:sz w:val="24"/>
            <w:szCs w:val="24"/>
          </w:rPr>
          <w:t>абзацем первым подпункта 2 пункта 1 статьи 219</w:t>
        </w:r>
      </w:hyperlink>
      <w:r w:rsidRPr="00572696">
        <w:rPr>
          <w:rFonts w:ascii="Times New Roman" w:hAnsi="Times New Roman" w:cs="Times New Roman"/>
          <w:sz w:val="24"/>
          <w:szCs w:val="24"/>
        </w:rPr>
        <w:t xml:space="preserve"> Кодекса, на каждого ребенка на обоих родителей (опекуна или попечителя);</w:t>
      </w:r>
    </w:p>
    <w:p w14:paraId="76301F4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82">
        <w:r w:rsidRPr="00572696">
          <w:rPr>
            <w:rFonts w:ascii="Times New Roman" w:hAnsi="Times New Roman" w:cs="Times New Roman"/>
            <w:sz w:val="24"/>
            <w:szCs w:val="24"/>
          </w:rPr>
          <w:t>строке 110</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21">
        <w:r w:rsidRPr="00572696">
          <w:rPr>
            <w:rFonts w:ascii="Times New Roman" w:hAnsi="Times New Roman" w:cs="Times New Roman"/>
            <w:sz w:val="24"/>
            <w:szCs w:val="24"/>
          </w:rPr>
          <w:t>абзацем четвертым подпункта 3 пункта 1 статьи 219</w:t>
        </w:r>
      </w:hyperlink>
      <w:r w:rsidRPr="00572696">
        <w:rPr>
          <w:rFonts w:ascii="Times New Roman" w:hAnsi="Times New Roman" w:cs="Times New Roman"/>
          <w:sz w:val="24"/>
          <w:szCs w:val="24"/>
        </w:rPr>
        <w:t xml:space="preserve"> Кодекса, по дорогостоящим видам лечения в медицинских учреждениях Российской Федерации в размере фактически произведенных расходов;</w:t>
      </w:r>
    </w:p>
    <w:p w14:paraId="2F2DEA1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85">
        <w:r w:rsidRPr="00572696">
          <w:rPr>
            <w:rFonts w:ascii="Times New Roman" w:hAnsi="Times New Roman" w:cs="Times New Roman"/>
            <w:sz w:val="24"/>
            <w:szCs w:val="24"/>
          </w:rPr>
          <w:t>строке 120</w:t>
        </w:r>
      </w:hyperlink>
      <w:r w:rsidRPr="00572696">
        <w:rPr>
          <w:rFonts w:ascii="Times New Roman" w:hAnsi="Times New Roman" w:cs="Times New Roman"/>
          <w:sz w:val="24"/>
          <w:szCs w:val="24"/>
        </w:rPr>
        <w:t xml:space="preserve"> - общей суммы социальных налоговых вычетов, в отношении которых не применяется ограничение, установленное </w:t>
      </w:r>
      <w:hyperlink r:id="rId122">
        <w:r w:rsidRPr="00572696">
          <w:rPr>
            <w:rFonts w:ascii="Times New Roman" w:hAnsi="Times New Roman" w:cs="Times New Roman"/>
            <w:sz w:val="24"/>
            <w:szCs w:val="24"/>
          </w:rPr>
          <w:t>пунктом 2 статьи 219</w:t>
        </w:r>
      </w:hyperlink>
      <w:r w:rsidRPr="00572696">
        <w:rPr>
          <w:rFonts w:ascii="Times New Roman" w:hAnsi="Times New Roman" w:cs="Times New Roman"/>
          <w:sz w:val="24"/>
          <w:szCs w:val="24"/>
        </w:rPr>
        <w:t xml:space="preserve"> Кодекса, определяемой путем суммирования значений показателей, отраженных в </w:t>
      </w:r>
      <w:hyperlink w:anchor="P959">
        <w:r w:rsidRPr="00572696">
          <w:rPr>
            <w:rFonts w:ascii="Times New Roman" w:hAnsi="Times New Roman" w:cs="Times New Roman"/>
            <w:sz w:val="24"/>
            <w:szCs w:val="24"/>
          </w:rPr>
          <w:t>строках 090</w:t>
        </w:r>
      </w:hyperlink>
      <w:r w:rsidRPr="00572696">
        <w:rPr>
          <w:rFonts w:ascii="Times New Roman" w:hAnsi="Times New Roman" w:cs="Times New Roman"/>
          <w:sz w:val="24"/>
          <w:szCs w:val="24"/>
        </w:rPr>
        <w:t xml:space="preserve"> - </w:t>
      </w:r>
      <w:hyperlink w:anchor="P982">
        <w:r w:rsidRPr="00572696">
          <w:rPr>
            <w:rFonts w:ascii="Times New Roman" w:hAnsi="Times New Roman" w:cs="Times New Roman"/>
            <w:sz w:val="24"/>
            <w:szCs w:val="24"/>
          </w:rPr>
          <w:t>110</w:t>
        </w:r>
      </w:hyperlink>
      <w:r w:rsidRPr="00572696">
        <w:rPr>
          <w:rFonts w:ascii="Times New Roman" w:hAnsi="Times New Roman" w:cs="Times New Roman"/>
          <w:sz w:val="24"/>
          <w:szCs w:val="24"/>
        </w:rPr>
        <w:t>.</w:t>
      </w:r>
    </w:p>
    <w:p w14:paraId="0F7A972E" w14:textId="1EAAD584" w:rsidR="00212A5C" w:rsidRPr="00572696" w:rsidRDefault="00F40AF0"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78</w:t>
      </w:r>
      <w:r w:rsidR="00212A5C" w:rsidRPr="00572696">
        <w:rPr>
          <w:rFonts w:ascii="Times New Roman" w:hAnsi="Times New Roman" w:cs="Times New Roman"/>
          <w:sz w:val="24"/>
          <w:szCs w:val="24"/>
        </w:rPr>
        <w:t xml:space="preserve">. В </w:t>
      </w:r>
      <w:hyperlink w:anchor="P994">
        <w:r w:rsidR="00212A5C" w:rsidRPr="00572696">
          <w:rPr>
            <w:rFonts w:ascii="Times New Roman" w:hAnsi="Times New Roman" w:cs="Times New Roman"/>
            <w:sz w:val="24"/>
            <w:szCs w:val="24"/>
          </w:rPr>
          <w:t>строках 130</w:t>
        </w:r>
      </w:hyperlink>
      <w:r w:rsidR="00212A5C" w:rsidRPr="00572696">
        <w:rPr>
          <w:rFonts w:ascii="Times New Roman" w:hAnsi="Times New Roman" w:cs="Times New Roman"/>
          <w:sz w:val="24"/>
          <w:szCs w:val="24"/>
        </w:rPr>
        <w:t xml:space="preserve"> - </w:t>
      </w:r>
      <w:hyperlink w:anchor="P1093">
        <w:r w:rsidR="00F12499" w:rsidRPr="00572696">
          <w:rPr>
            <w:rFonts w:ascii="Times New Roman" w:hAnsi="Times New Roman" w:cs="Times New Roman"/>
            <w:sz w:val="24"/>
            <w:szCs w:val="24"/>
          </w:rPr>
          <w:t>180</w:t>
        </w:r>
      </w:hyperlink>
      <w:r w:rsidR="00F12499" w:rsidRPr="00572696">
        <w:rPr>
          <w:rFonts w:ascii="Times New Roman" w:hAnsi="Times New Roman" w:cs="Times New Roman"/>
          <w:sz w:val="24"/>
          <w:szCs w:val="24"/>
        </w:rPr>
        <w:t xml:space="preserve"> </w:t>
      </w:r>
      <w:r w:rsidR="00212A5C" w:rsidRPr="00572696">
        <w:rPr>
          <w:rFonts w:ascii="Times New Roman" w:hAnsi="Times New Roman" w:cs="Times New Roman"/>
          <w:sz w:val="24"/>
          <w:szCs w:val="24"/>
        </w:rPr>
        <w:t xml:space="preserve">производится расчет социальных налоговых вычетов, установленных </w:t>
      </w:r>
      <w:hyperlink r:id="rId123">
        <w:r w:rsidR="00212A5C" w:rsidRPr="00572696">
          <w:rPr>
            <w:rFonts w:ascii="Times New Roman" w:hAnsi="Times New Roman" w:cs="Times New Roman"/>
            <w:sz w:val="24"/>
            <w:szCs w:val="24"/>
          </w:rPr>
          <w:t>статьей 219</w:t>
        </w:r>
      </w:hyperlink>
      <w:r w:rsidR="00212A5C" w:rsidRPr="00572696">
        <w:rPr>
          <w:rFonts w:ascii="Times New Roman" w:hAnsi="Times New Roman" w:cs="Times New Roman"/>
          <w:sz w:val="24"/>
          <w:szCs w:val="24"/>
        </w:rPr>
        <w:t xml:space="preserve"> Кодекса, в отношении которых применяются ограничения, установленные </w:t>
      </w:r>
      <w:hyperlink r:id="rId124">
        <w:r w:rsidR="00212A5C" w:rsidRPr="00572696">
          <w:rPr>
            <w:rFonts w:ascii="Times New Roman" w:hAnsi="Times New Roman" w:cs="Times New Roman"/>
            <w:sz w:val="24"/>
            <w:szCs w:val="24"/>
          </w:rPr>
          <w:t>пунктом 2 статьи 219</w:t>
        </w:r>
      </w:hyperlink>
      <w:r w:rsidR="00212A5C" w:rsidRPr="00572696">
        <w:rPr>
          <w:rFonts w:ascii="Times New Roman" w:hAnsi="Times New Roman" w:cs="Times New Roman"/>
          <w:sz w:val="24"/>
          <w:szCs w:val="24"/>
        </w:rPr>
        <w:t xml:space="preserve"> Кодекса, путем указания следующих показателей:</w:t>
      </w:r>
    </w:p>
    <w:p w14:paraId="6D0667D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994">
        <w:r w:rsidRPr="00572696">
          <w:rPr>
            <w:rFonts w:ascii="Times New Roman" w:hAnsi="Times New Roman" w:cs="Times New Roman"/>
            <w:sz w:val="24"/>
            <w:szCs w:val="24"/>
          </w:rPr>
          <w:t>строке 130</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25">
        <w:r w:rsidRPr="00572696">
          <w:rPr>
            <w:rFonts w:ascii="Times New Roman" w:hAnsi="Times New Roman" w:cs="Times New Roman"/>
            <w:sz w:val="24"/>
            <w:szCs w:val="24"/>
          </w:rPr>
          <w:t>подпунктом 2 пункта 1 статьи 219</w:t>
        </w:r>
      </w:hyperlink>
      <w:r w:rsidRPr="00572696">
        <w:rPr>
          <w:rFonts w:ascii="Times New Roman" w:hAnsi="Times New Roman" w:cs="Times New Roman"/>
          <w:sz w:val="24"/>
          <w:szCs w:val="24"/>
        </w:rPr>
        <w:t xml:space="preserve"> Кодекса, в сумме, уплаченной налогоплательщиком в налоговом периоде за свое обучение, за обучение брата (сестры) в возрасте до 24 лет, а также супруга (супруги) по очной форме обучения в организациях, осуществляющих образовательную деятельность (за исключением иностранных организаций);</w:t>
      </w:r>
    </w:p>
    <w:p w14:paraId="29CBBDA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03">
        <w:r w:rsidRPr="00572696">
          <w:rPr>
            <w:rFonts w:ascii="Times New Roman" w:hAnsi="Times New Roman" w:cs="Times New Roman"/>
            <w:sz w:val="24"/>
            <w:szCs w:val="24"/>
          </w:rPr>
          <w:t>строке 135</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26">
        <w:r w:rsidRPr="00572696">
          <w:rPr>
            <w:rFonts w:ascii="Times New Roman" w:hAnsi="Times New Roman" w:cs="Times New Roman"/>
            <w:sz w:val="24"/>
            <w:szCs w:val="24"/>
          </w:rPr>
          <w:t>подпунктом 2 пункта 1 статьи 219</w:t>
        </w:r>
      </w:hyperlink>
      <w:r w:rsidRPr="00572696">
        <w:rPr>
          <w:rFonts w:ascii="Times New Roman" w:hAnsi="Times New Roman" w:cs="Times New Roman"/>
          <w:sz w:val="24"/>
          <w:szCs w:val="24"/>
        </w:rPr>
        <w:t xml:space="preserve"> Кодекса, в сумме, уплаченной налогоплательщиком в налоговом периоде за свое обучение, за обучение брата (сестры) в возрасте до 24 лет, а также супруга (супруги) по очной форме обучения в иностранных организациях, осуществляющих образовательную деятельность;</w:t>
      </w:r>
    </w:p>
    <w:p w14:paraId="0836F826"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31">
        <w:r w:rsidRPr="00572696">
          <w:rPr>
            <w:rFonts w:ascii="Times New Roman" w:hAnsi="Times New Roman" w:cs="Times New Roman"/>
            <w:sz w:val="24"/>
            <w:szCs w:val="24"/>
          </w:rPr>
          <w:t>строке 140</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27">
        <w:r w:rsidRPr="00572696">
          <w:rPr>
            <w:rFonts w:ascii="Times New Roman" w:hAnsi="Times New Roman" w:cs="Times New Roman"/>
            <w:sz w:val="24"/>
            <w:szCs w:val="24"/>
          </w:rPr>
          <w:t>абзацем первым подпункта 3 пункта 1 статьи 219</w:t>
        </w:r>
      </w:hyperlink>
      <w:r w:rsidRPr="00572696">
        <w:rPr>
          <w:rFonts w:ascii="Times New Roman" w:hAnsi="Times New Roman" w:cs="Times New Roman"/>
          <w:sz w:val="24"/>
          <w:szCs w:val="24"/>
        </w:rPr>
        <w:t xml:space="preserve"> Кодекса, в сумме, уплаченной налогоплательщиком в налоговом периоде за медицинские услуги (за исключением расходов по дорогостоящим видам лечения);</w:t>
      </w:r>
    </w:p>
    <w:p w14:paraId="3FDA8CC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35">
        <w:r w:rsidRPr="00572696">
          <w:rPr>
            <w:rFonts w:ascii="Times New Roman" w:hAnsi="Times New Roman" w:cs="Times New Roman"/>
            <w:sz w:val="24"/>
            <w:szCs w:val="24"/>
          </w:rPr>
          <w:t>строке 141</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28">
        <w:r w:rsidRPr="00572696">
          <w:rPr>
            <w:rFonts w:ascii="Times New Roman" w:hAnsi="Times New Roman" w:cs="Times New Roman"/>
            <w:sz w:val="24"/>
            <w:szCs w:val="24"/>
          </w:rPr>
          <w:t>абзацем первым подпункта 3 пункта 1 статьи 219</w:t>
        </w:r>
      </w:hyperlink>
      <w:r w:rsidRPr="00572696">
        <w:rPr>
          <w:rFonts w:ascii="Times New Roman" w:hAnsi="Times New Roman" w:cs="Times New Roman"/>
          <w:sz w:val="24"/>
          <w:szCs w:val="24"/>
        </w:rPr>
        <w:t xml:space="preserve"> Кодекса, в сумме, уплаченной налогоплательщиком в налоговом периоде за лекарственные препараты для медицинского применения;</w:t>
      </w:r>
    </w:p>
    <w:p w14:paraId="3E580A0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39">
        <w:r w:rsidRPr="00572696">
          <w:rPr>
            <w:rFonts w:ascii="Times New Roman" w:hAnsi="Times New Roman" w:cs="Times New Roman"/>
            <w:sz w:val="24"/>
            <w:szCs w:val="24"/>
          </w:rPr>
          <w:t>строке 150</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29">
        <w:r w:rsidRPr="00572696">
          <w:rPr>
            <w:rFonts w:ascii="Times New Roman" w:hAnsi="Times New Roman" w:cs="Times New Roman"/>
            <w:sz w:val="24"/>
            <w:szCs w:val="24"/>
          </w:rPr>
          <w:t>абзацем вторым подпункта 3 пункта 1 статьи 219</w:t>
        </w:r>
      </w:hyperlink>
      <w:r w:rsidRPr="00572696">
        <w:rPr>
          <w:rFonts w:ascii="Times New Roman" w:hAnsi="Times New Roman" w:cs="Times New Roman"/>
          <w:sz w:val="24"/>
          <w:szCs w:val="24"/>
        </w:rPr>
        <w:t xml:space="preserve"> Кодекса, в сумме уплаченных налогоплательщиком в налоговом периоде страховых взносов по договорам добровольного личного страхования, а также по договорам добровольного страхования своих супруга (супруги), родителей, детей (в том числе усыновленных) в возрасте до 18 лет (до 24 лет, если дети (в том числе усыновленные) являются обучающимися по очной форме обучения в организациях, осуществляющих образовательную деятельность), подопечных в возрасте до 18 лет, а также бывших подопечных после прекращения опеки или попечительства в возрасте до 24 лет, являющихся обучающимися по очной форме обучения в организациях, осуществляющих образовательную деятельность;</w:t>
      </w:r>
    </w:p>
    <w:p w14:paraId="5286B1C6" w14:textId="0854909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57">
        <w:r w:rsidRPr="00572696">
          <w:rPr>
            <w:rFonts w:ascii="Times New Roman" w:hAnsi="Times New Roman" w:cs="Times New Roman"/>
            <w:sz w:val="24"/>
            <w:szCs w:val="24"/>
          </w:rPr>
          <w:t>строке 160</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30">
        <w:r w:rsidR="00F12499" w:rsidRPr="00572696">
          <w:rPr>
            <w:rFonts w:ascii="Times New Roman" w:hAnsi="Times New Roman" w:cs="Times New Roman"/>
            <w:sz w:val="24"/>
            <w:szCs w:val="24"/>
          </w:rPr>
          <w:t>подпунктом 4</w:t>
        </w:r>
      </w:hyperlink>
      <w:r w:rsidRPr="00572696">
        <w:rPr>
          <w:rFonts w:ascii="Times New Roman" w:hAnsi="Times New Roman" w:cs="Times New Roman"/>
          <w:sz w:val="24"/>
          <w:szCs w:val="24"/>
        </w:rPr>
        <w:t xml:space="preserve"> </w:t>
      </w:r>
      <w:r w:rsidR="006B0987" w:rsidRPr="00572696">
        <w:rPr>
          <w:rFonts w:ascii="Times New Roman" w:hAnsi="Times New Roman" w:cs="Times New Roman"/>
          <w:sz w:val="24"/>
          <w:szCs w:val="24"/>
        </w:rPr>
        <w:t xml:space="preserve">пункта 1 </w:t>
      </w:r>
      <w:r w:rsidR="00F12499" w:rsidRPr="00572696">
        <w:rPr>
          <w:rFonts w:ascii="Times New Roman" w:hAnsi="Times New Roman" w:cs="Times New Roman"/>
          <w:sz w:val="24"/>
          <w:szCs w:val="24"/>
        </w:rPr>
        <w:t xml:space="preserve">статьи 219 </w:t>
      </w:r>
      <w:r w:rsidRPr="00572696">
        <w:rPr>
          <w:rFonts w:ascii="Times New Roman" w:hAnsi="Times New Roman" w:cs="Times New Roman"/>
          <w:sz w:val="24"/>
          <w:szCs w:val="24"/>
        </w:rPr>
        <w:t>Кодекса, в сумме страховых взносов, уплаченных налогоплательщиком по договору (договорам) добровольного пенсионного страхования и добровольного страхования жизни.</w:t>
      </w:r>
    </w:p>
    <w:p w14:paraId="145EC7F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Для расчета значения показателя </w:t>
      </w:r>
      <w:hyperlink w:anchor="P1057">
        <w:r w:rsidRPr="00572696">
          <w:rPr>
            <w:rFonts w:ascii="Times New Roman" w:hAnsi="Times New Roman" w:cs="Times New Roman"/>
            <w:sz w:val="24"/>
            <w:szCs w:val="24"/>
          </w:rPr>
          <w:t>строки 160</w:t>
        </w:r>
      </w:hyperlink>
      <w:r w:rsidRPr="00572696">
        <w:rPr>
          <w:rFonts w:ascii="Times New Roman" w:hAnsi="Times New Roman" w:cs="Times New Roman"/>
          <w:sz w:val="24"/>
          <w:szCs w:val="24"/>
        </w:rPr>
        <w:t xml:space="preserve"> заполняются соответствующие значения показателей </w:t>
      </w:r>
      <w:hyperlink w:anchor="P1616">
        <w:r w:rsidRPr="00572696">
          <w:rPr>
            <w:rFonts w:ascii="Times New Roman" w:hAnsi="Times New Roman" w:cs="Times New Roman"/>
            <w:sz w:val="24"/>
            <w:szCs w:val="24"/>
          </w:rPr>
          <w:t>строк 010</w:t>
        </w:r>
      </w:hyperlink>
      <w:r w:rsidRPr="00572696">
        <w:rPr>
          <w:rFonts w:ascii="Times New Roman" w:hAnsi="Times New Roman" w:cs="Times New Roman"/>
          <w:sz w:val="24"/>
          <w:szCs w:val="24"/>
        </w:rPr>
        <w:t xml:space="preserve"> - </w:t>
      </w:r>
      <w:hyperlink w:anchor="P1660">
        <w:r w:rsidRPr="00572696">
          <w:rPr>
            <w:rFonts w:ascii="Times New Roman" w:hAnsi="Times New Roman" w:cs="Times New Roman"/>
            <w:sz w:val="24"/>
            <w:szCs w:val="24"/>
          </w:rPr>
          <w:t>0</w:t>
        </w:r>
      </w:hyperlink>
      <w:r w:rsidR="00E36C41" w:rsidRPr="00572696">
        <w:rPr>
          <w:rFonts w:ascii="Times New Roman" w:hAnsi="Times New Roman" w:cs="Times New Roman"/>
          <w:sz w:val="24"/>
          <w:szCs w:val="24"/>
        </w:rPr>
        <w:t>61</w:t>
      </w:r>
      <w:r w:rsidRPr="00572696">
        <w:rPr>
          <w:rFonts w:ascii="Times New Roman" w:hAnsi="Times New Roman" w:cs="Times New Roman"/>
          <w:sz w:val="24"/>
          <w:szCs w:val="24"/>
        </w:rPr>
        <w:t xml:space="preserve"> расчета к Приложению 5;</w:t>
      </w:r>
    </w:p>
    <w:p w14:paraId="132AB3DD" w14:textId="2F3B93C6"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64">
        <w:r w:rsidRPr="00572696">
          <w:rPr>
            <w:rFonts w:ascii="Times New Roman" w:hAnsi="Times New Roman" w:cs="Times New Roman"/>
            <w:sz w:val="24"/>
            <w:szCs w:val="24"/>
          </w:rPr>
          <w:t>строке 161</w:t>
        </w:r>
      </w:hyperlink>
      <w:r w:rsidRPr="00572696">
        <w:rPr>
          <w:rFonts w:ascii="Times New Roman" w:hAnsi="Times New Roman" w:cs="Times New Roman"/>
          <w:sz w:val="24"/>
          <w:szCs w:val="24"/>
        </w:rPr>
        <w:t xml:space="preserve"> - суммы социального налогового вычета в сумме дополнительных страховых взносов на накопительную пенсию</w:t>
      </w:r>
      <w:r w:rsidR="00034BD3" w:rsidRPr="00572696">
        <w:rPr>
          <w:rFonts w:ascii="Times New Roman" w:hAnsi="Times New Roman" w:cs="Times New Roman"/>
          <w:sz w:val="24"/>
          <w:szCs w:val="24"/>
        </w:rPr>
        <w:t xml:space="preserve">, предоставляемого в соответствии с подпунктом 5 </w:t>
      </w:r>
      <w:r w:rsidR="006B0987" w:rsidRPr="00572696">
        <w:rPr>
          <w:rFonts w:ascii="Times New Roman" w:hAnsi="Times New Roman" w:cs="Times New Roman"/>
          <w:sz w:val="24"/>
          <w:szCs w:val="24"/>
        </w:rPr>
        <w:t xml:space="preserve">пункта 1 </w:t>
      </w:r>
      <w:r w:rsidR="00034BD3" w:rsidRPr="00572696">
        <w:rPr>
          <w:rFonts w:ascii="Times New Roman" w:hAnsi="Times New Roman" w:cs="Times New Roman"/>
          <w:sz w:val="24"/>
          <w:szCs w:val="24"/>
        </w:rPr>
        <w:t>статьи 219 Кодекса</w:t>
      </w:r>
      <w:r w:rsidR="00E36C41" w:rsidRPr="00572696">
        <w:rPr>
          <w:rFonts w:ascii="Times New Roman" w:hAnsi="Times New Roman" w:cs="Times New Roman"/>
          <w:sz w:val="24"/>
          <w:szCs w:val="24"/>
        </w:rPr>
        <w:t xml:space="preserve">. </w:t>
      </w:r>
      <w:r w:rsidR="00805630" w:rsidRPr="00572696">
        <w:rPr>
          <w:rFonts w:ascii="Times New Roman" w:hAnsi="Times New Roman" w:cs="Times New Roman"/>
          <w:sz w:val="24"/>
          <w:szCs w:val="24"/>
        </w:rPr>
        <w:t>Значение п</w:t>
      </w:r>
      <w:r w:rsidR="00E36C41" w:rsidRPr="00572696">
        <w:rPr>
          <w:rFonts w:ascii="Times New Roman" w:hAnsi="Times New Roman" w:cs="Times New Roman"/>
          <w:sz w:val="24"/>
          <w:szCs w:val="24"/>
        </w:rPr>
        <w:t>оказател</w:t>
      </w:r>
      <w:r w:rsidR="00805630" w:rsidRPr="00572696">
        <w:rPr>
          <w:rFonts w:ascii="Times New Roman" w:hAnsi="Times New Roman" w:cs="Times New Roman"/>
          <w:sz w:val="24"/>
          <w:szCs w:val="24"/>
        </w:rPr>
        <w:t>я</w:t>
      </w:r>
      <w:r w:rsidR="00E36C41" w:rsidRPr="00572696">
        <w:rPr>
          <w:rFonts w:ascii="Times New Roman" w:hAnsi="Times New Roman" w:cs="Times New Roman"/>
          <w:sz w:val="24"/>
          <w:szCs w:val="24"/>
        </w:rPr>
        <w:t xml:space="preserve"> строки 161 переносится из строки 070 </w:t>
      </w:r>
      <w:r w:rsidR="003C0CC5" w:rsidRPr="00572696">
        <w:rPr>
          <w:rFonts w:ascii="Times New Roman" w:hAnsi="Times New Roman" w:cs="Times New Roman"/>
          <w:sz w:val="24"/>
          <w:szCs w:val="24"/>
        </w:rPr>
        <w:t xml:space="preserve">расчета </w:t>
      </w:r>
      <w:r w:rsidR="00E36C41" w:rsidRPr="00572696">
        <w:rPr>
          <w:rFonts w:ascii="Times New Roman" w:hAnsi="Times New Roman" w:cs="Times New Roman"/>
          <w:sz w:val="24"/>
          <w:szCs w:val="24"/>
        </w:rPr>
        <w:t>к Приложению 5;</w:t>
      </w:r>
    </w:p>
    <w:p w14:paraId="6842EA4B" w14:textId="074E8F13"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68">
        <w:r w:rsidRPr="00572696">
          <w:rPr>
            <w:rFonts w:ascii="Times New Roman" w:hAnsi="Times New Roman" w:cs="Times New Roman"/>
            <w:sz w:val="24"/>
            <w:szCs w:val="24"/>
          </w:rPr>
          <w:t>строке 170</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31">
        <w:r w:rsidRPr="00572696">
          <w:rPr>
            <w:rFonts w:ascii="Times New Roman" w:hAnsi="Times New Roman" w:cs="Times New Roman"/>
            <w:sz w:val="24"/>
            <w:szCs w:val="24"/>
          </w:rPr>
          <w:t>подпунктом 6 пункта 1 статьи 219</w:t>
        </w:r>
      </w:hyperlink>
      <w:r w:rsidRPr="00572696">
        <w:rPr>
          <w:rFonts w:ascii="Times New Roman" w:hAnsi="Times New Roman" w:cs="Times New Roman"/>
          <w:sz w:val="24"/>
          <w:szCs w:val="24"/>
        </w:rPr>
        <w:t xml:space="preserve"> Кодекса, в сумме, уплаченной в налоговом периоде налогоплательщиком за прохождение независимой оценки своей квалификации на соответствие требованиям к квалификации в организациях, осуществляющих такую деятельность в соответствии с законодательством Российской Федерации;</w:t>
      </w:r>
    </w:p>
    <w:p w14:paraId="6A23243F"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75">
        <w:r w:rsidRPr="00572696">
          <w:rPr>
            <w:rFonts w:ascii="Times New Roman" w:hAnsi="Times New Roman" w:cs="Times New Roman"/>
            <w:sz w:val="24"/>
            <w:szCs w:val="24"/>
          </w:rPr>
          <w:t>строке 171</w:t>
        </w:r>
      </w:hyperlink>
      <w:r w:rsidRPr="00572696">
        <w:rPr>
          <w:rFonts w:ascii="Times New Roman" w:hAnsi="Times New Roman" w:cs="Times New Roman"/>
          <w:sz w:val="24"/>
          <w:szCs w:val="24"/>
        </w:rPr>
        <w:t xml:space="preserve"> - суммы социального налогового вычета, предоставляемого в соответствии с </w:t>
      </w:r>
      <w:hyperlink r:id="rId132">
        <w:r w:rsidRPr="00572696">
          <w:rPr>
            <w:rFonts w:ascii="Times New Roman" w:hAnsi="Times New Roman" w:cs="Times New Roman"/>
            <w:sz w:val="24"/>
            <w:szCs w:val="24"/>
          </w:rPr>
          <w:t>подпунктом 7 пункта 1 статьи 219</w:t>
        </w:r>
      </w:hyperlink>
      <w:r w:rsidRPr="00572696">
        <w:rPr>
          <w:rFonts w:ascii="Times New Roman" w:hAnsi="Times New Roman" w:cs="Times New Roman"/>
          <w:sz w:val="24"/>
          <w:szCs w:val="24"/>
        </w:rPr>
        <w:t xml:space="preserve"> Кодекса, в сумме, уплаченной налогоплательщиком в налоговом периоде за физкультурно-оздоровительные услуги;</w:t>
      </w:r>
    </w:p>
    <w:p w14:paraId="61327F65" w14:textId="25A72988"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79">
        <w:r w:rsidRPr="00572696">
          <w:rPr>
            <w:rFonts w:ascii="Times New Roman" w:hAnsi="Times New Roman" w:cs="Times New Roman"/>
            <w:sz w:val="24"/>
            <w:szCs w:val="24"/>
          </w:rPr>
          <w:t>строке 180</w:t>
        </w:r>
      </w:hyperlink>
      <w:r w:rsidRPr="00572696">
        <w:rPr>
          <w:rFonts w:ascii="Times New Roman" w:hAnsi="Times New Roman" w:cs="Times New Roman"/>
          <w:sz w:val="24"/>
          <w:szCs w:val="24"/>
        </w:rPr>
        <w:t xml:space="preserve"> - общей суммы социальных налоговых вычетов, в отношении которых применяется ограничение, установленное </w:t>
      </w:r>
      <w:hyperlink r:id="rId133">
        <w:r w:rsidRPr="00572696">
          <w:rPr>
            <w:rFonts w:ascii="Times New Roman" w:hAnsi="Times New Roman" w:cs="Times New Roman"/>
            <w:sz w:val="24"/>
            <w:szCs w:val="24"/>
          </w:rPr>
          <w:t>пунктом 2 статьи 219</w:t>
        </w:r>
      </w:hyperlink>
      <w:r w:rsidRPr="00572696">
        <w:rPr>
          <w:rFonts w:ascii="Times New Roman" w:hAnsi="Times New Roman" w:cs="Times New Roman"/>
          <w:sz w:val="24"/>
          <w:szCs w:val="24"/>
        </w:rPr>
        <w:t xml:space="preserve"> Кодекса, определяемой как сумма значений по </w:t>
      </w:r>
      <w:hyperlink w:anchor="P994">
        <w:r w:rsidRPr="00572696">
          <w:rPr>
            <w:rFonts w:ascii="Times New Roman" w:hAnsi="Times New Roman" w:cs="Times New Roman"/>
            <w:sz w:val="24"/>
            <w:szCs w:val="24"/>
          </w:rPr>
          <w:t>строкам 130</w:t>
        </w:r>
      </w:hyperlink>
      <w:r w:rsidRPr="00572696">
        <w:rPr>
          <w:rFonts w:ascii="Times New Roman" w:hAnsi="Times New Roman" w:cs="Times New Roman"/>
          <w:sz w:val="24"/>
          <w:szCs w:val="24"/>
        </w:rPr>
        <w:t xml:space="preserve"> - </w:t>
      </w:r>
      <w:hyperlink w:anchor="P1075">
        <w:r w:rsidRPr="00572696">
          <w:rPr>
            <w:rFonts w:ascii="Times New Roman" w:hAnsi="Times New Roman" w:cs="Times New Roman"/>
            <w:sz w:val="24"/>
            <w:szCs w:val="24"/>
          </w:rPr>
          <w:t>171</w:t>
        </w:r>
      </w:hyperlink>
      <w:r w:rsidRPr="00572696">
        <w:rPr>
          <w:rFonts w:ascii="Times New Roman" w:hAnsi="Times New Roman" w:cs="Times New Roman"/>
          <w:sz w:val="24"/>
          <w:szCs w:val="24"/>
        </w:rPr>
        <w:t xml:space="preserve"> (данная сумма значений не должна превышать предельного размера, установленного </w:t>
      </w:r>
      <w:hyperlink r:id="rId134">
        <w:r w:rsidRPr="00572696">
          <w:rPr>
            <w:rFonts w:ascii="Times New Roman" w:hAnsi="Times New Roman" w:cs="Times New Roman"/>
            <w:sz w:val="24"/>
            <w:szCs w:val="24"/>
          </w:rPr>
          <w:t>абзацем седьмым пункта 2 статьи 219</w:t>
        </w:r>
      </w:hyperlink>
      <w:r w:rsidR="00EB43D3" w:rsidRPr="00572696">
        <w:rPr>
          <w:rFonts w:ascii="Times New Roman" w:hAnsi="Times New Roman" w:cs="Times New Roman"/>
          <w:sz w:val="24"/>
          <w:szCs w:val="24"/>
        </w:rPr>
        <w:t xml:space="preserve"> Кодекса).</w:t>
      </w:r>
    </w:p>
    <w:p w14:paraId="6640EFA2" w14:textId="4D5AD175" w:rsidR="00EB43D3" w:rsidRPr="00572696" w:rsidRDefault="00EB43D3"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79. В</w:t>
      </w:r>
      <w:r w:rsidR="00212A5C" w:rsidRPr="00572696">
        <w:rPr>
          <w:rFonts w:ascii="Times New Roman" w:hAnsi="Times New Roman" w:cs="Times New Roman"/>
          <w:sz w:val="24"/>
          <w:szCs w:val="24"/>
        </w:rPr>
        <w:t xml:space="preserve"> </w:t>
      </w:r>
      <w:r w:rsidRPr="00572696">
        <w:rPr>
          <w:rFonts w:ascii="Times New Roman" w:hAnsi="Times New Roman" w:cs="Times New Roman"/>
          <w:sz w:val="24"/>
          <w:szCs w:val="24"/>
        </w:rPr>
        <w:t>строках 181 - 190 производится расчет общей суммы социальных налоговых вычетов, заявляемой по Декларации, путем указания следующих показателей:</w:t>
      </w:r>
    </w:p>
    <w:p w14:paraId="694E1EDB" w14:textId="6435FB68" w:rsidR="00212A5C" w:rsidRPr="00572696" w:rsidRDefault="00F82579" w:rsidP="008B51F2">
      <w:pPr>
        <w:pStyle w:val="ConsPlusNormal"/>
        <w:ind w:firstLine="540"/>
        <w:jc w:val="both"/>
        <w:rPr>
          <w:rFonts w:ascii="Times New Roman" w:hAnsi="Times New Roman" w:cs="Times New Roman"/>
          <w:sz w:val="24"/>
          <w:szCs w:val="24"/>
        </w:rPr>
      </w:pPr>
      <w:hyperlink w:anchor="P1084">
        <w:r w:rsidR="00212A5C" w:rsidRPr="00572696">
          <w:rPr>
            <w:rFonts w:ascii="Times New Roman" w:hAnsi="Times New Roman" w:cs="Times New Roman"/>
            <w:sz w:val="24"/>
            <w:szCs w:val="24"/>
          </w:rPr>
          <w:t>строке 181</w:t>
        </w:r>
      </w:hyperlink>
      <w:r w:rsidR="00212A5C" w:rsidRPr="00572696">
        <w:rPr>
          <w:rFonts w:ascii="Times New Roman" w:hAnsi="Times New Roman" w:cs="Times New Roman"/>
          <w:sz w:val="24"/>
          <w:szCs w:val="24"/>
        </w:rPr>
        <w:t xml:space="preserve"> - общей суммы социальных налоговых вычетов, предоставленных в течение отчетного налогового периода налоговыми агентами. Значение данного показателя не может превышать сумму значений по </w:t>
      </w:r>
      <w:hyperlink w:anchor="P963">
        <w:r w:rsidR="00212A5C" w:rsidRPr="00572696">
          <w:rPr>
            <w:rFonts w:ascii="Times New Roman" w:hAnsi="Times New Roman" w:cs="Times New Roman"/>
            <w:sz w:val="24"/>
            <w:szCs w:val="24"/>
          </w:rPr>
          <w:t>строкам 100</w:t>
        </w:r>
      </w:hyperlink>
      <w:r w:rsidR="00212A5C" w:rsidRPr="00572696">
        <w:rPr>
          <w:rFonts w:ascii="Times New Roman" w:hAnsi="Times New Roman" w:cs="Times New Roman"/>
          <w:sz w:val="24"/>
          <w:szCs w:val="24"/>
        </w:rPr>
        <w:t xml:space="preserve"> - </w:t>
      </w:r>
      <w:hyperlink w:anchor="P982">
        <w:r w:rsidR="00212A5C" w:rsidRPr="00572696">
          <w:rPr>
            <w:rFonts w:ascii="Times New Roman" w:hAnsi="Times New Roman" w:cs="Times New Roman"/>
            <w:sz w:val="24"/>
            <w:szCs w:val="24"/>
          </w:rPr>
          <w:t>110</w:t>
        </w:r>
      </w:hyperlink>
      <w:r w:rsidR="00212A5C" w:rsidRPr="00572696">
        <w:rPr>
          <w:rFonts w:ascii="Times New Roman" w:hAnsi="Times New Roman" w:cs="Times New Roman"/>
          <w:sz w:val="24"/>
          <w:szCs w:val="24"/>
        </w:rPr>
        <w:t xml:space="preserve">, </w:t>
      </w:r>
      <w:hyperlink w:anchor="P994">
        <w:r w:rsidR="00212A5C" w:rsidRPr="00572696">
          <w:rPr>
            <w:rFonts w:ascii="Times New Roman" w:hAnsi="Times New Roman" w:cs="Times New Roman"/>
            <w:sz w:val="24"/>
            <w:szCs w:val="24"/>
          </w:rPr>
          <w:t>130</w:t>
        </w:r>
      </w:hyperlink>
      <w:r w:rsidR="00212A5C" w:rsidRPr="00572696">
        <w:rPr>
          <w:rFonts w:ascii="Times New Roman" w:hAnsi="Times New Roman" w:cs="Times New Roman"/>
          <w:sz w:val="24"/>
          <w:szCs w:val="24"/>
        </w:rPr>
        <w:t xml:space="preserve"> - </w:t>
      </w:r>
      <w:hyperlink w:anchor="P1075">
        <w:r w:rsidR="00212A5C" w:rsidRPr="00572696">
          <w:rPr>
            <w:rFonts w:ascii="Times New Roman" w:hAnsi="Times New Roman" w:cs="Times New Roman"/>
            <w:sz w:val="24"/>
            <w:szCs w:val="24"/>
          </w:rPr>
          <w:t>171</w:t>
        </w:r>
      </w:hyperlink>
      <w:r w:rsidR="00212A5C" w:rsidRPr="00572696">
        <w:rPr>
          <w:rFonts w:ascii="Times New Roman" w:hAnsi="Times New Roman" w:cs="Times New Roman"/>
          <w:sz w:val="24"/>
          <w:szCs w:val="24"/>
        </w:rPr>
        <w:t>;</w:t>
      </w:r>
    </w:p>
    <w:p w14:paraId="7502973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89">
        <w:r w:rsidRPr="00572696">
          <w:rPr>
            <w:rFonts w:ascii="Times New Roman" w:hAnsi="Times New Roman" w:cs="Times New Roman"/>
            <w:sz w:val="24"/>
            <w:szCs w:val="24"/>
          </w:rPr>
          <w:t>строке 182</w:t>
        </w:r>
      </w:hyperlink>
      <w:r w:rsidRPr="00572696">
        <w:rPr>
          <w:rFonts w:ascii="Times New Roman" w:hAnsi="Times New Roman" w:cs="Times New Roman"/>
          <w:sz w:val="24"/>
          <w:szCs w:val="24"/>
        </w:rPr>
        <w:t xml:space="preserve"> - общей суммы социальных налоговых вычетов, предоставленных в </w:t>
      </w:r>
      <w:r w:rsidRPr="00572696">
        <w:rPr>
          <w:rFonts w:ascii="Times New Roman" w:hAnsi="Times New Roman" w:cs="Times New Roman"/>
          <w:sz w:val="24"/>
          <w:szCs w:val="24"/>
        </w:rPr>
        <w:lastRenderedPageBreak/>
        <w:t xml:space="preserve">соответствии со </w:t>
      </w:r>
      <w:hyperlink r:id="rId135">
        <w:r w:rsidRPr="00572696">
          <w:rPr>
            <w:rFonts w:ascii="Times New Roman" w:hAnsi="Times New Roman" w:cs="Times New Roman"/>
            <w:sz w:val="24"/>
            <w:szCs w:val="24"/>
          </w:rPr>
          <w:t>статьей 221.1</w:t>
        </w:r>
      </w:hyperlink>
      <w:r w:rsidRPr="00572696">
        <w:rPr>
          <w:rFonts w:ascii="Times New Roman" w:hAnsi="Times New Roman" w:cs="Times New Roman"/>
          <w:sz w:val="24"/>
          <w:szCs w:val="24"/>
        </w:rPr>
        <w:t xml:space="preserve"> Кодекса в упрощенном порядке;</w:t>
      </w:r>
    </w:p>
    <w:p w14:paraId="7F70FDA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093">
        <w:r w:rsidRPr="00572696">
          <w:rPr>
            <w:rFonts w:ascii="Times New Roman" w:hAnsi="Times New Roman" w:cs="Times New Roman"/>
            <w:sz w:val="24"/>
            <w:szCs w:val="24"/>
          </w:rPr>
          <w:t>строке 190</w:t>
        </w:r>
      </w:hyperlink>
      <w:r w:rsidRPr="00572696">
        <w:rPr>
          <w:rFonts w:ascii="Times New Roman" w:hAnsi="Times New Roman" w:cs="Times New Roman"/>
          <w:sz w:val="24"/>
          <w:szCs w:val="24"/>
        </w:rPr>
        <w:t xml:space="preserve"> - общей суммы социальных налоговых вычетов, заявляемых по Декларации. Данный показатель определяется как разность </w:t>
      </w:r>
      <w:r w:rsidR="00805630" w:rsidRPr="00572696">
        <w:rPr>
          <w:rFonts w:ascii="Times New Roman" w:hAnsi="Times New Roman" w:cs="Times New Roman"/>
          <w:sz w:val="24"/>
          <w:szCs w:val="24"/>
        </w:rPr>
        <w:t xml:space="preserve">суммы </w:t>
      </w:r>
      <w:r w:rsidRPr="00572696">
        <w:rPr>
          <w:rFonts w:ascii="Times New Roman" w:hAnsi="Times New Roman" w:cs="Times New Roman"/>
          <w:sz w:val="24"/>
          <w:szCs w:val="24"/>
        </w:rPr>
        <w:t>значени</w:t>
      </w:r>
      <w:r w:rsidR="00805630" w:rsidRPr="00572696">
        <w:rPr>
          <w:rFonts w:ascii="Times New Roman" w:hAnsi="Times New Roman" w:cs="Times New Roman"/>
          <w:sz w:val="24"/>
          <w:szCs w:val="24"/>
        </w:rPr>
        <w:t>й</w:t>
      </w:r>
      <w:r w:rsidRPr="00572696">
        <w:rPr>
          <w:rFonts w:ascii="Times New Roman" w:hAnsi="Times New Roman" w:cs="Times New Roman"/>
          <w:sz w:val="24"/>
          <w:szCs w:val="24"/>
        </w:rPr>
        <w:t xml:space="preserve"> по </w:t>
      </w:r>
      <w:hyperlink w:anchor="P1084">
        <w:r w:rsidRPr="00572696">
          <w:rPr>
            <w:rFonts w:ascii="Times New Roman" w:hAnsi="Times New Roman" w:cs="Times New Roman"/>
            <w:sz w:val="24"/>
            <w:szCs w:val="24"/>
          </w:rPr>
          <w:t>строк</w:t>
        </w:r>
        <w:r w:rsidR="00805630" w:rsidRPr="00572696">
          <w:rPr>
            <w:rFonts w:ascii="Times New Roman" w:hAnsi="Times New Roman" w:cs="Times New Roman"/>
            <w:sz w:val="24"/>
            <w:szCs w:val="24"/>
          </w:rPr>
          <w:t>ам 120 и</w:t>
        </w:r>
        <w:r w:rsidRPr="00572696">
          <w:rPr>
            <w:rFonts w:ascii="Times New Roman" w:hAnsi="Times New Roman" w:cs="Times New Roman"/>
            <w:sz w:val="24"/>
            <w:szCs w:val="24"/>
          </w:rPr>
          <w:t xml:space="preserve"> 18</w:t>
        </w:r>
      </w:hyperlink>
      <w:r w:rsidR="00805630" w:rsidRPr="00572696">
        <w:rPr>
          <w:rFonts w:ascii="Times New Roman" w:hAnsi="Times New Roman" w:cs="Times New Roman"/>
          <w:sz w:val="24"/>
          <w:szCs w:val="24"/>
        </w:rPr>
        <w:t>0</w:t>
      </w:r>
      <w:r w:rsidRPr="00572696">
        <w:rPr>
          <w:rFonts w:ascii="Times New Roman" w:hAnsi="Times New Roman" w:cs="Times New Roman"/>
          <w:sz w:val="24"/>
          <w:szCs w:val="24"/>
        </w:rPr>
        <w:t xml:space="preserve"> и суммы значений </w:t>
      </w:r>
      <w:r w:rsidR="00805630" w:rsidRPr="00572696">
        <w:rPr>
          <w:rFonts w:ascii="Times New Roman" w:hAnsi="Times New Roman" w:cs="Times New Roman"/>
          <w:sz w:val="24"/>
          <w:szCs w:val="24"/>
        </w:rPr>
        <w:t xml:space="preserve">по строкам </w:t>
      </w:r>
      <w:hyperlink w:anchor="P985">
        <w:r w:rsidRPr="00572696">
          <w:rPr>
            <w:rFonts w:ascii="Times New Roman" w:hAnsi="Times New Roman" w:cs="Times New Roman"/>
            <w:sz w:val="24"/>
            <w:szCs w:val="24"/>
          </w:rPr>
          <w:t>1</w:t>
        </w:r>
      </w:hyperlink>
      <w:r w:rsidR="00805630" w:rsidRPr="00572696">
        <w:rPr>
          <w:rFonts w:ascii="Times New Roman" w:hAnsi="Times New Roman" w:cs="Times New Roman"/>
          <w:sz w:val="24"/>
          <w:szCs w:val="24"/>
        </w:rPr>
        <w:t>81</w:t>
      </w:r>
      <w:r w:rsidRPr="00572696">
        <w:rPr>
          <w:rFonts w:ascii="Times New Roman" w:hAnsi="Times New Roman" w:cs="Times New Roman"/>
          <w:sz w:val="24"/>
          <w:szCs w:val="24"/>
        </w:rPr>
        <w:t xml:space="preserve"> и </w:t>
      </w:r>
      <w:hyperlink w:anchor="P1079">
        <w:r w:rsidRPr="00572696">
          <w:rPr>
            <w:rFonts w:ascii="Times New Roman" w:hAnsi="Times New Roman" w:cs="Times New Roman"/>
            <w:sz w:val="24"/>
            <w:szCs w:val="24"/>
          </w:rPr>
          <w:t>18</w:t>
        </w:r>
      </w:hyperlink>
      <w:r w:rsidR="00805630" w:rsidRPr="00572696">
        <w:rPr>
          <w:rFonts w:ascii="Times New Roman" w:hAnsi="Times New Roman" w:cs="Times New Roman"/>
          <w:sz w:val="24"/>
          <w:szCs w:val="24"/>
        </w:rPr>
        <w:t>2</w:t>
      </w:r>
      <w:r w:rsidRPr="00572696">
        <w:rPr>
          <w:rFonts w:ascii="Times New Roman" w:hAnsi="Times New Roman" w:cs="Times New Roman"/>
          <w:sz w:val="24"/>
          <w:szCs w:val="24"/>
        </w:rPr>
        <w:t>.</w:t>
      </w:r>
    </w:p>
    <w:p w14:paraId="2CBF476F" w14:textId="30338A2B" w:rsidR="00212A5C" w:rsidRPr="00572696" w:rsidRDefault="00EB43D3"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80</w:t>
      </w:r>
      <w:r w:rsidR="00212A5C" w:rsidRPr="00572696">
        <w:rPr>
          <w:rFonts w:ascii="Times New Roman" w:hAnsi="Times New Roman" w:cs="Times New Roman"/>
          <w:sz w:val="24"/>
          <w:szCs w:val="24"/>
        </w:rPr>
        <w:t xml:space="preserve">. В </w:t>
      </w:r>
      <w:hyperlink w:anchor="P1097">
        <w:r w:rsidR="00212A5C" w:rsidRPr="00572696">
          <w:rPr>
            <w:rFonts w:ascii="Times New Roman" w:hAnsi="Times New Roman" w:cs="Times New Roman"/>
            <w:sz w:val="24"/>
            <w:szCs w:val="24"/>
          </w:rPr>
          <w:t>строке 200</w:t>
        </w:r>
      </w:hyperlink>
      <w:r w:rsidR="00212A5C" w:rsidRPr="00572696">
        <w:rPr>
          <w:rFonts w:ascii="Times New Roman" w:hAnsi="Times New Roman" w:cs="Times New Roman"/>
          <w:sz w:val="24"/>
          <w:szCs w:val="24"/>
        </w:rPr>
        <w:t xml:space="preserve"> производится расчет общей суммы стандартных и социальных налоговых вычетов, заявляемой по Декларации и определяемой как сумма значений по </w:t>
      </w:r>
      <w:hyperlink w:anchor="P951">
        <w:r w:rsidR="00212A5C" w:rsidRPr="00572696">
          <w:rPr>
            <w:rFonts w:ascii="Times New Roman" w:hAnsi="Times New Roman" w:cs="Times New Roman"/>
            <w:sz w:val="24"/>
            <w:szCs w:val="24"/>
          </w:rPr>
          <w:t>строкам 080</w:t>
        </w:r>
      </w:hyperlink>
      <w:r w:rsidR="00212A5C" w:rsidRPr="00572696">
        <w:rPr>
          <w:rFonts w:ascii="Times New Roman" w:hAnsi="Times New Roman" w:cs="Times New Roman"/>
          <w:sz w:val="24"/>
          <w:szCs w:val="24"/>
        </w:rPr>
        <w:t xml:space="preserve"> и </w:t>
      </w:r>
      <w:hyperlink w:anchor="P1093">
        <w:r w:rsidR="00212A5C" w:rsidRPr="00572696">
          <w:rPr>
            <w:rFonts w:ascii="Times New Roman" w:hAnsi="Times New Roman" w:cs="Times New Roman"/>
            <w:sz w:val="24"/>
            <w:szCs w:val="24"/>
          </w:rPr>
          <w:t>190</w:t>
        </w:r>
      </w:hyperlink>
      <w:r w:rsidR="00212A5C" w:rsidRPr="00572696">
        <w:rPr>
          <w:rFonts w:ascii="Times New Roman" w:hAnsi="Times New Roman" w:cs="Times New Roman"/>
          <w:sz w:val="24"/>
          <w:szCs w:val="24"/>
        </w:rPr>
        <w:t>.</w:t>
      </w:r>
    </w:p>
    <w:p w14:paraId="4124327C" w14:textId="2582E8BF"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8</w:t>
      </w:r>
      <w:r w:rsidR="00EB43D3" w:rsidRPr="00572696">
        <w:rPr>
          <w:rFonts w:ascii="Times New Roman" w:hAnsi="Times New Roman" w:cs="Times New Roman"/>
          <w:sz w:val="24"/>
          <w:szCs w:val="24"/>
        </w:rPr>
        <w:t>1</w:t>
      </w:r>
      <w:r w:rsidRPr="00572696">
        <w:rPr>
          <w:rFonts w:ascii="Times New Roman" w:hAnsi="Times New Roman" w:cs="Times New Roman"/>
          <w:sz w:val="24"/>
          <w:szCs w:val="24"/>
        </w:rPr>
        <w:t xml:space="preserve">. В </w:t>
      </w:r>
      <w:hyperlink w:anchor="P1103">
        <w:r w:rsidRPr="00572696">
          <w:rPr>
            <w:rFonts w:ascii="Times New Roman" w:hAnsi="Times New Roman" w:cs="Times New Roman"/>
            <w:sz w:val="24"/>
            <w:szCs w:val="24"/>
          </w:rPr>
          <w:t>строках 210</w:t>
        </w:r>
      </w:hyperlink>
      <w:r w:rsidRPr="00572696">
        <w:rPr>
          <w:rFonts w:ascii="Times New Roman" w:hAnsi="Times New Roman" w:cs="Times New Roman"/>
          <w:sz w:val="24"/>
          <w:szCs w:val="24"/>
        </w:rPr>
        <w:t xml:space="preserve"> - </w:t>
      </w:r>
      <w:hyperlink w:anchor="P1113">
        <w:r w:rsidRPr="00572696">
          <w:rPr>
            <w:rFonts w:ascii="Times New Roman" w:hAnsi="Times New Roman" w:cs="Times New Roman"/>
            <w:sz w:val="24"/>
            <w:szCs w:val="24"/>
          </w:rPr>
          <w:t>230</w:t>
        </w:r>
      </w:hyperlink>
      <w:r w:rsidRPr="00572696">
        <w:rPr>
          <w:rFonts w:ascii="Times New Roman" w:hAnsi="Times New Roman" w:cs="Times New Roman"/>
          <w:sz w:val="24"/>
          <w:szCs w:val="24"/>
        </w:rPr>
        <w:t xml:space="preserve"> производится расчет инвестиционных налоговых вычетов путем указания следующих показателей:</w:t>
      </w:r>
    </w:p>
    <w:p w14:paraId="24B18BA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03">
        <w:r w:rsidRPr="00572696">
          <w:rPr>
            <w:rFonts w:ascii="Times New Roman" w:hAnsi="Times New Roman" w:cs="Times New Roman"/>
            <w:sz w:val="24"/>
            <w:szCs w:val="24"/>
          </w:rPr>
          <w:t>строке 210</w:t>
        </w:r>
      </w:hyperlink>
      <w:r w:rsidRPr="00572696">
        <w:rPr>
          <w:rFonts w:ascii="Times New Roman" w:hAnsi="Times New Roman" w:cs="Times New Roman"/>
          <w:sz w:val="24"/>
          <w:szCs w:val="24"/>
        </w:rPr>
        <w:t xml:space="preserve"> - суммы инвестиционного налогового вычета в размере денежных средств, внесенных налогоплательщиком в налоговом периоде на индивидуальный инвестиционный счет. Значение данного показателя не может превышать 400 000 рублей</w:t>
      </w:r>
      <w:r w:rsidR="00A55B40" w:rsidRPr="00572696">
        <w:rPr>
          <w:rFonts w:ascii="Times New Roman" w:hAnsi="Times New Roman" w:cs="Times New Roman"/>
          <w:sz w:val="24"/>
          <w:szCs w:val="24"/>
        </w:rPr>
        <w:t>;</w:t>
      </w:r>
    </w:p>
    <w:p w14:paraId="4A46450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07">
        <w:r w:rsidRPr="00572696">
          <w:rPr>
            <w:rFonts w:ascii="Times New Roman" w:hAnsi="Times New Roman" w:cs="Times New Roman"/>
            <w:sz w:val="24"/>
            <w:szCs w:val="24"/>
          </w:rPr>
          <w:t>строке 220</w:t>
        </w:r>
      </w:hyperlink>
      <w:r w:rsidRPr="00572696">
        <w:rPr>
          <w:rFonts w:ascii="Times New Roman" w:hAnsi="Times New Roman" w:cs="Times New Roman"/>
          <w:sz w:val="24"/>
          <w:szCs w:val="24"/>
        </w:rPr>
        <w:t xml:space="preserve"> - суммы инвестиционного налогового вычета, предусмотренного </w:t>
      </w:r>
      <w:hyperlink r:id="rId136">
        <w:r w:rsidRPr="00572696">
          <w:rPr>
            <w:rFonts w:ascii="Times New Roman" w:hAnsi="Times New Roman" w:cs="Times New Roman"/>
            <w:sz w:val="24"/>
            <w:szCs w:val="24"/>
          </w:rPr>
          <w:t>подпунктом 2 пункта 1 статьи 219.1</w:t>
        </w:r>
      </w:hyperlink>
      <w:r w:rsidRPr="00572696">
        <w:rPr>
          <w:rFonts w:ascii="Times New Roman" w:hAnsi="Times New Roman" w:cs="Times New Roman"/>
          <w:sz w:val="24"/>
          <w:szCs w:val="24"/>
        </w:rPr>
        <w:t xml:space="preserve"> Кодекса, предоставленного налогоплательщику в предшествующих налоговых периодах, подлежащей восстановлению в соответствии с положениями </w:t>
      </w:r>
      <w:hyperlink r:id="rId137">
        <w:r w:rsidRPr="00572696">
          <w:rPr>
            <w:rFonts w:ascii="Times New Roman" w:hAnsi="Times New Roman" w:cs="Times New Roman"/>
            <w:sz w:val="24"/>
            <w:szCs w:val="24"/>
          </w:rPr>
          <w:t>подпункта 4 пункта 3 статьи 219.1</w:t>
        </w:r>
      </w:hyperlink>
      <w:r w:rsidRPr="00572696">
        <w:rPr>
          <w:rFonts w:ascii="Times New Roman" w:hAnsi="Times New Roman" w:cs="Times New Roman"/>
          <w:sz w:val="24"/>
          <w:szCs w:val="24"/>
        </w:rPr>
        <w:t xml:space="preserve"> Кодекса;</w:t>
      </w:r>
    </w:p>
    <w:p w14:paraId="04D2F776"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13">
        <w:r w:rsidRPr="00572696">
          <w:rPr>
            <w:rFonts w:ascii="Times New Roman" w:hAnsi="Times New Roman" w:cs="Times New Roman"/>
            <w:sz w:val="24"/>
            <w:szCs w:val="24"/>
          </w:rPr>
          <w:t>строке 230</w:t>
        </w:r>
      </w:hyperlink>
      <w:r w:rsidRPr="00572696">
        <w:rPr>
          <w:rFonts w:ascii="Times New Roman" w:hAnsi="Times New Roman" w:cs="Times New Roman"/>
          <w:sz w:val="24"/>
          <w:szCs w:val="24"/>
        </w:rPr>
        <w:t xml:space="preserve"> - суммы инвестиционного налогового вычета, </w:t>
      </w:r>
      <w:r w:rsidR="008D1CAA" w:rsidRPr="00572696">
        <w:rPr>
          <w:rFonts w:ascii="Times New Roman" w:hAnsi="Times New Roman" w:cs="Times New Roman"/>
          <w:sz w:val="24"/>
          <w:szCs w:val="24"/>
        </w:rPr>
        <w:t xml:space="preserve">отраженного в строке 210 и </w:t>
      </w:r>
      <w:r w:rsidRPr="00572696">
        <w:rPr>
          <w:rFonts w:ascii="Times New Roman" w:hAnsi="Times New Roman" w:cs="Times New Roman"/>
          <w:sz w:val="24"/>
          <w:szCs w:val="24"/>
        </w:rPr>
        <w:t xml:space="preserve">предоставленного в соответствии со </w:t>
      </w:r>
      <w:hyperlink r:id="rId138">
        <w:r w:rsidRPr="00572696">
          <w:rPr>
            <w:rFonts w:ascii="Times New Roman" w:hAnsi="Times New Roman" w:cs="Times New Roman"/>
            <w:sz w:val="24"/>
            <w:szCs w:val="24"/>
          </w:rPr>
          <w:t>статьей 221.1</w:t>
        </w:r>
      </w:hyperlink>
      <w:r w:rsidRPr="00572696">
        <w:rPr>
          <w:rFonts w:ascii="Times New Roman" w:hAnsi="Times New Roman" w:cs="Times New Roman"/>
          <w:sz w:val="24"/>
          <w:szCs w:val="24"/>
        </w:rPr>
        <w:t xml:space="preserve"> Кодекса в упрощенном порядке.</w:t>
      </w:r>
    </w:p>
    <w:p w14:paraId="2C6C1C25" w14:textId="4D8F34E5"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8</w:t>
      </w:r>
      <w:r w:rsidR="00EB43D3" w:rsidRPr="00572696">
        <w:rPr>
          <w:rFonts w:ascii="Times New Roman" w:hAnsi="Times New Roman" w:cs="Times New Roman"/>
          <w:sz w:val="24"/>
          <w:szCs w:val="24"/>
        </w:rPr>
        <w:t>2</w:t>
      </w:r>
      <w:r w:rsidRPr="00572696">
        <w:rPr>
          <w:rFonts w:ascii="Times New Roman" w:hAnsi="Times New Roman" w:cs="Times New Roman"/>
          <w:sz w:val="24"/>
          <w:szCs w:val="24"/>
        </w:rPr>
        <w:t xml:space="preserve">. В </w:t>
      </w:r>
      <w:r w:rsidR="00850036" w:rsidRPr="00572696">
        <w:rPr>
          <w:rFonts w:ascii="Times New Roman" w:hAnsi="Times New Roman" w:cs="Times New Roman"/>
          <w:sz w:val="24"/>
          <w:szCs w:val="24"/>
        </w:rPr>
        <w:t xml:space="preserve">строках 235 – 280 </w:t>
      </w:r>
      <w:r w:rsidRPr="00572696">
        <w:rPr>
          <w:rFonts w:ascii="Times New Roman" w:hAnsi="Times New Roman" w:cs="Times New Roman"/>
          <w:sz w:val="24"/>
          <w:szCs w:val="24"/>
        </w:rPr>
        <w:t>производится расчет налоговых вычетов на долгосрочные сбережения граждан путем указания следующих показателей:</w:t>
      </w:r>
    </w:p>
    <w:p w14:paraId="4A808CB6" w14:textId="77777777" w:rsidR="004A484F" w:rsidRPr="00572696" w:rsidRDefault="004A484F"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в строке 235 - суммы налогового вычета на долгосрочные сбережения граждан, установленного подпунктом 1 пункта 1 статьи 219.2 Кодекса;</w:t>
      </w:r>
    </w:p>
    <w:p w14:paraId="40A2F0B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19">
        <w:r w:rsidRPr="00572696">
          <w:rPr>
            <w:rFonts w:ascii="Times New Roman" w:hAnsi="Times New Roman" w:cs="Times New Roman"/>
            <w:sz w:val="24"/>
            <w:szCs w:val="24"/>
          </w:rPr>
          <w:t>строке 240</w:t>
        </w:r>
      </w:hyperlink>
      <w:r w:rsidRPr="00572696">
        <w:rPr>
          <w:rFonts w:ascii="Times New Roman" w:hAnsi="Times New Roman" w:cs="Times New Roman"/>
          <w:sz w:val="24"/>
          <w:szCs w:val="24"/>
        </w:rPr>
        <w:t xml:space="preserve"> - суммы налогового вычета на долгосрочные сбережения граждан, установленного </w:t>
      </w:r>
      <w:hyperlink r:id="rId139">
        <w:r w:rsidRPr="00572696">
          <w:rPr>
            <w:rFonts w:ascii="Times New Roman" w:hAnsi="Times New Roman" w:cs="Times New Roman"/>
            <w:sz w:val="24"/>
            <w:szCs w:val="24"/>
          </w:rPr>
          <w:t>подпунктом 2 пункта 1 статьи 219.2</w:t>
        </w:r>
      </w:hyperlink>
      <w:r w:rsidRPr="00572696">
        <w:rPr>
          <w:rFonts w:ascii="Times New Roman" w:hAnsi="Times New Roman" w:cs="Times New Roman"/>
          <w:sz w:val="24"/>
          <w:szCs w:val="24"/>
        </w:rPr>
        <w:t xml:space="preserve"> Кодекса</w:t>
      </w:r>
      <w:r w:rsidR="001467DD" w:rsidRPr="00572696">
        <w:rPr>
          <w:rFonts w:ascii="Times New Roman" w:hAnsi="Times New Roman" w:cs="Times New Roman"/>
          <w:sz w:val="24"/>
          <w:szCs w:val="24"/>
        </w:rPr>
        <w:t>;</w:t>
      </w:r>
      <w:r w:rsidR="00F30A55" w:rsidRPr="00572696">
        <w:rPr>
          <w:rFonts w:ascii="Times New Roman" w:hAnsi="Times New Roman" w:cs="Times New Roman"/>
          <w:sz w:val="24"/>
          <w:szCs w:val="24"/>
        </w:rPr>
        <w:t xml:space="preserve"> </w:t>
      </w:r>
    </w:p>
    <w:p w14:paraId="45F98B13"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24">
        <w:r w:rsidRPr="00572696">
          <w:rPr>
            <w:rFonts w:ascii="Times New Roman" w:hAnsi="Times New Roman" w:cs="Times New Roman"/>
            <w:sz w:val="24"/>
            <w:szCs w:val="24"/>
          </w:rPr>
          <w:t>строке 250</w:t>
        </w:r>
      </w:hyperlink>
      <w:r w:rsidRPr="00572696">
        <w:rPr>
          <w:rFonts w:ascii="Times New Roman" w:hAnsi="Times New Roman" w:cs="Times New Roman"/>
          <w:sz w:val="24"/>
          <w:szCs w:val="24"/>
        </w:rPr>
        <w:t xml:space="preserve"> - суммы налогового вычета на долгосрочные сбережения граждан, установленного </w:t>
      </w:r>
      <w:hyperlink r:id="rId140">
        <w:r w:rsidRPr="00572696">
          <w:rPr>
            <w:rFonts w:ascii="Times New Roman" w:hAnsi="Times New Roman" w:cs="Times New Roman"/>
            <w:sz w:val="24"/>
            <w:szCs w:val="24"/>
          </w:rPr>
          <w:t>подпунктом 3 пункта 1 статьи 219.2</w:t>
        </w:r>
      </w:hyperlink>
      <w:r w:rsidRPr="00572696">
        <w:rPr>
          <w:rFonts w:ascii="Times New Roman" w:hAnsi="Times New Roman" w:cs="Times New Roman"/>
          <w:sz w:val="24"/>
          <w:szCs w:val="24"/>
        </w:rPr>
        <w:t xml:space="preserve"> Кодекса;</w:t>
      </w:r>
    </w:p>
    <w:p w14:paraId="115935A4" w14:textId="695D8A9C" w:rsidR="00395257"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29">
        <w:r w:rsidRPr="00572696">
          <w:rPr>
            <w:rFonts w:ascii="Times New Roman" w:hAnsi="Times New Roman" w:cs="Times New Roman"/>
            <w:sz w:val="24"/>
            <w:szCs w:val="24"/>
          </w:rPr>
          <w:t>строке 260</w:t>
        </w:r>
      </w:hyperlink>
      <w:r w:rsidRPr="00572696">
        <w:rPr>
          <w:rFonts w:ascii="Times New Roman" w:hAnsi="Times New Roman" w:cs="Times New Roman"/>
          <w:sz w:val="24"/>
          <w:szCs w:val="24"/>
        </w:rPr>
        <w:t xml:space="preserve"> </w:t>
      </w:r>
      <w:r w:rsidR="00395257"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1116C0" w:rsidRPr="00572696">
        <w:rPr>
          <w:rFonts w:ascii="Times New Roman" w:hAnsi="Times New Roman" w:cs="Times New Roman"/>
          <w:sz w:val="24"/>
          <w:szCs w:val="24"/>
        </w:rPr>
        <w:t xml:space="preserve">общей </w:t>
      </w:r>
      <w:r w:rsidR="00395257" w:rsidRPr="00572696">
        <w:rPr>
          <w:rFonts w:ascii="Times New Roman" w:hAnsi="Times New Roman" w:cs="Times New Roman"/>
          <w:sz w:val="24"/>
          <w:szCs w:val="24"/>
        </w:rPr>
        <w:t xml:space="preserve">суммы </w:t>
      </w:r>
      <w:r w:rsidR="001116C0" w:rsidRPr="00572696">
        <w:rPr>
          <w:rFonts w:ascii="Times New Roman" w:hAnsi="Times New Roman" w:cs="Times New Roman"/>
          <w:sz w:val="24"/>
          <w:szCs w:val="24"/>
        </w:rPr>
        <w:t xml:space="preserve">налоговых вычетов </w:t>
      </w:r>
      <w:r w:rsidR="00395257" w:rsidRPr="00572696">
        <w:rPr>
          <w:rFonts w:ascii="Times New Roman" w:hAnsi="Times New Roman" w:cs="Times New Roman"/>
          <w:sz w:val="24"/>
          <w:szCs w:val="24"/>
        </w:rPr>
        <w:t xml:space="preserve">на долгосрочные сбережения граждан, </w:t>
      </w:r>
      <w:r w:rsidR="001116C0" w:rsidRPr="00572696">
        <w:rPr>
          <w:rFonts w:ascii="Times New Roman" w:hAnsi="Times New Roman" w:cs="Times New Roman"/>
          <w:sz w:val="24"/>
          <w:szCs w:val="24"/>
        </w:rPr>
        <w:t xml:space="preserve">предоставленных </w:t>
      </w:r>
      <w:r w:rsidR="00395257" w:rsidRPr="00572696">
        <w:rPr>
          <w:rFonts w:ascii="Times New Roman" w:hAnsi="Times New Roman" w:cs="Times New Roman"/>
          <w:sz w:val="24"/>
          <w:szCs w:val="24"/>
        </w:rPr>
        <w:t>в течение отчетного налогового периода налоговыми агентами;</w:t>
      </w:r>
    </w:p>
    <w:p w14:paraId="266B90F9" w14:textId="2501BF24" w:rsidR="00212A5C" w:rsidRPr="00572696" w:rsidRDefault="00395257"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270 - </w:t>
      </w:r>
      <w:r w:rsidR="001116C0" w:rsidRPr="00572696">
        <w:rPr>
          <w:rFonts w:ascii="Times New Roman" w:hAnsi="Times New Roman" w:cs="Times New Roman"/>
          <w:sz w:val="24"/>
          <w:szCs w:val="24"/>
        </w:rPr>
        <w:t xml:space="preserve">общей </w:t>
      </w:r>
      <w:r w:rsidR="00212A5C" w:rsidRPr="00572696">
        <w:rPr>
          <w:rFonts w:ascii="Times New Roman" w:hAnsi="Times New Roman" w:cs="Times New Roman"/>
          <w:sz w:val="24"/>
          <w:szCs w:val="24"/>
        </w:rPr>
        <w:t xml:space="preserve">суммы </w:t>
      </w:r>
      <w:r w:rsidR="001116C0" w:rsidRPr="00572696">
        <w:rPr>
          <w:rFonts w:ascii="Times New Roman" w:hAnsi="Times New Roman" w:cs="Times New Roman"/>
          <w:sz w:val="24"/>
          <w:szCs w:val="24"/>
        </w:rPr>
        <w:t xml:space="preserve">налоговых вычетов </w:t>
      </w:r>
      <w:r w:rsidR="00212A5C" w:rsidRPr="00572696">
        <w:rPr>
          <w:rFonts w:ascii="Times New Roman" w:hAnsi="Times New Roman" w:cs="Times New Roman"/>
          <w:sz w:val="24"/>
          <w:szCs w:val="24"/>
        </w:rPr>
        <w:t xml:space="preserve">на долгосрочные сбережения граждан, </w:t>
      </w:r>
      <w:r w:rsidR="001116C0" w:rsidRPr="00572696">
        <w:rPr>
          <w:rFonts w:ascii="Times New Roman" w:hAnsi="Times New Roman" w:cs="Times New Roman"/>
          <w:sz w:val="24"/>
          <w:szCs w:val="24"/>
        </w:rPr>
        <w:t xml:space="preserve">предоставленных </w:t>
      </w:r>
      <w:r w:rsidR="00212A5C" w:rsidRPr="00572696">
        <w:rPr>
          <w:rFonts w:ascii="Times New Roman" w:hAnsi="Times New Roman" w:cs="Times New Roman"/>
          <w:sz w:val="24"/>
          <w:szCs w:val="24"/>
        </w:rPr>
        <w:t xml:space="preserve">в соответствии со </w:t>
      </w:r>
      <w:hyperlink r:id="rId141">
        <w:r w:rsidR="00212A5C" w:rsidRPr="00572696">
          <w:rPr>
            <w:rFonts w:ascii="Times New Roman" w:hAnsi="Times New Roman" w:cs="Times New Roman"/>
            <w:sz w:val="24"/>
            <w:szCs w:val="24"/>
          </w:rPr>
          <w:t>статьей 221.1</w:t>
        </w:r>
      </w:hyperlink>
      <w:r w:rsidRPr="00572696">
        <w:rPr>
          <w:rFonts w:ascii="Times New Roman" w:hAnsi="Times New Roman" w:cs="Times New Roman"/>
          <w:sz w:val="24"/>
          <w:szCs w:val="24"/>
        </w:rPr>
        <w:t xml:space="preserve"> Кодекса в упрощенном порядке;</w:t>
      </w:r>
    </w:p>
    <w:p w14:paraId="07A5635F" w14:textId="4F0E97A7" w:rsidR="00395257" w:rsidRPr="00572696" w:rsidRDefault="00395257"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280 </w:t>
      </w:r>
      <w:r w:rsidR="00B3495C" w:rsidRPr="00572696">
        <w:rPr>
          <w:rFonts w:ascii="Times New Roman" w:hAnsi="Times New Roman" w:cs="Times New Roman"/>
          <w:sz w:val="24"/>
          <w:szCs w:val="24"/>
        </w:rPr>
        <w:t>-</w:t>
      </w:r>
      <w:r w:rsidRPr="00572696">
        <w:rPr>
          <w:rFonts w:ascii="Times New Roman" w:hAnsi="Times New Roman" w:cs="Times New Roman"/>
          <w:sz w:val="24"/>
          <w:szCs w:val="24"/>
        </w:rPr>
        <w:t xml:space="preserve"> общей суммы налоговых вычетов на долгосрочные сбережения граждан, заявляемых по </w:t>
      </w:r>
      <w:r w:rsidR="00A44B0A" w:rsidRPr="00572696">
        <w:rPr>
          <w:rFonts w:ascii="Times New Roman" w:hAnsi="Times New Roman" w:cs="Times New Roman"/>
          <w:sz w:val="24"/>
          <w:szCs w:val="24"/>
        </w:rPr>
        <w:t>Д</w:t>
      </w:r>
      <w:r w:rsidRPr="00572696">
        <w:rPr>
          <w:rFonts w:ascii="Times New Roman" w:hAnsi="Times New Roman" w:cs="Times New Roman"/>
          <w:sz w:val="24"/>
          <w:szCs w:val="24"/>
        </w:rPr>
        <w:t>екларации.</w:t>
      </w:r>
    </w:p>
    <w:p w14:paraId="6EE1EEDA" w14:textId="77777777" w:rsidR="00212A5C" w:rsidRPr="00572696" w:rsidRDefault="00212A5C" w:rsidP="008B51F2">
      <w:pPr>
        <w:pStyle w:val="ConsPlusNormal"/>
        <w:jc w:val="both"/>
        <w:rPr>
          <w:rFonts w:ascii="Times New Roman" w:hAnsi="Times New Roman" w:cs="Times New Roman"/>
          <w:sz w:val="24"/>
          <w:szCs w:val="24"/>
        </w:rPr>
      </w:pPr>
    </w:p>
    <w:p w14:paraId="0744F8F2" w14:textId="77777777" w:rsidR="00443887"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XI. Заполнение </w:t>
      </w:r>
      <w:hyperlink w:anchor="P1148">
        <w:r w:rsidRPr="00572696">
          <w:rPr>
            <w:rFonts w:ascii="Times New Roman" w:hAnsi="Times New Roman" w:cs="Times New Roman"/>
            <w:sz w:val="24"/>
            <w:szCs w:val="24"/>
          </w:rPr>
          <w:t>Приложения 6</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Расчет имущественных налоговых</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 xml:space="preserve">вычетов </w:t>
      </w:r>
    </w:p>
    <w:p w14:paraId="228E7BC3" w14:textId="77777777" w:rsidR="00443887"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по доходам от продажи имущества и имущественных</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прав, а также налоговых вычетов, установленных</w:t>
      </w:r>
      <w:r w:rsidR="00443887" w:rsidRPr="00572696">
        <w:rPr>
          <w:rFonts w:ascii="Times New Roman" w:hAnsi="Times New Roman" w:cs="Times New Roman"/>
          <w:sz w:val="24"/>
          <w:szCs w:val="24"/>
        </w:rPr>
        <w:t xml:space="preserve"> </w:t>
      </w:r>
      <w:hyperlink r:id="rId142">
        <w:r w:rsidRPr="00572696">
          <w:rPr>
            <w:rFonts w:ascii="Times New Roman" w:hAnsi="Times New Roman" w:cs="Times New Roman"/>
            <w:sz w:val="24"/>
            <w:szCs w:val="24"/>
          </w:rPr>
          <w:t>абзацем вторым подпункта 2 пункта 2 статьи 220</w:t>
        </w:r>
      </w:hyperlink>
      <w:r w:rsidR="003F4660" w:rsidRPr="00572696">
        <w:rPr>
          <w:rFonts w:ascii="Times New Roman" w:hAnsi="Times New Roman" w:cs="Times New Roman"/>
          <w:sz w:val="24"/>
          <w:szCs w:val="24"/>
        </w:rPr>
        <w:t xml:space="preserve"> </w:t>
      </w:r>
    </w:p>
    <w:p w14:paraId="2F60211D" w14:textId="4F2EB28B"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Налогового кодекса Российской Федерации</w:t>
      </w:r>
      <w:r w:rsidR="00BD3B10" w:rsidRPr="00572696">
        <w:rPr>
          <w:rFonts w:ascii="Times New Roman" w:hAnsi="Times New Roman" w:cs="Times New Roman"/>
          <w:sz w:val="24"/>
          <w:szCs w:val="24"/>
        </w:rPr>
        <w:t>»</w:t>
      </w:r>
    </w:p>
    <w:p w14:paraId="7D1A93C7" w14:textId="77777777" w:rsidR="0014718D" w:rsidRPr="00572696" w:rsidRDefault="0014718D" w:rsidP="008B51F2">
      <w:pPr>
        <w:pStyle w:val="ConsPlusTitle"/>
        <w:jc w:val="center"/>
        <w:outlineLvl w:val="1"/>
        <w:rPr>
          <w:rFonts w:ascii="Times New Roman" w:hAnsi="Times New Roman" w:cs="Times New Roman"/>
          <w:sz w:val="24"/>
          <w:szCs w:val="24"/>
        </w:rPr>
      </w:pPr>
    </w:p>
    <w:p w14:paraId="143422C9" w14:textId="67328E65" w:rsidR="0049476E" w:rsidRPr="00572696" w:rsidRDefault="0049476E"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8</w:t>
      </w:r>
      <w:r w:rsidR="00EB43D3" w:rsidRPr="00572696">
        <w:rPr>
          <w:rFonts w:ascii="Times New Roman" w:hAnsi="Times New Roman" w:cs="Times New Roman"/>
          <w:sz w:val="24"/>
          <w:szCs w:val="24"/>
        </w:rPr>
        <w:t>3</w:t>
      </w:r>
      <w:r w:rsidRPr="00572696">
        <w:rPr>
          <w:rFonts w:ascii="Times New Roman" w:hAnsi="Times New Roman" w:cs="Times New Roman"/>
          <w:sz w:val="24"/>
          <w:szCs w:val="24"/>
        </w:rPr>
        <w:t>. Приложение 6 заполняется физическими лицами, являющимися налоговыми резидентами Российской Федерации.</w:t>
      </w:r>
    </w:p>
    <w:p w14:paraId="47134DC1" w14:textId="694F0527" w:rsidR="00212A5C" w:rsidRPr="00572696" w:rsidRDefault="0049476E"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8</w:t>
      </w:r>
      <w:r w:rsidR="00EB43D3" w:rsidRPr="00572696">
        <w:rPr>
          <w:rFonts w:ascii="Times New Roman" w:hAnsi="Times New Roman" w:cs="Times New Roman"/>
          <w:sz w:val="24"/>
          <w:szCs w:val="24"/>
        </w:rPr>
        <w:t>4</w:t>
      </w:r>
      <w:r w:rsidR="00212A5C" w:rsidRPr="00572696">
        <w:rPr>
          <w:rFonts w:ascii="Times New Roman" w:hAnsi="Times New Roman" w:cs="Times New Roman"/>
          <w:sz w:val="24"/>
          <w:szCs w:val="24"/>
        </w:rPr>
        <w:t xml:space="preserve">. В </w:t>
      </w:r>
      <w:hyperlink w:anchor="P1148">
        <w:r w:rsidR="00212A5C" w:rsidRPr="00572696">
          <w:rPr>
            <w:rFonts w:ascii="Times New Roman" w:hAnsi="Times New Roman" w:cs="Times New Roman"/>
            <w:sz w:val="24"/>
            <w:szCs w:val="24"/>
          </w:rPr>
          <w:t>Приложении 6</w:t>
        </w:r>
      </w:hyperlink>
      <w:r w:rsidR="00212A5C" w:rsidRPr="00572696">
        <w:rPr>
          <w:rFonts w:ascii="Times New Roman" w:hAnsi="Times New Roman" w:cs="Times New Roman"/>
          <w:sz w:val="24"/>
          <w:szCs w:val="24"/>
        </w:rPr>
        <w:t xml:space="preserve"> производится расчет имущественных налоговых вычетов по доходам от продажи имущества и имущественных прав, а также налоговых вычетов, установленных </w:t>
      </w:r>
      <w:hyperlink r:id="rId143">
        <w:r w:rsidR="00212A5C" w:rsidRPr="00572696">
          <w:rPr>
            <w:rFonts w:ascii="Times New Roman" w:hAnsi="Times New Roman" w:cs="Times New Roman"/>
            <w:sz w:val="24"/>
            <w:szCs w:val="24"/>
          </w:rPr>
          <w:t>абзацем вторым подпункта 2 пункта 2 статьи 220</w:t>
        </w:r>
      </w:hyperlink>
      <w:r w:rsidR="00212A5C" w:rsidRPr="00572696">
        <w:rPr>
          <w:rFonts w:ascii="Times New Roman" w:hAnsi="Times New Roman" w:cs="Times New Roman"/>
          <w:sz w:val="24"/>
          <w:szCs w:val="24"/>
        </w:rPr>
        <w:t xml:space="preserve"> </w:t>
      </w:r>
      <w:r w:rsidR="00A44B0A" w:rsidRPr="00572696">
        <w:rPr>
          <w:rFonts w:ascii="Times New Roman" w:hAnsi="Times New Roman" w:cs="Times New Roman"/>
          <w:sz w:val="24"/>
          <w:szCs w:val="24"/>
        </w:rPr>
        <w:t>К</w:t>
      </w:r>
      <w:r w:rsidR="00212A5C" w:rsidRPr="00572696">
        <w:rPr>
          <w:rFonts w:ascii="Times New Roman" w:hAnsi="Times New Roman" w:cs="Times New Roman"/>
          <w:sz w:val="24"/>
          <w:szCs w:val="24"/>
        </w:rPr>
        <w:t>одекса.</w:t>
      </w:r>
    </w:p>
    <w:p w14:paraId="4A9AC47F" w14:textId="78A94DC4" w:rsidR="00212A5C" w:rsidRPr="00572696" w:rsidRDefault="0049476E"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8</w:t>
      </w:r>
      <w:r w:rsidR="00EB43D3" w:rsidRPr="00572696">
        <w:rPr>
          <w:rFonts w:ascii="Times New Roman" w:hAnsi="Times New Roman" w:cs="Times New Roman"/>
          <w:sz w:val="24"/>
          <w:szCs w:val="24"/>
        </w:rPr>
        <w:t>5</w:t>
      </w:r>
      <w:r w:rsidR="00212A5C" w:rsidRPr="00572696">
        <w:rPr>
          <w:rFonts w:ascii="Times New Roman" w:hAnsi="Times New Roman" w:cs="Times New Roman"/>
          <w:sz w:val="24"/>
          <w:szCs w:val="24"/>
        </w:rPr>
        <w:t xml:space="preserve">. В </w:t>
      </w:r>
      <w:hyperlink w:anchor="P1158">
        <w:r w:rsidR="00212A5C" w:rsidRPr="00572696">
          <w:rPr>
            <w:rFonts w:ascii="Times New Roman" w:hAnsi="Times New Roman" w:cs="Times New Roman"/>
            <w:sz w:val="24"/>
            <w:szCs w:val="24"/>
          </w:rPr>
          <w:t>строках 010</w:t>
        </w:r>
      </w:hyperlink>
      <w:r w:rsidR="00212A5C" w:rsidRPr="00572696">
        <w:rPr>
          <w:rFonts w:ascii="Times New Roman" w:hAnsi="Times New Roman" w:cs="Times New Roman"/>
          <w:sz w:val="24"/>
          <w:szCs w:val="24"/>
        </w:rPr>
        <w:t xml:space="preserve"> - </w:t>
      </w:r>
      <w:hyperlink w:anchor="P1170">
        <w:r w:rsidR="00212A5C" w:rsidRPr="00572696">
          <w:rPr>
            <w:rFonts w:ascii="Times New Roman" w:hAnsi="Times New Roman" w:cs="Times New Roman"/>
            <w:sz w:val="24"/>
            <w:szCs w:val="24"/>
          </w:rPr>
          <w:t>040</w:t>
        </w:r>
      </w:hyperlink>
      <w:r w:rsidR="00212A5C" w:rsidRPr="00572696">
        <w:rPr>
          <w:rFonts w:ascii="Times New Roman" w:hAnsi="Times New Roman" w:cs="Times New Roman"/>
          <w:sz w:val="24"/>
          <w:szCs w:val="24"/>
        </w:rPr>
        <w:t xml:space="preserve"> производится расчет имущественных налоговых вычетов, установленных </w:t>
      </w:r>
      <w:hyperlink r:id="rId144">
        <w:r w:rsidR="00212A5C" w:rsidRPr="00572696">
          <w:rPr>
            <w:rFonts w:ascii="Times New Roman" w:hAnsi="Times New Roman" w:cs="Times New Roman"/>
            <w:sz w:val="24"/>
            <w:szCs w:val="24"/>
          </w:rPr>
          <w:t>статьей 220</w:t>
        </w:r>
      </w:hyperlink>
      <w:r w:rsidR="00212A5C" w:rsidRPr="00572696">
        <w:rPr>
          <w:rFonts w:ascii="Times New Roman" w:hAnsi="Times New Roman" w:cs="Times New Roman"/>
          <w:sz w:val="24"/>
          <w:szCs w:val="24"/>
        </w:rPr>
        <w:t xml:space="preserve"> Кодекса, по доходам, полученным от продажи жилых домов, квартир, комнат, включая приватизированные жилые помещения, садовых домов, земельных участков, а также доли (долей) в указанном имуществе.</w:t>
      </w:r>
    </w:p>
    <w:p w14:paraId="2E711EB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Для определения суммы имущественного налогового вычета, предусмотренного </w:t>
      </w:r>
      <w:hyperlink r:id="rId145">
        <w:r w:rsidRPr="00572696">
          <w:rPr>
            <w:rFonts w:ascii="Times New Roman" w:hAnsi="Times New Roman" w:cs="Times New Roman"/>
            <w:sz w:val="24"/>
            <w:szCs w:val="24"/>
          </w:rPr>
          <w:t>статьей 220</w:t>
        </w:r>
      </w:hyperlink>
      <w:r w:rsidRPr="00572696">
        <w:rPr>
          <w:rFonts w:ascii="Times New Roman" w:hAnsi="Times New Roman" w:cs="Times New Roman"/>
          <w:sz w:val="24"/>
          <w:szCs w:val="24"/>
        </w:rPr>
        <w:t xml:space="preserve"> Кодекса, в пределах 1 000 000 рублей, заполняются </w:t>
      </w:r>
      <w:hyperlink w:anchor="P1158">
        <w:r w:rsidRPr="00572696">
          <w:rPr>
            <w:rFonts w:ascii="Times New Roman" w:hAnsi="Times New Roman" w:cs="Times New Roman"/>
            <w:sz w:val="24"/>
            <w:szCs w:val="24"/>
          </w:rPr>
          <w:t>строки 010</w:t>
        </w:r>
      </w:hyperlink>
      <w:r w:rsidRPr="00572696">
        <w:rPr>
          <w:rFonts w:ascii="Times New Roman" w:hAnsi="Times New Roman" w:cs="Times New Roman"/>
          <w:sz w:val="24"/>
          <w:szCs w:val="24"/>
        </w:rPr>
        <w:t xml:space="preserve"> и </w:t>
      </w:r>
      <w:hyperlink w:anchor="P1167">
        <w:r w:rsidRPr="00572696">
          <w:rPr>
            <w:rFonts w:ascii="Times New Roman" w:hAnsi="Times New Roman" w:cs="Times New Roman"/>
            <w:sz w:val="24"/>
            <w:szCs w:val="24"/>
          </w:rPr>
          <w:t>030</w:t>
        </w:r>
      </w:hyperlink>
      <w:r w:rsidRPr="00572696">
        <w:rPr>
          <w:rFonts w:ascii="Times New Roman" w:hAnsi="Times New Roman" w:cs="Times New Roman"/>
          <w:sz w:val="24"/>
          <w:szCs w:val="24"/>
        </w:rPr>
        <w:t>.</w:t>
      </w:r>
    </w:p>
    <w:p w14:paraId="44B53A5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Для определения суммы имущественного налогового вычета в пределах суммы фактически произведенных и документально подтвержденных расходов, связанных с приобретением реализованного имущества, заполняются </w:t>
      </w:r>
      <w:hyperlink w:anchor="P1162">
        <w:r w:rsidRPr="00572696">
          <w:rPr>
            <w:rFonts w:ascii="Times New Roman" w:hAnsi="Times New Roman" w:cs="Times New Roman"/>
            <w:sz w:val="24"/>
            <w:szCs w:val="24"/>
          </w:rPr>
          <w:t>строки 020</w:t>
        </w:r>
      </w:hyperlink>
      <w:r w:rsidRPr="00572696">
        <w:rPr>
          <w:rFonts w:ascii="Times New Roman" w:hAnsi="Times New Roman" w:cs="Times New Roman"/>
          <w:sz w:val="24"/>
          <w:szCs w:val="24"/>
        </w:rPr>
        <w:t xml:space="preserve"> и </w:t>
      </w:r>
      <w:hyperlink w:anchor="P1170">
        <w:r w:rsidRPr="00572696">
          <w:rPr>
            <w:rFonts w:ascii="Times New Roman" w:hAnsi="Times New Roman" w:cs="Times New Roman"/>
            <w:sz w:val="24"/>
            <w:szCs w:val="24"/>
          </w:rPr>
          <w:t>040</w:t>
        </w:r>
      </w:hyperlink>
      <w:r w:rsidRPr="00572696">
        <w:rPr>
          <w:rFonts w:ascii="Times New Roman" w:hAnsi="Times New Roman" w:cs="Times New Roman"/>
          <w:sz w:val="24"/>
          <w:szCs w:val="24"/>
        </w:rPr>
        <w:t>.</w:t>
      </w:r>
    </w:p>
    <w:p w14:paraId="778CC55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При заполнении </w:t>
      </w:r>
      <w:hyperlink w:anchor="P1158">
        <w:r w:rsidRPr="00572696">
          <w:rPr>
            <w:rFonts w:ascii="Times New Roman" w:hAnsi="Times New Roman" w:cs="Times New Roman"/>
            <w:sz w:val="24"/>
            <w:szCs w:val="24"/>
          </w:rPr>
          <w:t>строк 010</w:t>
        </w:r>
      </w:hyperlink>
      <w:r w:rsidRPr="00572696">
        <w:rPr>
          <w:rFonts w:ascii="Times New Roman" w:hAnsi="Times New Roman" w:cs="Times New Roman"/>
          <w:sz w:val="24"/>
          <w:szCs w:val="24"/>
        </w:rPr>
        <w:t xml:space="preserve"> - </w:t>
      </w:r>
      <w:hyperlink w:anchor="P1170">
        <w:r w:rsidRPr="00572696">
          <w:rPr>
            <w:rFonts w:ascii="Times New Roman" w:hAnsi="Times New Roman" w:cs="Times New Roman"/>
            <w:sz w:val="24"/>
            <w:szCs w:val="24"/>
          </w:rPr>
          <w:t>040</w:t>
        </w:r>
      </w:hyperlink>
      <w:r w:rsidRPr="00572696">
        <w:rPr>
          <w:rFonts w:ascii="Times New Roman" w:hAnsi="Times New Roman" w:cs="Times New Roman"/>
          <w:sz w:val="24"/>
          <w:szCs w:val="24"/>
        </w:rPr>
        <w:t xml:space="preserve"> указываются следующие показатели:</w:t>
      </w:r>
    </w:p>
    <w:p w14:paraId="6E7CA13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58">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 сумма имущественного налогового вычета по доходам от продажи жилых домов, квартир, комнат, включая приватизированные жилые помещения, садовых домов, земельных участков (за исключением доли (долей) в указанном имуществе), - в размере дохода, </w:t>
      </w:r>
      <w:r w:rsidRPr="00572696">
        <w:rPr>
          <w:rFonts w:ascii="Times New Roman" w:hAnsi="Times New Roman" w:cs="Times New Roman"/>
          <w:sz w:val="24"/>
          <w:szCs w:val="24"/>
        </w:rPr>
        <w:lastRenderedPageBreak/>
        <w:t>полученного от продажи указанного имущества, но не более 1 000 000 рублей;</w:t>
      </w:r>
    </w:p>
    <w:p w14:paraId="3E41440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62">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сумма фактически произведенных и документально подтвержденных расходов, связанных с приобретением жилых домов, квартир, комнат, включая приватизированные жилые помещения, садовых домов, земельных участков (за исключением доли (долей) в указанном имуществе), но не более суммы дохода, полученного от продажи указанного имущества;</w:t>
      </w:r>
    </w:p>
    <w:p w14:paraId="68DC597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67">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сумма имущественного налогового вычета по доходам от продажи доли (долей) жилых домов, квартир, комнат, включая приватизированные жилые помещения, садовых домов, земельных участков, - в размере дохода, полученного от продажи указанного имущества, но не более 1 000 000 рублей, умноженного на соответствующий размер доли;</w:t>
      </w:r>
    </w:p>
    <w:p w14:paraId="6860697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70">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 сумма фактически произведенных и документально подтвержденных расходов, связанных с приобретением доли (долей) жилых домов, квартир, комнат, включая приватизированные жилые помещения, садовых домов, земельных участков, но не более суммы дохода, полученного от продажи указанного имущества.</w:t>
      </w:r>
    </w:p>
    <w:p w14:paraId="55BBE30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При этом сумма значений показателей </w:t>
      </w:r>
      <w:hyperlink w:anchor="P1158">
        <w:r w:rsidRPr="00572696">
          <w:rPr>
            <w:rFonts w:ascii="Times New Roman" w:hAnsi="Times New Roman" w:cs="Times New Roman"/>
            <w:sz w:val="24"/>
            <w:szCs w:val="24"/>
          </w:rPr>
          <w:t>строк 010</w:t>
        </w:r>
      </w:hyperlink>
      <w:r w:rsidRPr="00572696">
        <w:rPr>
          <w:rFonts w:ascii="Times New Roman" w:hAnsi="Times New Roman" w:cs="Times New Roman"/>
          <w:sz w:val="24"/>
          <w:szCs w:val="24"/>
        </w:rPr>
        <w:t xml:space="preserve"> и </w:t>
      </w:r>
      <w:hyperlink w:anchor="P1167">
        <w:r w:rsidRPr="00572696">
          <w:rPr>
            <w:rFonts w:ascii="Times New Roman" w:hAnsi="Times New Roman" w:cs="Times New Roman"/>
            <w:sz w:val="24"/>
            <w:szCs w:val="24"/>
          </w:rPr>
          <w:t>030</w:t>
        </w:r>
      </w:hyperlink>
      <w:r w:rsidRPr="00572696">
        <w:rPr>
          <w:rFonts w:ascii="Times New Roman" w:hAnsi="Times New Roman" w:cs="Times New Roman"/>
          <w:sz w:val="24"/>
          <w:szCs w:val="24"/>
        </w:rPr>
        <w:t xml:space="preserve"> не может превышать предельного значения имущественного налогового вычета, установленного </w:t>
      </w:r>
      <w:hyperlink r:id="rId146">
        <w:r w:rsidRPr="00572696">
          <w:rPr>
            <w:rFonts w:ascii="Times New Roman" w:hAnsi="Times New Roman" w:cs="Times New Roman"/>
            <w:sz w:val="24"/>
            <w:szCs w:val="24"/>
          </w:rPr>
          <w:t>подпунктом 1 пункта 2 статьи 220</w:t>
        </w:r>
      </w:hyperlink>
      <w:r w:rsidRPr="00572696">
        <w:rPr>
          <w:rFonts w:ascii="Times New Roman" w:hAnsi="Times New Roman" w:cs="Times New Roman"/>
          <w:sz w:val="24"/>
          <w:szCs w:val="24"/>
        </w:rPr>
        <w:t xml:space="preserve"> Кодекса, предоставляемого в отношении доходов, полученных от продажи жилых домов, квартир, комнат, включая приватизированные жилые помещения, садовых домов, земельных участков или доли (долей) в указанном имуществе.</w:t>
      </w:r>
    </w:p>
    <w:p w14:paraId="2400B492" w14:textId="6F5ED69A"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8</w:t>
      </w:r>
      <w:r w:rsidR="00EB43D3" w:rsidRPr="00572696">
        <w:rPr>
          <w:rFonts w:ascii="Times New Roman" w:hAnsi="Times New Roman" w:cs="Times New Roman"/>
          <w:sz w:val="24"/>
          <w:szCs w:val="24"/>
        </w:rPr>
        <w:t>6</w:t>
      </w:r>
      <w:r w:rsidR="00212A5C" w:rsidRPr="00572696">
        <w:rPr>
          <w:rFonts w:ascii="Times New Roman" w:hAnsi="Times New Roman" w:cs="Times New Roman"/>
          <w:sz w:val="24"/>
          <w:szCs w:val="24"/>
        </w:rPr>
        <w:t xml:space="preserve">. В </w:t>
      </w:r>
      <w:hyperlink w:anchor="P1177">
        <w:r w:rsidR="00212A5C" w:rsidRPr="00572696">
          <w:rPr>
            <w:rFonts w:ascii="Times New Roman" w:hAnsi="Times New Roman" w:cs="Times New Roman"/>
            <w:sz w:val="24"/>
            <w:szCs w:val="24"/>
          </w:rPr>
          <w:t>строках 050</w:t>
        </w:r>
      </w:hyperlink>
      <w:r w:rsidR="00212A5C" w:rsidRPr="00572696">
        <w:rPr>
          <w:rFonts w:ascii="Times New Roman" w:hAnsi="Times New Roman" w:cs="Times New Roman"/>
          <w:sz w:val="24"/>
          <w:szCs w:val="24"/>
        </w:rPr>
        <w:t xml:space="preserve"> - </w:t>
      </w:r>
      <w:hyperlink w:anchor="P1180">
        <w:r w:rsidR="00212A5C" w:rsidRPr="00572696">
          <w:rPr>
            <w:rFonts w:ascii="Times New Roman" w:hAnsi="Times New Roman" w:cs="Times New Roman"/>
            <w:sz w:val="24"/>
            <w:szCs w:val="24"/>
          </w:rPr>
          <w:t>060</w:t>
        </w:r>
      </w:hyperlink>
      <w:r w:rsidR="00212A5C" w:rsidRPr="00572696">
        <w:rPr>
          <w:rFonts w:ascii="Times New Roman" w:hAnsi="Times New Roman" w:cs="Times New Roman"/>
          <w:sz w:val="24"/>
          <w:szCs w:val="24"/>
        </w:rPr>
        <w:t xml:space="preserve"> производится расчет имущественных налоговых вычетов, установленных </w:t>
      </w:r>
      <w:hyperlink r:id="rId147">
        <w:r w:rsidR="00212A5C" w:rsidRPr="00572696">
          <w:rPr>
            <w:rFonts w:ascii="Times New Roman" w:hAnsi="Times New Roman" w:cs="Times New Roman"/>
            <w:sz w:val="24"/>
            <w:szCs w:val="24"/>
          </w:rPr>
          <w:t>статьей 220</w:t>
        </w:r>
      </w:hyperlink>
      <w:r w:rsidR="00212A5C" w:rsidRPr="00572696">
        <w:rPr>
          <w:rFonts w:ascii="Times New Roman" w:hAnsi="Times New Roman" w:cs="Times New Roman"/>
          <w:sz w:val="24"/>
          <w:szCs w:val="24"/>
        </w:rPr>
        <w:t xml:space="preserve"> Кодекса, по доходам, полученным от продажи иного недвижимого имущества (за исключением жилых домов, квартир, комнат, включая приватизированные жилые помещения, садовых домов, земельных участков или доли (долей) в указанном имуществе), путем указания следующих показателей:</w:t>
      </w:r>
    </w:p>
    <w:p w14:paraId="4A1C0DA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77">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 сумма имущественного налогового вычета по доходам от продажи иного недвижимого имущества - в размере дохода, полученного от продажи указанного имущества, но не более 250 000 рублей;</w:t>
      </w:r>
    </w:p>
    <w:p w14:paraId="31444D28"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80">
        <w:r w:rsidRPr="00572696">
          <w:rPr>
            <w:rFonts w:ascii="Times New Roman" w:hAnsi="Times New Roman" w:cs="Times New Roman"/>
            <w:sz w:val="24"/>
            <w:szCs w:val="24"/>
          </w:rPr>
          <w:t>строке 060</w:t>
        </w:r>
      </w:hyperlink>
      <w:r w:rsidRPr="00572696">
        <w:rPr>
          <w:rFonts w:ascii="Times New Roman" w:hAnsi="Times New Roman" w:cs="Times New Roman"/>
          <w:sz w:val="24"/>
          <w:szCs w:val="24"/>
        </w:rPr>
        <w:t xml:space="preserve"> - сумма фактически произведенных налогоплательщиком и документально подтвержденных расходов, связанных с приобретением иного недвижимого имущества, но не более суммы дохода, полученного от продажи указанного имущества.</w:t>
      </w:r>
    </w:p>
    <w:p w14:paraId="2450C5AF" w14:textId="6D19217C"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8</w:t>
      </w:r>
      <w:r w:rsidR="00EB43D3" w:rsidRPr="00572696">
        <w:rPr>
          <w:rFonts w:ascii="Times New Roman" w:hAnsi="Times New Roman" w:cs="Times New Roman"/>
          <w:sz w:val="24"/>
          <w:szCs w:val="24"/>
        </w:rPr>
        <w:t>7</w:t>
      </w:r>
      <w:r w:rsidR="00212A5C" w:rsidRPr="00572696">
        <w:rPr>
          <w:rFonts w:ascii="Times New Roman" w:hAnsi="Times New Roman" w:cs="Times New Roman"/>
          <w:sz w:val="24"/>
          <w:szCs w:val="24"/>
        </w:rPr>
        <w:t xml:space="preserve">. В </w:t>
      </w:r>
      <w:hyperlink w:anchor="P1187">
        <w:r w:rsidR="00212A5C" w:rsidRPr="00572696">
          <w:rPr>
            <w:rFonts w:ascii="Times New Roman" w:hAnsi="Times New Roman" w:cs="Times New Roman"/>
            <w:sz w:val="24"/>
            <w:szCs w:val="24"/>
          </w:rPr>
          <w:t>строках 070</w:t>
        </w:r>
      </w:hyperlink>
      <w:r w:rsidR="00212A5C" w:rsidRPr="00572696">
        <w:rPr>
          <w:rFonts w:ascii="Times New Roman" w:hAnsi="Times New Roman" w:cs="Times New Roman"/>
          <w:sz w:val="24"/>
          <w:szCs w:val="24"/>
        </w:rPr>
        <w:t xml:space="preserve"> - </w:t>
      </w:r>
      <w:hyperlink w:anchor="P1190">
        <w:r w:rsidR="00212A5C" w:rsidRPr="00572696">
          <w:rPr>
            <w:rFonts w:ascii="Times New Roman" w:hAnsi="Times New Roman" w:cs="Times New Roman"/>
            <w:sz w:val="24"/>
            <w:szCs w:val="24"/>
          </w:rPr>
          <w:t>080</w:t>
        </w:r>
      </w:hyperlink>
      <w:r w:rsidR="00212A5C" w:rsidRPr="00572696">
        <w:rPr>
          <w:rFonts w:ascii="Times New Roman" w:hAnsi="Times New Roman" w:cs="Times New Roman"/>
          <w:sz w:val="24"/>
          <w:szCs w:val="24"/>
        </w:rPr>
        <w:t xml:space="preserve"> производится расчет имущественных налоговых вычетов, установленных </w:t>
      </w:r>
      <w:hyperlink r:id="rId148">
        <w:r w:rsidR="00212A5C" w:rsidRPr="00572696">
          <w:rPr>
            <w:rFonts w:ascii="Times New Roman" w:hAnsi="Times New Roman" w:cs="Times New Roman"/>
            <w:sz w:val="24"/>
            <w:szCs w:val="24"/>
          </w:rPr>
          <w:t>статьей 220</w:t>
        </w:r>
      </w:hyperlink>
      <w:r w:rsidR="00212A5C" w:rsidRPr="00572696">
        <w:rPr>
          <w:rFonts w:ascii="Times New Roman" w:hAnsi="Times New Roman" w:cs="Times New Roman"/>
          <w:sz w:val="24"/>
          <w:szCs w:val="24"/>
        </w:rPr>
        <w:t xml:space="preserve"> Кодекса, по доходам, полученным от продажи иного имущества, путем указания следующих показателей:</w:t>
      </w:r>
    </w:p>
    <w:p w14:paraId="49BC8F5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87">
        <w:r w:rsidRPr="00572696">
          <w:rPr>
            <w:rFonts w:ascii="Times New Roman" w:hAnsi="Times New Roman" w:cs="Times New Roman"/>
            <w:sz w:val="24"/>
            <w:szCs w:val="24"/>
          </w:rPr>
          <w:t>строке 070</w:t>
        </w:r>
      </w:hyperlink>
      <w:r w:rsidRPr="00572696">
        <w:rPr>
          <w:rFonts w:ascii="Times New Roman" w:hAnsi="Times New Roman" w:cs="Times New Roman"/>
          <w:sz w:val="24"/>
          <w:szCs w:val="24"/>
        </w:rPr>
        <w:t xml:space="preserve"> - сумма имущественного налогового вычета по доходам, полученным от продажи иного имущества, - в размере дохода, полученного от продажи такого имущества, но не более 250 000 рублей;</w:t>
      </w:r>
    </w:p>
    <w:p w14:paraId="61D48C8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190">
        <w:r w:rsidRPr="00572696">
          <w:rPr>
            <w:rFonts w:ascii="Times New Roman" w:hAnsi="Times New Roman" w:cs="Times New Roman"/>
            <w:sz w:val="24"/>
            <w:szCs w:val="24"/>
          </w:rPr>
          <w:t>строке 080</w:t>
        </w:r>
      </w:hyperlink>
      <w:r w:rsidRPr="00572696">
        <w:rPr>
          <w:rFonts w:ascii="Times New Roman" w:hAnsi="Times New Roman" w:cs="Times New Roman"/>
          <w:sz w:val="24"/>
          <w:szCs w:val="24"/>
        </w:rPr>
        <w:t xml:space="preserve"> - сумма фактически произведенных налогоплательщиком и документально подтвержденных расходов, связанных с приобретением иного имущества, но не более суммы дохода, полученного от продажи такого имущества.</w:t>
      </w:r>
    </w:p>
    <w:p w14:paraId="321FAAD3" w14:textId="777B38F6"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8</w:t>
      </w:r>
      <w:r w:rsidR="00EB43D3" w:rsidRPr="00572696">
        <w:rPr>
          <w:rFonts w:ascii="Times New Roman" w:hAnsi="Times New Roman" w:cs="Times New Roman"/>
          <w:sz w:val="24"/>
          <w:szCs w:val="24"/>
        </w:rPr>
        <w:t>8</w:t>
      </w:r>
      <w:r w:rsidR="00212A5C" w:rsidRPr="00572696">
        <w:rPr>
          <w:rFonts w:ascii="Times New Roman" w:hAnsi="Times New Roman" w:cs="Times New Roman"/>
          <w:sz w:val="24"/>
          <w:szCs w:val="24"/>
        </w:rPr>
        <w:t xml:space="preserve">. В </w:t>
      </w:r>
      <w:hyperlink w:anchor="P1197">
        <w:r w:rsidR="00212A5C" w:rsidRPr="00572696">
          <w:rPr>
            <w:rFonts w:ascii="Times New Roman" w:hAnsi="Times New Roman" w:cs="Times New Roman"/>
            <w:sz w:val="24"/>
            <w:szCs w:val="24"/>
          </w:rPr>
          <w:t>строке 090</w:t>
        </w:r>
      </w:hyperlink>
      <w:r w:rsidR="00212A5C" w:rsidRPr="00572696">
        <w:rPr>
          <w:rFonts w:ascii="Times New Roman" w:hAnsi="Times New Roman" w:cs="Times New Roman"/>
          <w:sz w:val="24"/>
          <w:szCs w:val="24"/>
        </w:rPr>
        <w:t xml:space="preserve"> производится расчет имущественных налоговых вычетов, предусмотренных </w:t>
      </w:r>
      <w:hyperlink r:id="rId149">
        <w:r w:rsidR="00212A5C" w:rsidRPr="00572696">
          <w:rPr>
            <w:rFonts w:ascii="Times New Roman" w:hAnsi="Times New Roman" w:cs="Times New Roman"/>
            <w:sz w:val="24"/>
            <w:szCs w:val="24"/>
          </w:rPr>
          <w:t>статьей 220</w:t>
        </w:r>
      </w:hyperlink>
      <w:r w:rsidR="00212A5C" w:rsidRPr="00572696">
        <w:rPr>
          <w:rFonts w:ascii="Times New Roman" w:hAnsi="Times New Roman" w:cs="Times New Roman"/>
          <w:sz w:val="24"/>
          <w:szCs w:val="24"/>
        </w:rPr>
        <w:t xml:space="preserve"> Кодекса, по доходам в виде выкупной стоимости земельного участка и (или) расположенного на нем иного объекта недвижимого имущества, полученной налогоплательщиком в денежной или натуральной форме, в случае изъятия указанного имущества для государственных или муниципальных нужд путем указания общей суммы соответствующего имущественного налогового вычета.</w:t>
      </w:r>
    </w:p>
    <w:p w14:paraId="03E938B2" w14:textId="7227FF2A"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8</w:t>
      </w:r>
      <w:r w:rsidR="00EB43D3" w:rsidRPr="00572696">
        <w:rPr>
          <w:rFonts w:ascii="Times New Roman" w:hAnsi="Times New Roman" w:cs="Times New Roman"/>
          <w:sz w:val="24"/>
          <w:szCs w:val="24"/>
        </w:rPr>
        <w:t>9</w:t>
      </w:r>
      <w:r w:rsidR="00212A5C" w:rsidRPr="00572696">
        <w:rPr>
          <w:rFonts w:ascii="Times New Roman" w:hAnsi="Times New Roman" w:cs="Times New Roman"/>
          <w:sz w:val="24"/>
          <w:szCs w:val="24"/>
        </w:rPr>
        <w:t xml:space="preserve">. В </w:t>
      </w:r>
      <w:hyperlink w:anchor="P1204">
        <w:r w:rsidR="00212A5C" w:rsidRPr="00572696">
          <w:rPr>
            <w:rFonts w:ascii="Times New Roman" w:hAnsi="Times New Roman" w:cs="Times New Roman"/>
            <w:sz w:val="24"/>
            <w:szCs w:val="24"/>
          </w:rPr>
          <w:t>строках 100</w:t>
        </w:r>
      </w:hyperlink>
      <w:r w:rsidR="00212A5C" w:rsidRPr="00572696">
        <w:rPr>
          <w:rFonts w:ascii="Times New Roman" w:hAnsi="Times New Roman" w:cs="Times New Roman"/>
          <w:sz w:val="24"/>
          <w:szCs w:val="24"/>
        </w:rPr>
        <w:t xml:space="preserve"> - </w:t>
      </w:r>
      <w:hyperlink w:anchor="P1212">
        <w:r w:rsidR="00212A5C" w:rsidRPr="00572696">
          <w:rPr>
            <w:rFonts w:ascii="Times New Roman" w:hAnsi="Times New Roman" w:cs="Times New Roman"/>
            <w:sz w:val="24"/>
            <w:szCs w:val="24"/>
          </w:rPr>
          <w:t>115</w:t>
        </w:r>
      </w:hyperlink>
      <w:r w:rsidR="00212A5C" w:rsidRPr="00572696">
        <w:rPr>
          <w:rFonts w:ascii="Times New Roman" w:hAnsi="Times New Roman" w:cs="Times New Roman"/>
          <w:sz w:val="24"/>
          <w:szCs w:val="24"/>
        </w:rPr>
        <w:t xml:space="preserve"> производится расчет имущественных налоговых вычетов, предусмотренных </w:t>
      </w:r>
      <w:hyperlink r:id="rId150">
        <w:r w:rsidR="00212A5C" w:rsidRPr="00572696">
          <w:rPr>
            <w:rFonts w:ascii="Times New Roman" w:hAnsi="Times New Roman" w:cs="Times New Roman"/>
            <w:sz w:val="24"/>
            <w:szCs w:val="24"/>
          </w:rPr>
          <w:t>подпунктами 2.1</w:t>
        </w:r>
      </w:hyperlink>
      <w:r w:rsidR="00212A5C" w:rsidRPr="00572696">
        <w:rPr>
          <w:rFonts w:ascii="Times New Roman" w:hAnsi="Times New Roman" w:cs="Times New Roman"/>
          <w:sz w:val="24"/>
          <w:szCs w:val="24"/>
        </w:rPr>
        <w:t xml:space="preserve">, </w:t>
      </w:r>
      <w:hyperlink r:id="rId151">
        <w:r w:rsidR="00212A5C" w:rsidRPr="00572696">
          <w:rPr>
            <w:rFonts w:ascii="Times New Roman" w:hAnsi="Times New Roman" w:cs="Times New Roman"/>
            <w:sz w:val="24"/>
            <w:szCs w:val="24"/>
          </w:rPr>
          <w:t>2.2</w:t>
        </w:r>
      </w:hyperlink>
      <w:r w:rsidR="00212A5C" w:rsidRPr="00572696">
        <w:rPr>
          <w:rFonts w:ascii="Times New Roman" w:hAnsi="Times New Roman" w:cs="Times New Roman"/>
          <w:sz w:val="24"/>
          <w:szCs w:val="24"/>
        </w:rPr>
        <w:t xml:space="preserve"> и </w:t>
      </w:r>
      <w:hyperlink r:id="rId152">
        <w:r w:rsidR="00212A5C" w:rsidRPr="00572696">
          <w:rPr>
            <w:rFonts w:ascii="Times New Roman" w:hAnsi="Times New Roman" w:cs="Times New Roman"/>
            <w:sz w:val="24"/>
            <w:szCs w:val="24"/>
          </w:rPr>
          <w:t>2.6 пункта 2 статьи 220</w:t>
        </w:r>
      </w:hyperlink>
      <w:r w:rsidR="00212A5C" w:rsidRPr="00572696">
        <w:rPr>
          <w:rFonts w:ascii="Times New Roman" w:hAnsi="Times New Roman" w:cs="Times New Roman"/>
          <w:sz w:val="24"/>
          <w:szCs w:val="24"/>
        </w:rPr>
        <w:t xml:space="preserve"> Кодекса, по доходам, полученным при продаже имущества (имущественных прав) и (или) осуществлении имущественных прав, полученных при ликвидации иностранной организации (прекращении (ликвидации) иностранной структуры без образования юридического лица) налогоплательщиком-акционером (участником, пайщиком, учредителем, контролирующим лицом иностранной организации или контролирующим лицом иностранной структуры без образования юридического лица), доходам, полученным при реализации имущественных прав (в том числе долей, паев), приобретенных у контролируемой иностранной компании, а также при продаже имущества (имущественных прав) и (или) осуществлении имущественных прав, полученных от иностранной организации (иностранной структуры без образования юридического лица) налогоплательщиком, </w:t>
      </w:r>
      <w:r w:rsidR="00212A5C" w:rsidRPr="00572696">
        <w:rPr>
          <w:rFonts w:ascii="Times New Roman" w:hAnsi="Times New Roman" w:cs="Times New Roman"/>
          <w:sz w:val="24"/>
          <w:szCs w:val="24"/>
        </w:rPr>
        <w:lastRenderedPageBreak/>
        <w:t xml:space="preserve">доходы которого в виде таких имущества и (или) имущественных прав освобождены от налогообложения в соответствии с </w:t>
      </w:r>
      <w:hyperlink r:id="rId153">
        <w:r w:rsidR="00212A5C" w:rsidRPr="00572696">
          <w:rPr>
            <w:rFonts w:ascii="Times New Roman" w:hAnsi="Times New Roman" w:cs="Times New Roman"/>
            <w:sz w:val="24"/>
            <w:szCs w:val="24"/>
          </w:rPr>
          <w:t>пунктом 60.2 статьи 217</w:t>
        </w:r>
      </w:hyperlink>
      <w:r w:rsidR="00212A5C" w:rsidRPr="00572696">
        <w:rPr>
          <w:rFonts w:ascii="Times New Roman" w:hAnsi="Times New Roman" w:cs="Times New Roman"/>
          <w:sz w:val="24"/>
          <w:szCs w:val="24"/>
        </w:rPr>
        <w:t xml:space="preserve"> Кодекса, путем указания следующих показателей:</w:t>
      </w:r>
    </w:p>
    <w:p w14:paraId="2530C88D" w14:textId="081C0F32"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204">
        <w:r w:rsidRPr="00572696">
          <w:rPr>
            <w:rFonts w:ascii="Times New Roman" w:hAnsi="Times New Roman" w:cs="Times New Roman"/>
            <w:sz w:val="24"/>
            <w:szCs w:val="24"/>
          </w:rPr>
          <w:t>строке 100</w:t>
        </w:r>
      </w:hyperlink>
      <w:r w:rsidRPr="00572696">
        <w:rPr>
          <w:rFonts w:ascii="Times New Roman" w:hAnsi="Times New Roman" w:cs="Times New Roman"/>
          <w:sz w:val="24"/>
          <w:szCs w:val="24"/>
        </w:rPr>
        <w:t xml:space="preserve"> - суммы имущественного налогового вычета по доходам от продажи имущества (имущественных прав) и (или) осуществления имущественных прав, определенной в </w:t>
      </w:r>
      <w:r w:rsidR="00267A4D">
        <w:rPr>
          <w:rFonts w:ascii="Times New Roman" w:hAnsi="Times New Roman" w:cs="Times New Roman"/>
          <w:sz w:val="24"/>
          <w:szCs w:val="24"/>
        </w:rPr>
        <w:t xml:space="preserve">соответствии с </w:t>
      </w:r>
      <w:hyperlink r:id="rId154">
        <w:r w:rsidRPr="00572696">
          <w:rPr>
            <w:rFonts w:ascii="Times New Roman" w:hAnsi="Times New Roman" w:cs="Times New Roman"/>
            <w:sz w:val="24"/>
            <w:szCs w:val="24"/>
          </w:rPr>
          <w:t>подпунктом 2.1 пункта 2 статьи 220</w:t>
        </w:r>
      </w:hyperlink>
      <w:r w:rsidRPr="00572696">
        <w:rPr>
          <w:rFonts w:ascii="Times New Roman" w:hAnsi="Times New Roman" w:cs="Times New Roman"/>
          <w:sz w:val="24"/>
          <w:szCs w:val="24"/>
        </w:rPr>
        <w:t xml:space="preserve"> Кодекса;</w:t>
      </w:r>
    </w:p>
    <w:p w14:paraId="5B8A926D" w14:textId="36ED387A"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208">
        <w:r w:rsidRPr="00572696">
          <w:rPr>
            <w:rFonts w:ascii="Times New Roman" w:hAnsi="Times New Roman" w:cs="Times New Roman"/>
            <w:sz w:val="24"/>
            <w:szCs w:val="24"/>
          </w:rPr>
          <w:t>строке 110</w:t>
        </w:r>
      </w:hyperlink>
      <w:r w:rsidRPr="00572696">
        <w:rPr>
          <w:rFonts w:ascii="Times New Roman" w:hAnsi="Times New Roman" w:cs="Times New Roman"/>
          <w:sz w:val="24"/>
          <w:szCs w:val="24"/>
        </w:rPr>
        <w:t xml:space="preserve"> - суммы имущественного налогового вычета по доходам от реализации имущественных прав (в том числе долей, паев), определенной в </w:t>
      </w:r>
      <w:r w:rsidR="00267A4D">
        <w:rPr>
          <w:rFonts w:ascii="Times New Roman" w:hAnsi="Times New Roman" w:cs="Times New Roman"/>
          <w:sz w:val="24"/>
          <w:szCs w:val="24"/>
        </w:rPr>
        <w:t xml:space="preserve">соответствии с </w:t>
      </w:r>
      <w:hyperlink r:id="rId155">
        <w:r w:rsidRPr="00572696">
          <w:rPr>
            <w:rFonts w:ascii="Times New Roman" w:hAnsi="Times New Roman" w:cs="Times New Roman"/>
            <w:sz w:val="24"/>
            <w:szCs w:val="24"/>
          </w:rPr>
          <w:t>подпунктом 2.2 пункта 2 статьи 220</w:t>
        </w:r>
      </w:hyperlink>
      <w:r w:rsidRPr="00572696">
        <w:rPr>
          <w:rFonts w:ascii="Times New Roman" w:hAnsi="Times New Roman" w:cs="Times New Roman"/>
          <w:sz w:val="24"/>
          <w:szCs w:val="24"/>
        </w:rPr>
        <w:t xml:space="preserve"> Кодекса;</w:t>
      </w:r>
    </w:p>
    <w:p w14:paraId="6E204B31" w14:textId="336D125A"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212">
        <w:r w:rsidRPr="00572696">
          <w:rPr>
            <w:rFonts w:ascii="Times New Roman" w:hAnsi="Times New Roman" w:cs="Times New Roman"/>
            <w:sz w:val="24"/>
            <w:szCs w:val="24"/>
          </w:rPr>
          <w:t>строке 115</w:t>
        </w:r>
      </w:hyperlink>
      <w:r w:rsidRPr="00572696">
        <w:rPr>
          <w:rFonts w:ascii="Times New Roman" w:hAnsi="Times New Roman" w:cs="Times New Roman"/>
          <w:sz w:val="24"/>
          <w:szCs w:val="24"/>
        </w:rPr>
        <w:t xml:space="preserve"> - суммы имущественного налогового вычета по доходам от продажи имущества (имущественных прав) и (или) осуществлении имущественных прав, полученных от иностранной организации (иностранной структуры без образования юридического лица) налогоплательщиком, доходы которого в виде таких имущества и (или) имущественных прав освобождены от налогообложения в соответствии с </w:t>
      </w:r>
      <w:hyperlink r:id="rId156">
        <w:r w:rsidRPr="00572696">
          <w:rPr>
            <w:rFonts w:ascii="Times New Roman" w:hAnsi="Times New Roman" w:cs="Times New Roman"/>
            <w:sz w:val="24"/>
            <w:szCs w:val="24"/>
          </w:rPr>
          <w:t>пунктом 60.2 статьи 217</w:t>
        </w:r>
      </w:hyperlink>
      <w:r w:rsidRPr="00572696">
        <w:rPr>
          <w:rFonts w:ascii="Times New Roman" w:hAnsi="Times New Roman" w:cs="Times New Roman"/>
          <w:sz w:val="24"/>
          <w:szCs w:val="24"/>
        </w:rPr>
        <w:t xml:space="preserve"> Кодекса, определенной</w:t>
      </w:r>
      <w:r w:rsidR="00267A4D">
        <w:rPr>
          <w:rFonts w:ascii="Times New Roman" w:hAnsi="Times New Roman" w:cs="Times New Roman"/>
          <w:sz w:val="24"/>
          <w:szCs w:val="24"/>
        </w:rPr>
        <w:t xml:space="preserve"> в соответствии с </w:t>
      </w:r>
      <w:hyperlink r:id="rId157">
        <w:r w:rsidRPr="00572696">
          <w:rPr>
            <w:rFonts w:ascii="Times New Roman" w:hAnsi="Times New Roman" w:cs="Times New Roman"/>
            <w:sz w:val="24"/>
            <w:szCs w:val="24"/>
          </w:rPr>
          <w:t>подпунктом 2.6 пункта 2 статьи 220</w:t>
        </w:r>
      </w:hyperlink>
      <w:r w:rsidRPr="00572696">
        <w:rPr>
          <w:rFonts w:ascii="Times New Roman" w:hAnsi="Times New Roman" w:cs="Times New Roman"/>
          <w:sz w:val="24"/>
          <w:szCs w:val="24"/>
        </w:rPr>
        <w:t xml:space="preserve"> Кодекса.</w:t>
      </w:r>
    </w:p>
    <w:p w14:paraId="67F190B5" w14:textId="35C22FA6" w:rsidR="00212A5C" w:rsidRPr="00572696" w:rsidRDefault="00EB43D3"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90</w:t>
      </w:r>
      <w:r w:rsidR="00212A5C" w:rsidRPr="00572696">
        <w:rPr>
          <w:rFonts w:ascii="Times New Roman" w:hAnsi="Times New Roman" w:cs="Times New Roman"/>
          <w:sz w:val="24"/>
          <w:szCs w:val="24"/>
        </w:rPr>
        <w:t xml:space="preserve">. </w:t>
      </w:r>
      <w:hyperlink w:anchor="P1220">
        <w:r w:rsidR="00212A5C" w:rsidRPr="00572696">
          <w:rPr>
            <w:rFonts w:ascii="Times New Roman" w:hAnsi="Times New Roman" w:cs="Times New Roman"/>
            <w:sz w:val="24"/>
            <w:szCs w:val="24"/>
          </w:rPr>
          <w:t>Строки 120</w:t>
        </w:r>
      </w:hyperlink>
      <w:r w:rsidR="00212A5C" w:rsidRPr="00572696">
        <w:rPr>
          <w:rFonts w:ascii="Times New Roman" w:hAnsi="Times New Roman" w:cs="Times New Roman"/>
          <w:sz w:val="24"/>
          <w:szCs w:val="24"/>
        </w:rPr>
        <w:t xml:space="preserve"> - </w:t>
      </w:r>
      <w:hyperlink w:anchor="P1257">
        <w:r w:rsidR="00212A5C" w:rsidRPr="00572696">
          <w:rPr>
            <w:rFonts w:ascii="Times New Roman" w:hAnsi="Times New Roman" w:cs="Times New Roman"/>
            <w:sz w:val="24"/>
            <w:szCs w:val="24"/>
          </w:rPr>
          <w:t>155</w:t>
        </w:r>
      </w:hyperlink>
      <w:r w:rsidR="00212A5C" w:rsidRPr="00572696">
        <w:rPr>
          <w:rFonts w:ascii="Times New Roman" w:hAnsi="Times New Roman" w:cs="Times New Roman"/>
          <w:sz w:val="24"/>
          <w:szCs w:val="24"/>
        </w:rPr>
        <w:t xml:space="preserve"> заполняются налогоплательщиками, получившими доходы при продаже доли (ее части) в уставном капитале общества, при выходе из состава общества, при передаче средств (имущества) участнику общества в случае ликвидации общества, при уменьшении номинальной стоимости доли в уставном капитале общества,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при продаже и (или) погашении имущественных прав, в том числе имущества (имущественных прав), полученного (полученных) в результате выкупа цифровых прав.</w:t>
      </w:r>
    </w:p>
    <w:p w14:paraId="39495DF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220">
        <w:r w:rsidRPr="00572696">
          <w:rPr>
            <w:rFonts w:ascii="Times New Roman" w:hAnsi="Times New Roman" w:cs="Times New Roman"/>
            <w:sz w:val="24"/>
            <w:szCs w:val="24"/>
          </w:rPr>
          <w:t>строках 120</w:t>
        </w:r>
      </w:hyperlink>
      <w:r w:rsidRPr="00572696">
        <w:rPr>
          <w:rFonts w:ascii="Times New Roman" w:hAnsi="Times New Roman" w:cs="Times New Roman"/>
          <w:sz w:val="24"/>
          <w:szCs w:val="24"/>
        </w:rPr>
        <w:t xml:space="preserve"> - </w:t>
      </w:r>
      <w:hyperlink w:anchor="P1257">
        <w:r w:rsidRPr="00572696">
          <w:rPr>
            <w:rFonts w:ascii="Times New Roman" w:hAnsi="Times New Roman" w:cs="Times New Roman"/>
            <w:sz w:val="24"/>
            <w:szCs w:val="24"/>
          </w:rPr>
          <w:t>155</w:t>
        </w:r>
      </w:hyperlink>
      <w:r w:rsidRPr="00572696">
        <w:rPr>
          <w:rFonts w:ascii="Times New Roman" w:hAnsi="Times New Roman" w:cs="Times New Roman"/>
          <w:sz w:val="24"/>
          <w:szCs w:val="24"/>
        </w:rPr>
        <w:t xml:space="preserve"> указывается сумма фактически произведенных и документально подтвержденных расходов, принимаемых к вычету при продаже доли (ее части) в уставном капитале общества, при выходе из состава общества, при передаче средств (имущества) участнику общества в случае ликвидации общества, при уменьшении номинальной стоимости доли в уставном капитале общества, при уступке прав требования по договору участия в долевом строительстве (по договору инвестирования долевого строительства или по другому договору, связанному с долевым строительством), при продаже и (или) погашении имущественных прав, но не более суммы полученного дохода.</w:t>
      </w:r>
    </w:p>
    <w:p w14:paraId="4EA6FAB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При этом отрицательный финансовый результат, полученный у одного источника выплаты дохода, не уменьшает финансовый результат, полученный у другого источника выплаты дохода.</w:t>
      </w:r>
    </w:p>
    <w:p w14:paraId="76ED0F7A" w14:textId="3508708E"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9</w:t>
      </w:r>
      <w:r w:rsidR="00EB43D3" w:rsidRPr="00572696">
        <w:rPr>
          <w:rFonts w:ascii="Times New Roman" w:hAnsi="Times New Roman" w:cs="Times New Roman"/>
          <w:sz w:val="24"/>
          <w:szCs w:val="24"/>
        </w:rPr>
        <w:t>1</w:t>
      </w:r>
      <w:r w:rsidR="00212A5C" w:rsidRPr="00572696">
        <w:rPr>
          <w:rFonts w:ascii="Times New Roman" w:hAnsi="Times New Roman" w:cs="Times New Roman"/>
          <w:sz w:val="24"/>
          <w:szCs w:val="24"/>
        </w:rPr>
        <w:t xml:space="preserve">. В </w:t>
      </w:r>
      <w:hyperlink w:anchor="P1262">
        <w:r w:rsidR="00212A5C" w:rsidRPr="00572696">
          <w:rPr>
            <w:rFonts w:ascii="Times New Roman" w:hAnsi="Times New Roman" w:cs="Times New Roman"/>
            <w:sz w:val="24"/>
            <w:szCs w:val="24"/>
          </w:rPr>
          <w:t>строке 160</w:t>
        </w:r>
      </w:hyperlink>
      <w:r w:rsidR="00212A5C" w:rsidRPr="00572696">
        <w:rPr>
          <w:rFonts w:ascii="Times New Roman" w:hAnsi="Times New Roman" w:cs="Times New Roman"/>
          <w:sz w:val="24"/>
          <w:szCs w:val="24"/>
        </w:rPr>
        <w:t xml:space="preserve"> указывается общая сумма имущественных налоговых вычетов и расходов, принимаемых к вычету, которая определяется путем сложения значений по </w:t>
      </w:r>
      <w:hyperlink w:anchor="P1158">
        <w:r w:rsidR="00212A5C" w:rsidRPr="00572696">
          <w:rPr>
            <w:rFonts w:ascii="Times New Roman" w:hAnsi="Times New Roman" w:cs="Times New Roman"/>
            <w:sz w:val="24"/>
            <w:szCs w:val="24"/>
          </w:rPr>
          <w:t>строкам 010</w:t>
        </w:r>
      </w:hyperlink>
      <w:r w:rsidR="00212A5C" w:rsidRPr="00572696">
        <w:rPr>
          <w:rFonts w:ascii="Times New Roman" w:hAnsi="Times New Roman" w:cs="Times New Roman"/>
          <w:sz w:val="24"/>
          <w:szCs w:val="24"/>
        </w:rPr>
        <w:t xml:space="preserve"> - </w:t>
      </w:r>
      <w:hyperlink w:anchor="P1257">
        <w:r w:rsidR="00212A5C" w:rsidRPr="00572696">
          <w:rPr>
            <w:rFonts w:ascii="Times New Roman" w:hAnsi="Times New Roman" w:cs="Times New Roman"/>
            <w:sz w:val="24"/>
            <w:szCs w:val="24"/>
          </w:rPr>
          <w:t>155</w:t>
        </w:r>
      </w:hyperlink>
      <w:r w:rsidR="00212A5C" w:rsidRPr="00572696">
        <w:rPr>
          <w:rFonts w:ascii="Times New Roman" w:hAnsi="Times New Roman" w:cs="Times New Roman"/>
          <w:sz w:val="24"/>
          <w:szCs w:val="24"/>
        </w:rPr>
        <w:t>.</w:t>
      </w:r>
    </w:p>
    <w:p w14:paraId="2EC68BA1" w14:textId="77777777" w:rsidR="008E4B65" w:rsidRPr="00572696" w:rsidRDefault="008E4B65" w:rsidP="008B51F2">
      <w:pPr>
        <w:pStyle w:val="ConsPlusTitle"/>
        <w:jc w:val="center"/>
        <w:outlineLvl w:val="1"/>
        <w:rPr>
          <w:rFonts w:ascii="Times New Roman" w:hAnsi="Times New Roman" w:cs="Times New Roman"/>
          <w:sz w:val="24"/>
          <w:szCs w:val="24"/>
        </w:rPr>
      </w:pPr>
    </w:p>
    <w:p w14:paraId="2BAA6029" w14:textId="77777777"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XII. Заполнение </w:t>
      </w:r>
      <w:hyperlink w:anchor="P1281">
        <w:r w:rsidRPr="00572696">
          <w:rPr>
            <w:rFonts w:ascii="Times New Roman" w:hAnsi="Times New Roman" w:cs="Times New Roman"/>
            <w:sz w:val="24"/>
            <w:szCs w:val="24"/>
          </w:rPr>
          <w:t>Приложения 7</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Расчет имущественных</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налоговых вычетов по расходам на новое строительство</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либо приобретение объектов недвижимого имущества</w:t>
      </w:r>
      <w:r w:rsidR="00BD3B10" w:rsidRPr="00572696">
        <w:rPr>
          <w:rFonts w:ascii="Times New Roman" w:hAnsi="Times New Roman" w:cs="Times New Roman"/>
          <w:sz w:val="24"/>
          <w:szCs w:val="24"/>
        </w:rPr>
        <w:t>»</w:t>
      </w:r>
    </w:p>
    <w:p w14:paraId="4237CD5A" w14:textId="77777777" w:rsidR="00212A5C" w:rsidRPr="00572696" w:rsidRDefault="00212A5C" w:rsidP="008B51F2">
      <w:pPr>
        <w:pStyle w:val="ConsPlusNormal"/>
        <w:jc w:val="both"/>
        <w:rPr>
          <w:rFonts w:ascii="Times New Roman" w:hAnsi="Times New Roman" w:cs="Times New Roman"/>
          <w:sz w:val="24"/>
          <w:szCs w:val="24"/>
        </w:rPr>
      </w:pPr>
    </w:p>
    <w:p w14:paraId="71CDC1F8" w14:textId="721B7DE9"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9</w:t>
      </w:r>
      <w:r w:rsidR="00EB43D3" w:rsidRPr="00572696">
        <w:rPr>
          <w:rFonts w:ascii="Times New Roman" w:hAnsi="Times New Roman" w:cs="Times New Roman"/>
          <w:sz w:val="24"/>
          <w:szCs w:val="24"/>
        </w:rPr>
        <w:t>2</w:t>
      </w:r>
      <w:r w:rsidR="00212A5C" w:rsidRPr="00572696">
        <w:rPr>
          <w:rFonts w:ascii="Times New Roman" w:hAnsi="Times New Roman" w:cs="Times New Roman"/>
          <w:sz w:val="24"/>
          <w:szCs w:val="24"/>
        </w:rPr>
        <w:t xml:space="preserve">. </w:t>
      </w:r>
      <w:hyperlink w:anchor="P1281">
        <w:r w:rsidR="00212A5C" w:rsidRPr="00572696">
          <w:rPr>
            <w:rFonts w:ascii="Times New Roman" w:hAnsi="Times New Roman" w:cs="Times New Roman"/>
            <w:sz w:val="24"/>
            <w:szCs w:val="24"/>
          </w:rPr>
          <w:t>Приложение 7</w:t>
        </w:r>
      </w:hyperlink>
      <w:r w:rsidR="00212A5C" w:rsidRPr="00572696">
        <w:rPr>
          <w:rFonts w:ascii="Times New Roman" w:hAnsi="Times New Roman" w:cs="Times New Roman"/>
          <w:sz w:val="24"/>
          <w:szCs w:val="24"/>
        </w:rPr>
        <w:t xml:space="preserve"> заполняется физическими лицами, являющимися налоговыми резидентами Российской Федерации.</w:t>
      </w:r>
    </w:p>
    <w:p w14:paraId="7D9743D9" w14:textId="30C24343"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9</w:t>
      </w:r>
      <w:r w:rsidR="00EB43D3" w:rsidRPr="00572696">
        <w:rPr>
          <w:rFonts w:ascii="Times New Roman" w:hAnsi="Times New Roman" w:cs="Times New Roman"/>
          <w:sz w:val="24"/>
          <w:szCs w:val="24"/>
        </w:rPr>
        <w:t>3</w:t>
      </w:r>
      <w:r w:rsidR="00212A5C" w:rsidRPr="00572696">
        <w:rPr>
          <w:rFonts w:ascii="Times New Roman" w:hAnsi="Times New Roman" w:cs="Times New Roman"/>
          <w:sz w:val="24"/>
          <w:szCs w:val="24"/>
        </w:rPr>
        <w:t xml:space="preserve">. В </w:t>
      </w:r>
      <w:hyperlink w:anchor="P1281">
        <w:r w:rsidR="00212A5C" w:rsidRPr="00572696">
          <w:rPr>
            <w:rFonts w:ascii="Times New Roman" w:hAnsi="Times New Roman" w:cs="Times New Roman"/>
            <w:sz w:val="24"/>
            <w:szCs w:val="24"/>
          </w:rPr>
          <w:t>Приложении 7</w:t>
        </w:r>
      </w:hyperlink>
      <w:r w:rsidR="00212A5C" w:rsidRPr="00572696">
        <w:rPr>
          <w:rFonts w:ascii="Times New Roman" w:hAnsi="Times New Roman" w:cs="Times New Roman"/>
          <w:sz w:val="24"/>
          <w:szCs w:val="24"/>
        </w:rPr>
        <w:t xml:space="preserve"> производится расчет имущественных налоговых вычетов, предусмотренных </w:t>
      </w:r>
      <w:hyperlink r:id="rId158">
        <w:r w:rsidR="00212A5C" w:rsidRPr="00572696">
          <w:rPr>
            <w:rFonts w:ascii="Times New Roman" w:hAnsi="Times New Roman" w:cs="Times New Roman"/>
            <w:sz w:val="24"/>
            <w:szCs w:val="24"/>
          </w:rPr>
          <w:t>статьей 220</w:t>
        </w:r>
      </w:hyperlink>
      <w:r w:rsidR="00212A5C" w:rsidRPr="00572696">
        <w:rPr>
          <w:rFonts w:ascii="Times New Roman" w:hAnsi="Times New Roman" w:cs="Times New Roman"/>
          <w:sz w:val="24"/>
          <w:szCs w:val="24"/>
        </w:rPr>
        <w:t xml:space="preserve"> Кодекса, по расходам на новое строительство либо приобретение на территории Российской Федерации </w:t>
      </w:r>
      <w:r w:rsidR="00C27F3E" w:rsidRPr="00572696">
        <w:rPr>
          <w:rFonts w:ascii="Times New Roman" w:hAnsi="Times New Roman" w:cs="Times New Roman"/>
          <w:sz w:val="24"/>
          <w:szCs w:val="24"/>
        </w:rPr>
        <w:t xml:space="preserve">следующих объектов: </w:t>
      </w:r>
      <w:r w:rsidR="00212A5C" w:rsidRPr="00572696">
        <w:rPr>
          <w:rFonts w:ascii="Times New Roman" w:hAnsi="Times New Roman" w:cs="Times New Roman"/>
          <w:sz w:val="24"/>
          <w:szCs w:val="24"/>
        </w:rPr>
        <w:t>жилого дома, квартиры, комнаты или доли (долей) в них, земельных участков, предоставленных для индивидуального жилищного строительства, и земельных участков, на которых расположены приобретаемые жилые дома или доля (доли) в них (далее в настояще</w:t>
      </w:r>
      <w:r w:rsidR="00C27F3E" w:rsidRPr="00572696">
        <w:rPr>
          <w:rFonts w:ascii="Times New Roman" w:hAnsi="Times New Roman" w:cs="Times New Roman"/>
          <w:sz w:val="24"/>
          <w:szCs w:val="24"/>
        </w:rPr>
        <w:t>й</w:t>
      </w:r>
      <w:r w:rsidR="00212A5C" w:rsidRPr="00572696">
        <w:rPr>
          <w:rFonts w:ascii="Times New Roman" w:hAnsi="Times New Roman" w:cs="Times New Roman"/>
          <w:sz w:val="24"/>
          <w:szCs w:val="24"/>
        </w:rPr>
        <w:t xml:space="preserve"> </w:t>
      </w:r>
      <w:r w:rsidR="00C27F3E" w:rsidRPr="00572696">
        <w:rPr>
          <w:rFonts w:ascii="Times New Roman" w:hAnsi="Times New Roman" w:cs="Times New Roman"/>
          <w:sz w:val="24"/>
          <w:szCs w:val="24"/>
        </w:rPr>
        <w:t>главе</w:t>
      </w:r>
      <w:r w:rsidR="00212A5C" w:rsidRPr="00572696">
        <w:rPr>
          <w:rFonts w:ascii="Times New Roman" w:hAnsi="Times New Roman" w:cs="Times New Roman"/>
          <w:sz w:val="24"/>
          <w:szCs w:val="24"/>
        </w:rPr>
        <w:t xml:space="preserve"> - объект).</w:t>
      </w:r>
    </w:p>
    <w:p w14:paraId="2F12C64E" w14:textId="081024EF"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9</w:t>
      </w:r>
      <w:r w:rsidR="00EB43D3" w:rsidRPr="00572696">
        <w:rPr>
          <w:rFonts w:ascii="Times New Roman" w:hAnsi="Times New Roman" w:cs="Times New Roman"/>
          <w:sz w:val="24"/>
          <w:szCs w:val="24"/>
        </w:rPr>
        <w:t>4</w:t>
      </w:r>
      <w:r w:rsidR="00212A5C" w:rsidRPr="00572696">
        <w:rPr>
          <w:rFonts w:ascii="Times New Roman" w:hAnsi="Times New Roman" w:cs="Times New Roman"/>
          <w:sz w:val="24"/>
          <w:szCs w:val="24"/>
        </w:rPr>
        <w:t xml:space="preserve">. В случае если налогоплательщиком по Декларации заявляются имущественные налоговые вычеты по расходам, связанным с приобретением (строительством) нескольких (разных) объектов, заполняется необходимое количество страниц </w:t>
      </w:r>
      <w:hyperlink w:anchor="P1281">
        <w:r w:rsidR="00212A5C" w:rsidRPr="00572696">
          <w:rPr>
            <w:rFonts w:ascii="Times New Roman" w:hAnsi="Times New Roman" w:cs="Times New Roman"/>
            <w:sz w:val="24"/>
            <w:szCs w:val="24"/>
          </w:rPr>
          <w:t>Приложения 7</w:t>
        </w:r>
      </w:hyperlink>
      <w:r w:rsidR="00212A5C" w:rsidRPr="00572696">
        <w:rPr>
          <w:rFonts w:ascii="Times New Roman" w:hAnsi="Times New Roman" w:cs="Times New Roman"/>
          <w:sz w:val="24"/>
          <w:szCs w:val="24"/>
        </w:rPr>
        <w:t>, содержащих сведения об объектах и произведенных по ним расходах. В этом случае расчет имущественных налоговых вычетов (</w:t>
      </w:r>
      <w:hyperlink w:anchor="P1340">
        <w:r w:rsidR="00212A5C" w:rsidRPr="00572696">
          <w:rPr>
            <w:rFonts w:ascii="Times New Roman" w:hAnsi="Times New Roman" w:cs="Times New Roman"/>
            <w:sz w:val="24"/>
            <w:szCs w:val="24"/>
          </w:rPr>
          <w:t>строки 100</w:t>
        </w:r>
      </w:hyperlink>
      <w:r w:rsidR="00212A5C" w:rsidRPr="00572696">
        <w:rPr>
          <w:rFonts w:ascii="Times New Roman" w:hAnsi="Times New Roman" w:cs="Times New Roman"/>
          <w:sz w:val="24"/>
          <w:szCs w:val="24"/>
        </w:rPr>
        <w:t xml:space="preserve"> - </w:t>
      </w:r>
      <w:hyperlink w:anchor="P1387">
        <w:r w:rsidR="00212A5C" w:rsidRPr="00572696">
          <w:rPr>
            <w:rFonts w:ascii="Times New Roman" w:hAnsi="Times New Roman" w:cs="Times New Roman"/>
            <w:sz w:val="24"/>
            <w:szCs w:val="24"/>
          </w:rPr>
          <w:t>180</w:t>
        </w:r>
      </w:hyperlink>
      <w:r w:rsidR="00212A5C" w:rsidRPr="00572696">
        <w:rPr>
          <w:rFonts w:ascii="Times New Roman" w:hAnsi="Times New Roman" w:cs="Times New Roman"/>
          <w:sz w:val="24"/>
          <w:szCs w:val="24"/>
        </w:rPr>
        <w:t xml:space="preserve"> Приложения 7) отражается только на последней странице.</w:t>
      </w:r>
    </w:p>
    <w:p w14:paraId="7E4E7C84" w14:textId="4D45547A"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9</w:t>
      </w:r>
      <w:r w:rsidR="00EB43D3" w:rsidRPr="00572696">
        <w:rPr>
          <w:rFonts w:ascii="Times New Roman" w:hAnsi="Times New Roman" w:cs="Times New Roman"/>
          <w:sz w:val="24"/>
          <w:szCs w:val="24"/>
        </w:rPr>
        <w:t>5</w:t>
      </w:r>
      <w:r w:rsidR="00212A5C" w:rsidRPr="00572696">
        <w:rPr>
          <w:rFonts w:ascii="Times New Roman" w:hAnsi="Times New Roman" w:cs="Times New Roman"/>
          <w:sz w:val="24"/>
          <w:szCs w:val="24"/>
        </w:rPr>
        <w:t xml:space="preserve">. В </w:t>
      </w:r>
      <w:hyperlink w:anchor="P1288">
        <w:r w:rsidR="00212A5C" w:rsidRPr="00572696">
          <w:rPr>
            <w:rFonts w:ascii="Times New Roman" w:hAnsi="Times New Roman" w:cs="Times New Roman"/>
            <w:sz w:val="24"/>
            <w:szCs w:val="24"/>
          </w:rPr>
          <w:t>строках 010</w:t>
        </w:r>
      </w:hyperlink>
      <w:r w:rsidR="00212A5C" w:rsidRPr="00572696">
        <w:rPr>
          <w:rFonts w:ascii="Times New Roman" w:hAnsi="Times New Roman" w:cs="Times New Roman"/>
          <w:sz w:val="24"/>
          <w:szCs w:val="24"/>
        </w:rPr>
        <w:t xml:space="preserve"> - </w:t>
      </w:r>
      <w:hyperlink w:anchor="P1334">
        <w:r w:rsidR="00212A5C" w:rsidRPr="00572696">
          <w:rPr>
            <w:rFonts w:ascii="Times New Roman" w:hAnsi="Times New Roman" w:cs="Times New Roman"/>
            <w:sz w:val="24"/>
            <w:szCs w:val="24"/>
          </w:rPr>
          <w:t>090</w:t>
        </w:r>
      </w:hyperlink>
      <w:r w:rsidR="00212A5C" w:rsidRPr="00572696">
        <w:rPr>
          <w:rFonts w:ascii="Times New Roman" w:hAnsi="Times New Roman" w:cs="Times New Roman"/>
          <w:sz w:val="24"/>
          <w:szCs w:val="24"/>
        </w:rPr>
        <w:t xml:space="preserve"> указываются сведения о каждом факте нового строительства либо приобретения на территории Российской Федерации объекта, по которому рассчитывается либо рассчитывался ранее имущественный налоговый вычет, и произведенные налогоплательщиком по </w:t>
      </w:r>
      <w:r w:rsidR="00212A5C" w:rsidRPr="00572696">
        <w:rPr>
          <w:rFonts w:ascii="Times New Roman" w:hAnsi="Times New Roman" w:cs="Times New Roman"/>
          <w:sz w:val="24"/>
          <w:szCs w:val="24"/>
        </w:rPr>
        <w:lastRenderedPageBreak/>
        <w:t>данному объекту документально подтвержденные расходы:</w:t>
      </w:r>
    </w:p>
    <w:p w14:paraId="240BE08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288">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 код наименования объекта в соответствии с </w:t>
      </w:r>
      <w:hyperlink w:anchor="P2489">
        <w:r w:rsidRPr="00572696">
          <w:rPr>
            <w:rFonts w:ascii="Times New Roman" w:hAnsi="Times New Roman" w:cs="Times New Roman"/>
            <w:sz w:val="24"/>
            <w:szCs w:val="24"/>
          </w:rPr>
          <w:t xml:space="preserve">приложением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hyperlink>
      <w:r w:rsidR="0080361C" w:rsidRPr="00572696">
        <w:rPr>
          <w:rFonts w:ascii="Times New Roman" w:hAnsi="Times New Roman" w:cs="Times New Roman"/>
          <w:sz w:val="24"/>
          <w:szCs w:val="24"/>
        </w:rPr>
        <w:t>6</w:t>
      </w:r>
      <w:r w:rsidRPr="00572696">
        <w:rPr>
          <w:rFonts w:ascii="Times New Roman" w:hAnsi="Times New Roman" w:cs="Times New Roman"/>
          <w:sz w:val="24"/>
          <w:szCs w:val="24"/>
        </w:rPr>
        <w:t xml:space="preserve"> к настоящему Порядку;</w:t>
      </w:r>
    </w:p>
    <w:p w14:paraId="76B11ED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288">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код признака налогоплательщика в соответствии с </w:t>
      </w:r>
      <w:hyperlink w:anchor="P2517">
        <w:r w:rsidRPr="00572696">
          <w:rPr>
            <w:rFonts w:ascii="Times New Roman" w:hAnsi="Times New Roman" w:cs="Times New Roman"/>
            <w:sz w:val="24"/>
            <w:szCs w:val="24"/>
          </w:rPr>
          <w:t xml:space="preserve">приложением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hyperlink>
      <w:r w:rsidR="0080361C" w:rsidRPr="00572696">
        <w:rPr>
          <w:rFonts w:ascii="Times New Roman" w:hAnsi="Times New Roman" w:cs="Times New Roman"/>
          <w:sz w:val="24"/>
          <w:szCs w:val="24"/>
        </w:rPr>
        <w:t>7</w:t>
      </w:r>
      <w:r w:rsidRPr="00572696">
        <w:rPr>
          <w:rFonts w:ascii="Times New Roman" w:hAnsi="Times New Roman" w:cs="Times New Roman"/>
          <w:sz w:val="24"/>
          <w:szCs w:val="24"/>
        </w:rPr>
        <w:t xml:space="preserve"> к настоящему Порядку;</w:t>
      </w:r>
    </w:p>
    <w:p w14:paraId="03F9E83E" w14:textId="5B32EB78"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291">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способ приобретения жилого дома: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новое строительство жилого дома, </w:t>
      </w:r>
      <w:r w:rsidR="00E57B8E"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2</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приобретение жилого дома. </w:t>
      </w:r>
      <w:hyperlink w:anchor="P1291">
        <w:r w:rsidRPr="00572696">
          <w:rPr>
            <w:rFonts w:ascii="Times New Roman" w:hAnsi="Times New Roman" w:cs="Times New Roman"/>
            <w:sz w:val="24"/>
            <w:szCs w:val="24"/>
          </w:rPr>
          <w:t>Строка 030</w:t>
        </w:r>
      </w:hyperlink>
      <w:r w:rsidRPr="00572696">
        <w:rPr>
          <w:rFonts w:ascii="Times New Roman" w:hAnsi="Times New Roman" w:cs="Times New Roman"/>
          <w:sz w:val="24"/>
          <w:szCs w:val="24"/>
        </w:rPr>
        <w:t xml:space="preserve"> заполняется только в случае, если в </w:t>
      </w:r>
      <w:hyperlink w:anchor="P1288">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указан</w:t>
      </w:r>
      <w:r w:rsidR="005646B5" w:rsidRPr="00572696">
        <w:rPr>
          <w:rFonts w:ascii="Times New Roman" w:hAnsi="Times New Roman" w:cs="Times New Roman"/>
          <w:sz w:val="24"/>
          <w:szCs w:val="24"/>
        </w:rPr>
        <w:t>ы</w:t>
      </w:r>
      <w:r w:rsidRPr="00572696">
        <w:rPr>
          <w:rFonts w:ascii="Times New Roman" w:hAnsi="Times New Roman" w:cs="Times New Roman"/>
          <w:sz w:val="24"/>
          <w:szCs w:val="24"/>
        </w:rPr>
        <w:t xml:space="preserve"> код</w:t>
      </w:r>
      <w:r w:rsidR="005646B5" w:rsidRPr="00572696">
        <w:rPr>
          <w:rFonts w:ascii="Times New Roman" w:hAnsi="Times New Roman" w:cs="Times New Roman"/>
          <w:sz w:val="24"/>
          <w:szCs w:val="24"/>
        </w:rPr>
        <w:t>ы</w:t>
      </w:r>
      <w:r w:rsidRPr="00572696">
        <w:rPr>
          <w:rFonts w:ascii="Times New Roman" w:hAnsi="Times New Roman" w:cs="Times New Roman"/>
          <w:sz w:val="24"/>
          <w:szCs w:val="24"/>
        </w:rPr>
        <w:t xml:space="preserve"> наименования объекта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005646B5" w:rsidRPr="00572696">
        <w:rPr>
          <w:rFonts w:ascii="Times New Roman" w:hAnsi="Times New Roman" w:cs="Times New Roman"/>
          <w:sz w:val="24"/>
          <w:szCs w:val="24"/>
        </w:rPr>
        <w:t xml:space="preserve"> или «</w:t>
      </w:r>
      <w:r w:rsidR="001042B8" w:rsidRPr="00572696">
        <w:rPr>
          <w:rFonts w:ascii="Times New Roman" w:hAnsi="Times New Roman" w:cs="Times New Roman"/>
          <w:sz w:val="24"/>
          <w:szCs w:val="24"/>
        </w:rPr>
        <w:t>7</w:t>
      </w:r>
      <w:r w:rsidR="005646B5" w:rsidRPr="00572696">
        <w:rPr>
          <w:rFonts w:ascii="Times New Roman" w:hAnsi="Times New Roman" w:cs="Times New Roman"/>
          <w:sz w:val="24"/>
          <w:szCs w:val="24"/>
        </w:rPr>
        <w:t>»</w:t>
      </w:r>
      <w:r w:rsidRPr="00572696">
        <w:rPr>
          <w:rFonts w:ascii="Times New Roman" w:hAnsi="Times New Roman" w:cs="Times New Roman"/>
          <w:sz w:val="24"/>
          <w:szCs w:val="24"/>
        </w:rPr>
        <w:t>;</w:t>
      </w:r>
    </w:p>
    <w:p w14:paraId="254F51F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294">
        <w:r w:rsidRPr="00572696">
          <w:rPr>
            <w:rFonts w:ascii="Times New Roman" w:hAnsi="Times New Roman" w:cs="Times New Roman"/>
            <w:sz w:val="24"/>
            <w:szCs w:val="24"/>
          </w:rPr>
          <w:t>строке 032</w:t>
        </w:r>
      </w:hyperlink>
      <w:r w:rsidRPr="00572696">
        <w:rPr>
          <w:rFonts w:ascii="Times New Roman" w:hAnsi="Times New Roman" w:cs="Times New Roman"/>
          <w:sz w:val="24"/>
          <w:szCs w:val="24"/>
        </w:rPr>
        <w:t xml:space="preserve"> - кадастровый номер объекта;</w:t>
      </w:r>
    </w:p>
    <w:p w14:paraId="6F092AF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299">
        <w:r w:rsidRPr="00572696">
          <w:rPr>
            <w:rFonts w:ascii="Times New Roman" w:hAnsi="Times New Roman" w:cs="Times New Roman"/>
            <w:sz w:val="24"/>
            <w:szCs w:val="24"/>
          </w:rPr>
          <w:t>строке 033</w:t>
        </w:r>
      </w:hyperlink>
      <w:r w:rsidRPr="00572696">
        <w:rPr>
          <w:rFonts w:ascii="Times New Roman" w:hAnsi="Times New Roman" w:cs="Times New Roman"/>
          <w:sz w:val="24"/>
          <w:szCs w:val="24"/>
        </w:rPr>
        <w:t xml:space="preserve"> - сведения о местонахождении объекта. </w:t>
      </w:r>
      <w:hyperlink w:anchor="P1299">
        <w:r w:rsidRPr="00572696">
          <w:rPr>
            <w:rFonts w:ascii="Times New Roman" w:hAnsi="Times New Roman" w:cs="Times New Roman"/>
            <w:sz w:val="24"/>
            <w:szCs w:val="24"/>
          </w:rPr>
          <w:t>Строка 033</w:t>
        </w:r>
      </w:hyperlink>
      <w:r w:rsidRPr="00572696">
        <w:rPr>
          <w:rFonts w:ascii="Times New Roman" w:hAnsi="Times New Roman" w:cs="Times New Roman"/>
          <w:sz w:val="24"/>
          <w:szCs w:val="24"/>
        </w:rPr>
        <w:t xml:space="preserve"> может не заполняться при заполнении </w:t>
      </w:r>
      <w:hyperlink w:anchor="P1294">
        <w:r w:rsidRPr="00572696">
          <w:rPr>
            <w:rFonts w:ascii="Times New Roman" w:hAnsi="Times New Roman" w:cs="Times New Roman"/>
            <w:sz w:val="24"/>
            <w:szCs w:val="24"/>
          </w:rPr>
          <w:t>строки 032</w:t>
        </w:r>
      </w:hyperlink>
      <w:r w:rsidRPr="00572696">
        <w:rPr>
          <w:rFonts w:ascii="Times New Roman" w:hAnsi="Times New Roman" w:cs="Times New Roman"/>
          <w:sz w:val="24"/>
          <w:szCs w:val="24"/>
        </w:rPr>
        <w:t>;</w:t>
      </w:r>
    </w:p>
    <w:p w14:paraId="4DC2B161"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22">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 дата акта о передаче квартиры, комнаты или доли (долей) в них (день, месяц, год в формате ДД.ММ.ГГГГ);</w:t>
      </w:r>
    </w:p>
    <w:p w14:paraId="411BBA1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25">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 дата регистрации права собственности на объект или долю (доли) (день, месяц, год в формате ДД.ММ.ГГГГ);</w:t>
      </w:r>
    </w:p>
    <w:p w14:paraId="5FBFEF9B"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28">
        <w:r w:rsidRPr="00572696">
          <w:rPr>
            <w:rFonts w:ascii="Times New Roman" w:hAnsi="Times New Roman" w:cs="Times New Roman"/>
            <w:sz w:val="24"/>
            <w:szCs w:val="24"/>
          </w:rPr>
          <w:t>строке 080</w:t>
        </w:r>
      </w:hyperlink>
      <w:r w:rsidRPr="00572696">
        <w:rPr>
          <w:rFonts w:ascii="Times New Roman" w:hAnsi="Times New Roman" w:cs="Times New Roman"/>
          <w:sz w:val="24"/>
          <w:szCs w:val="24"/>
        </w:rPr>
        <w:t xml:space="preserve"> - сумма фактически произведенных налогоплательщиком расходов на новое строительство или приобретение объекта, но не более предельного размера имущественного налогового вычета, на который налогоплательщик имеет право (без учета сумм, направленных на погашение процентов по целевым займам (кредитам), полученным от кредитных и иных организаций Российской Федерации,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59">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объекта).</w:t>
      </w:r>
    </w:p>
    <w:p w14:paraId="6157FDE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заполнения нескольких </w:t>
      </w:r>
      <w:hyperlink w:anchor="P1281">
        <w:r w:rsidRPr="00572696">
          <w:rPr>
            <w:rFonts w:ascii="Times New Roman" w:hAnsi="Times New Roman" w:cs="Times New Roman"/>
            <w:sz w:val="24"/>
            <w:szCs w:val="24"/>
          </w:rPr>
          <w:t>Приложений 7</w:t>
        </w:r>
      </w:hyperlink>
      <w:r w:rsidRPr="00572696">
        <w:rPr>
          <w:rFonts w:ascii="Times New Roman" w:hAnsi="Times New Roman" w:cs="Times New Roman"/>
          <w:sz w:val="24"/>
          <w:szCs w:val="24"/>
        </w:rPr>
        <w:t xml:space="preserve"> сумма значений показателей </w:t>
      </w:r>
      <w:hyperlink w:anchor="P1328">
        <w:r w:rsidRPr="00572696">
          <w:rPr>
            <w:rFonts w:ascii="Times New Roman" w:hAnsi="Times New Roman" w:cs="Times New Roman"/>
            <w:sz w:val="24"/>
            <w:szCs w:val="24"/>
          </w:rPr>
          <w:t>строк 080</w:t>
        </w:r>
      </w:hyperlink>
      <w:r w:rsidRPr="00572696">
        <w:rPr>
          <w:rFonts w:ascii="Times New Roman" w:hAnsi="Times New Roman" w:cs="Times New Roman"/>
          <w:sz w:val="24"/>
          <w:szCs w:val="24"/>
        </w:rPr>
        <w:t xml:space="preserve"> всех </w:t>
      </w:r>
      <w:hyperlink w:anchor="P1281">
        <w:r w:rsidRPr="00572696">
          <w:rPr>
            <w:rFonts w:ascii="Times New Roman" w:hAnsi="Times New Roman" w:cs="Times New Roman"/>
            <w:sz w:val="24"/>
            <w:szCs w:val="24"/>
          </w:rPr>
          <w:t>Приложений 7</w:t>
        </w:r>
      </w:hyperlink>
      <w:r w:rsidRPr="00572696">
        <w:rPr>
          <w:rFonts w:ascii="Times New Roman" w:hAnsi="Times New Roman" w:cs="Times New Roman"/>
          <w:sz w:val="24"/>
          <w:szCs w:val="24"/>
        </w:rPr>
        <w:t xml:space="preserve"> не может превышать предельный размер имущественного налогового вычета, на который налогоплательщик имеет право (без учета сумм, направленных на погашение процентов по целевым займам (кредитам), полученным от кредитных и иных организаций Российской Федерации,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60">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объекта);</w:t>
      </w:r>
    </w:p>
    <w:p w14:paraId="07B5472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34">
        <w:r w:rsidRPr="00572696">
          <w:rPr>
            <w:rFonts w:ascii="Times New Roman" w:hAnsi="Times New Roman" w:cs="Times New Roman"/>
            <w:sz w:val="24"/>
            <w:szCs w:val="24"/>
          </w:rPr>
          <w:t>строке 090</w:t>
        </w:r>
      </w:hyperlink>
      <w:r w:rsidRPr="00572696">
        <w:rPr>
          <w:rFonts w:ascii="Times New Roman" w:hAnsi="Times New Roman" w:cs="Times New Roman"/>
          <w:sz w:val="24"/>
          <w:szCs w:val="24"/>
        </w:rPr>
        <w:t xml:space="preserve"> - сумма фактически уплаченных налогоплательщиком процентов по целевым займам (кредитам), полученным от кредитных и иных организаций Российской Федерации,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61">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объекта.</w:t>
      </w:r>
    </w:p>
    <w:p w14:paraId="5077D678" w14:textId="4D845C02"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если на основании Декларации заявляется имущественный налоговый вычет по расходам по уплате процентов по целевым займам (кредитам), полученным от кредитных и иных организаций Российской Федерации после 01.01.2014,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62">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после 01.01.2014 в целях рефинансирования (перекредитования) кредитов на новое строительство либо приобретение на территории Российской Федерации объекта, значение </w:t>
      </w:r>
      <w:hyperlink w:anchor="P1334">
        <w:r w:rsidRPr="00572696">
          <w:rPr>
            <w:rFonts w:ascii="Times New Roman" w:hAnsi="Times New Roman" w:cs="Times New Roman"/>
            <w:sz w:val="24"/>
            <w:szCs w:val="24"/>
          </w:rPr>
          <w:t>строки 090</w:t>
        </w:r>
      </w:hyperlink>
      <w:r w:rsidRPr="00572696">
        <w:rPr>
          <w:rFonts w:ascii="Times New Roman" w:hAnsi="Times New Roman" w:cs="Times New Roman"/>
          <w:sz w:val="24"/>
          <w:szCs w:val="24"/>
        </w:rPr>
        <w:t xml:space="preserve"> не должно превышать </w:t>
      </w:r>
      <w:r w:rsidR="00443887" w:rsidRPr="00572696">
        <w:rPr>
          <w:rFonts w:ascii="Times New Roman" w:hAnsi="Times New Roman" w:cs="Times New Roman"/>
          <w:sz w:val="24"/>
          <w:szCs w:val="24"/>
        </w:rPr>
        <w:br/>
      </w:r>
      <w:r w:rsidRPr="00572696">
        <w:rPr>
          <w:rFonts w:ascii="Times New Roman" w:hAnsi="Times New Roman" w:cs="Times New Roman"/>
          <w:sz w:val="24"/>
          <w:szCs w:val="24"/>
        </w:rPr>
        <w:t>3 000 000 рублей.</w:t>
      </w:r>
    </w:p>
    <w:p w14:paraId="206BACFC" w14:textId="1B76BDD8"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9</w:t>
      </w:r>
      <w:r w:rsidR="00EB43D3" w:rsidRPr="00572696">
        <w:rPr>
          <w:rFonts w:ascii="Times New Roman" w:hAnsi="Times New Roman" w:cs="Times New Roman"/>
          <w:sz w:val="24"/>
          <w:szCs w:val="24"/>
        </w:rPr>
        <w:t>6</w:t>
      </w:r>
      <w:r w:rsidR="00212A5C" w:rsidRPr="00572696">
        <w:rPr>
          <w:rFonts w:ascii="Times New Roman" w:hAnsi="Times New Roman" w:cs="Times New Roman"/>
          <w:sz w:val="24"/>
          <w:szCs w:val="24"/>
        </w:rPr>
        <w:t xml:space="preserve">. В </w:t>
      </w:r>
      <w:hyperlink w:anchor="P1340">
        <w:r w:rsidR="00212A5C" w:rsidRPr="00572696">
          <w:rPr>
            <w:rFonts w:ascii="Times New Roman" w:hAnsi="Times New Roman" w:cs="Times New Roman"/>
            <w:sz w:val="24"/>
            <w:szCs w:val="24"/>
          </w:rPr>
          <w:t>строках 100</w:t>
        </w:r>
      </w:hyperlink>
      <w:r w:rsidR="00212A5C" w:rsidRPr="00572696">
        <w:rPr>
          <w:rFonts w:ascii="Times New Roman" w:hAnsi="Times New Roman" w:cs="Times New Roman"/>
          <w:sz w:val="24"/>
          <w:szCs w:val="24"/>
        </w:rPr>
        <w:t xml:space="preserve"> - </w:t>
      </w:r>
      <w:hyperlink w:anchor="P1387">
        <w:r w:rsidR="00212A5C" w:rsidRPr="00572696">
          <w:rPr>
            <w:rFonts w:ascii="Times New Roman" w:hAnsi="Times New Roman" w:cs="Times New Roman"/>
            <w:sz w:val="24"/>
            <w:szCs w:val="24"/>
          </w:rPr>
          <w:t>180</w:t>
        </w:r>
      </w:hyperlink>
      <w:r w:rsidR="00212A5C" w:rsidRPr="00572696">
        <w:rPr>
          <w:rFonts w:ascii="Times New Roman" w:hAnsi="Times New Roman" w:cs="Times New Roman"/>
          <w:sz w:val="24"/>
          <w:szCs w:val="24"/>
        </w:rPr>
        <w:t xml:space="preserve"> производится расчет имущественного налогового вычета путем </w:t>
      </w:r>
      <w:r w:rsidR="00212A5C" w:rsidRPr="00572696">
        <w:rPr>
          <w:rFonts w:ascii="Times New Roman" w:hAnsi="Times New Roman" w:cs="Times New Roman"/>
          <w:sz w:val="24"/>
          <w:szCs w:val="24"/>
        </w:rPr>
        <w:lastRenderedPageBreak/>
        <w:t>указания следующих показателей:</w:t>
      </w:r>
    </w:p>
    <w:p w14:paraId="5DD80EE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40">
        <w:r w:rsidRPr="00572696">
          <w:rPr>
            <w:rFonts w:ascii="Times New Roman" w:hAnsi="Times New Roman" w:cs="Times New Roman"/>
            <w:sz w:val="24"/>
            <w:szCs w:val="24"/>
          </w:rPr>
          <w:t>строке 100</w:t>
        </w:r>
      </w:hyperlink>
      <w:r w:rsidRPr="00572696">
        <w:rPr>
          <w:rFonts w:ascii="Times New Roman" w:hAnsi="Times New Roman" w:cs="Times New Roman"/>
          <w:sz w:val="24"/>
          <w:szCs w:val="24"/>
        </w:rPr>
        <w:t xml:space="preserve"> - суммы имущественного налогового вычета по расходам на новое строительство или приобретение объекта, учтенной при определении налоговой базы за предыдущие налоговые периоды на основании ранее представленных Деклараций за соответствующие налоговые периоды, а также суммы имущественного налогового вычета по таким расходам, предоставленного в предыдущих налоговых периодах налоговыми агентами (работодателями) на основании уведомлений налогового органа;</w:t>
      </w:r>
    </w:p>
    <w:p w14:paraId="44C04EB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45">
        <w:r w:rsidRPr="00572696">
          <w:rPr>
            <w:rFonts w:ascii="Times New Roman" w:hAnsi="Times New Roman" w:cs="Times New Roman"/>
            <w:sz w:val="24"/>
            <w:szCs w:val="24"/>
          </w:rPr>
          <w:t>строке 110</w:t>
        </w:r>
      </w:hyperlink>
      <w:r w:rsidRPr="00572696">
        <w:rPr>
          <w:rFonts w:ascii="Times New Roman" w:hAnsi="Times New Roman" w:cs="Times New Roman"/>
          <w:sz w:val="24"/>
          <w:szCs w:val="24"/>
        </w:rPr>
        <w:t xml:space="preserve"> - суммы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63">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объекта, учтенной при определении налоговой базы за предыдущие налоговые периоды на основании ранее представленных Деклараций за соответствующие налоговые периоды, а также суммы имущественного налогового вычета по указанным расходам, предоставленного в предыдущих налоговых периодах налоговыми агентами (работодателями) на основании уведомлений налогового органа;</w:t>
      </w:r>
    </w:p>
    <w:p w14:paraId="2099A9E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50">
        <w:r w:rsidRPr="00572696">
          <w:rPr>
            <w:rFonts w:ascii="Times New Roman" w:hAnsi="Times New Roman" w:cs="Times New Roman"/>
            <w:sz w:val="24"/>
            <w:szCs w:val="24"/>
          </w:rPr>
          <w:t>строке 120</w:t>
        </w:r>
      </w:hyperlink>
      <w:r w:rsidRPr="00572696">
        <w:rPr>
          <w:rFonts w:ascii="Times New Roman" w:hAnsi="Times New Roman" w:cs="Times New Roman"/>
          <w:sz w:val="24"/>
          <w:szCs w:val="24"/>
        </w:rPr>
        <w:t xml:space="preserve"> - суммы имущественного налогового вычета по расходам на новое строительство или приобретение объекта, предоставленного в отчетном налоговом периоде налоговым агентом (работодателем) на основании уведомления налогового органа;</w:t>
      </w:r>
    </w:p>
    <w:p w14:paraId="42183626"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54">
        <w:r w:rsidRPr="00572696">
          <w:rPr>
            <w:rFonts w:ascii="Times New Roman" w:hAnsi="Times New Roman" w:cs="Times New Roman"/>
            <w:sz w:val="24"/>
            <w:szCs w:val="24"/>
          </w:rPr>
          <w:t>строке 121</w:t>
        </w:r>
      </w:hyperlink>
      <w:r w:rsidRPr="00572696">
        <w:rPr>
          <w:rFonts w:ascii="Times New Roman" w:hAnsi="Times New Roman" w:cs="Times New Roman"/>
          <w:sz w:val="24"/>
          <w:szCs w:val="24"/>
        </w:rPr>
        <w:t xml:space="preserve"> - суммы имущественного налогового вычета по расходам на новое строительство или приобретение объекта, предоставленного в соответствии со </w:t>
      </w:r>
      <w:hyperlink r:id="rId164">
        <w:r w:rsidRPr="00572696">
          <w:rPr>
            <w:rFonts w:ascii="Times New Roman" w:hAnsi="Times New Roman" w:cs="Times New Roman"/>
            <w:sz w:val="24"/>
            <w:szCs w:val="24"/>
          </w:rPr>
          <w:t>статьей 221.1</w:t>
        </w:r>
      </w:hyperlink>
      <w:r w:rsidRPr="00572696">
        <w:rPr>
          <w:rFonts w:ascii="Times New Roman" w:hAnsi="Times New Roman" w:cs="Times New Roman"/>
          <w:sz w:val="24"/>
          <w:szCs w:val="24"/>
        </w:rPr>
        <w:t xml:space="preserve"> Кодекса в упрощенном порядке;</w:t>
      </w:r>
    </w:p>
    <w:p w14:paraId="35E215D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58">
        <w:r w:rsidRPr="00572696">
          <w:rPr>
            <w:rFonts w:ascii="Times New Roman" w:hAnsi="Times New Roman" w:cs="Times New Roman"/>
            <w:sz w:val="24"/>
            <w:szCs w:val="24"/>
          </w:rPr>
          <w:t>строке 130</w:t>
        </w:r>
      </w:hyperlink>
      <w:r w:rsidRPr="00572696">
        <w:rPr>
          <w:rFonts w:ascii="Times New Roman" w:hAnsi="Times New Roman" w:cs="Times New Roman"/>
          <w:sz w:val="24"/>
          <w:szCs w:val="24"/>
        </w:rPr>
        <w:t xml:space="preserve"> - суммы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65">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объекта, предоставленного в отчетном налоговом периоде налоговым агентом (работодателем) на основании уведомления налогового органа;</w:t>
      </w:r>
    </w:p>
    <w:p w14:paraId="3D6D92C1"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63">
        <w:r w:rsidRPr="00572696">
          <w:rPr>
            <w:rFonts w:ascii="Times New Roman" w:hAnsi="Times New Roman" w:cs="Times New Roman"/>
            <w:sz w:val="24"/>
            <w:szCs w:val="24"/>
          </w:rPr>
          <w:t>строке 131</w:t>
        </w:r>
      </w:hyperlink>
      <w:r w:rsidRPr="00572696">
        <w:rPr>
          <w:rFonts w:ascii="Times New Roman" w:hAnsi="Times New Roman" w:cs="Times New Roman"/>
          <w:sz w:val="24"/>
          <w:szCs w:val="24"/>
        </w:rPr>
        <w:t xml:space="preserve"> - суммы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66">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объекта, предоставленного в соответствии со </w:t>
      </w:r>
      <w:hyperlink r:id="rId167">
        <w:r w:rsidRPr="00572696">
          <w:rPr>
            <w:rFonts w:ascii="Times New Roman" w:hAnsi="Times New Roman" w:cs="Times New Roman"/>
            <w:sz w:val="24"/>
            <w:szCs w:val="24"/>
          </w:rPr>
          <w:t>статьей 221.1</w:t>
        </w:r>
      </w:hyperlink>
      <w:r w:rsidRPr="00572696">
        <w:rPr>
          <w:rFonts w:ascii="Times New Roman" w:hAnsi="Times New Roman" w:cs="Times New Roman"/>
          <w:sz w:val="24"/>
          <w:szCs w:val="24"/>
        </w:rPr>
        <w:t xml:space="preserve"> Кодекса в упрощенном порядке;</w:t>
      </w:r>
    </w:p>
    <w:p w14:paraId="2FA3DD4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67">
        <w:r w:rsidRPr="00572696">
          <w:rPr>
            <w:rFonts w:ascii="Times New Roman" w:hAnsi="Times New Roman" w:cs="Times New Roman"/>
            <w:sz w:val="24"/>
            <w:szCs w:val="24"/>
          </w:rPr>
          <w:t>строке 140</w:t>
        </w:r>
      </w:hyperlink>
      <w:r w:rsidRPr="00572696">
        <w:rPr>
          <w:rFonts w:ascii="Times New Roman" w:hAnsi="Times New Roman" w:cs="Times New Roman"/>
          <w:sz w:val="24"/>
          <w:szCs w:val="24"/>
        </w:rPr>
        <w:t xml:space="preserve"> - размера налоговой базы для целей применения имущественных налоговых вычетов.</w:t>
      </w:r>
    </w:p>
    <w:p w14:paraId="3C6D3E4B" w14:textId="1782825E"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Для расчета данного показателя из общей суммы дохода (сумма показателей </w:t>
      </w:r>
      <w:hyperlink w:anchor="P295">
        <w:r w:rsidRPr="00572696">
          <w:rPr>
            <w:rFonts w:ascii="Times New Roman" w:hAnsi="Times New Roman" w:cs="Times New Roman"/>
            <w:sz w:val="24"/>
            <w:szCs w:val="24"/>
          </w:rPr>
          <w:t>строк 010 Раздела 2</w:t>
        </w:r>
      </w:hyperlink>
      <w:r w:rsidRPr="00572696">
        <w:rPr>
          <w:rFonts w:ascii="Times New Roman" w:hAnsi="Times New Roman" w:cs="Times New Roman"/>
          <w:sz w:val="24"/>
          <w:szCs w:val="24"/>
        </w:rPr>
        <w:t xml:space="preserve"> по кодам </w:t>
      </w:r>
      <w:r w:rsidR="00022741" w:rsidRPr="00572696">
        <w:rPr>
          <w:rFonts w:ascii="Times New Roman" w:hAnsi="Times New Roman" w:cs="Times New Roman"/>
          <w:sz w:val="24"/>
          <w:szCs w:val="24"/>
        </w:rPr>
        <w:t>групп</w:t>
      </w:r>
      <w:r w:rsidRPr="00572696">
        <w:rPr>
          <w:rFonts w:ascii="Times New Roman" w:hAnsi="Times New Roman" w:cs="Times New Roman"/>
          <w:sz w:val="24"/>
          <w:szCs w:val="24"/>
        </w:rPr>
        <w:t xml:space="preserve"> </w:t>
      </w:r>
      <w:r w:rsidR="00E7470D" w:rsidRPr="00572696">
        <w:rPr>
          <w:rFonts w:ascii="Times New Roman" w:hAnsi="Times New Roman" w:cs="Times New Roman"/>
          <w:sz w:val="24"/>
          <w:szCs w:val="24"/>
        </w:rPr>
        <w:t xml:space="preserve">доходов </w:t>
      </w:r>
      <w:hyperlink w:anchor="P292">
        <w:r w:rsidRPr="00572696">
          <w:rPr>
            <w:rFonts w:ascii="Times New Roman" w:hAnsi="Times New Roman" w:cs="Times New Roman"/>
            <w:sz w:val="24"/>
            <w:szCs w:val="24"/>
          </w:rPr>
          <w:t>(строка 001 Раздела 2)</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004F1752" w:rsidRPr="00572696">
        <w:rPr>
          <w:rFonts w:ascii="Times New Roman" w:hAnsi="Times New Roman" w:cs="Times New Roman"/>
          <w:sz w:val="24"/>
          <w:szCs w:val="24"/>
        </w:rPr>
        <w:t>0</w:t>
      </w:r>
      <w:r w:rsidR="00A6256B"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A6256B" w:rsidRPr="00572696">
        <w:rPr>
          <w:rFonts w:ascii="Times New Roman" w:hAnsi="Times New Roman" w:cs="Times New Roman"/>
          <w:sz w:val="24"/>
          <w:szCs w:val="24"/>
        </w:rPr>
        <w:t>«</w:t>
      </w:r>
      <w:r w:rsidR="004F1752" w:rsidRPr="00572696">
        <w:rPr>
          <w:rFonts w:ascii="Times New Roman" w:hAnsi="Times New Roman" w:cs="Times New Roman"/>
          <w:sz w:val="24"/>
          <w:szCs w:val="24"/>
        </w:rPr>
        <w:t>0</w:t>
      </w:r>
      <w:r w:rsidR="00A6256B" w:rsidRPr="00572696">
        <w:rPr>
          <w:rFonts w:ascii="Times New Roman" w:hAnsi="Times New Roman" w:cs="Times New Roman"/>
          <w:sz w:val="24"/>
          <w:szCs w:val="24"/>
        </w:rPr>
        <w:t>2» (в части кода вида дохода «</w:t>
      </w:r>
      <w:r w:rsidR="00536794" w:rsidRPr="00572696">
        <w:rPr>
          <w:rFonts w:ascii="Times New Roman" w:hAnsi="Times New Roman" w:cs="Times New Roman"/>
          <w:sz w:val="24"/>
          <w:szCs w:val="24"/>
        </w:rPr>
        <w:t>018</w:t>
      </w:r>
      <w:r w:rsidR="00A6256B" w:rsidRPr="00572696">
        <w:rPr>
          <w:rFonts w:ascii="Times New Roman" w:hAnsi="Times New Roman" w:cs="Times New Roman"/>
          <w:sz w:val="24"/>
          <w:szCs w:val="24"/>
        </w:rPr>
        <w:t>»), «</w:t>
      </w:r>
      <w:r w:rsidR="004F1752" w:rsidRPr="00572696">
        <w:rPr>
          <w:rFonts w:ascii="Times New Roman" w:hAnsi="Times New Roman" w:cs="Times New Roman"/>
          <w:sz w:val="24"/>
          <w:szCs w:val="24"/>
        </w:rPr>
        <w:t>0</w:t>
      </w:r>
      <w:r w:rsidR="00A6256B" w:rsidRPr="00572696">
        <w:rPr>
          <w:rFonts w:ascii="Times New Roman" w:hAnsi="Times New Roman" w:cs="Times New Roman"/>
          <w:sz w:val="24"/>
          <w:szCs w:val="24"/>
        </w:rPr>
        <w:t>3»</w:t>
      </w:r>
      <w:r w:rsidRPr="00572696">
        <w:rPr>
          <w:rFonts w:ascii="Times New Roman" w:hAnsi="Times New Roman" w:cs="Times New Roman"/>
          <w:sz w:val="24"/>
          <w:szCs w:val="24"/>
        </w:rPr>
        <w:t>, следует вычесть следующие значения:</w:t>
      </w:r>
    </w:p>
    <w:p w14:paraId="45FB97FD" w14:textId="7763BECB"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сумму профессиональных налоговых вычетов, предусмотренных </w:t>
      </w:r>
      <w:hyperlink r:id="rId168">
        <w:r w:rsidRPr="00572696">
          <w:rPr>
            <w:rFonts w:ascii="Times New Roman" w:hAnsi="Times New Roman" w:cs="Times New Roman"/>
            <w:sz w:val="24"/>
            <w:szCs w:val="24"/>
          </w:rPr>
          <w:t>статьей 221</w:t>
        </w:r>
      </w:hyperlink>
      <w:r w:rsidRPr="00572696">
        <w:rPr>
          <w:rFonts w:ascii="Times New Roman" w:hAnsi="Times New Roman" w:cs="Times New Roman"/>
          <w:sz w:val="24"/>
          <w:szCs w:val="24"/>
        </w:rPr>
        <w:t xml:space="preserve"> Кодекса, указанных в </w:t>
      </w:r>
      <w:hyperlink w:anchor="P645">
        <w:r w:rsidRPr="00572696">
          <w:rPr>
            <w:rFonts w:ascii="Times New Roman" w:hAnsi="Times New Roman" w:cs="Times New Roman"/>
            <w:sz w:val="24"/>
            <w:szCs w:val="24"/>
          </w:rPr>
          <w:t>строках 060</w:t>
        </w:r>
      </w:hyperlink>
      <w:r w:rsidRPr="00572696">
        <w:rPr>
          <w:rFonts w:ascii="Times New Roman" w:hAnsi="Times New Roman" w:cs="Times New Roman"/>
          <w:sz w:val="24"/>
          <w:szCs w:val="24"/>
        </w:rPr>
        <w:t xml:space="preserve"> и </w:t>
      </w:r>
      <w:hyperlink w:anchor="P703">
        <w:r w:rsidRPr="00572696">
          <w:rPr>
            <w:rFonts w:ascii="Times New Roman" w:hAnsi="Times New Roman" w:cs="Times New Roman"/>
            <w:sz w:val="24"/>
            <w:szCs w:val="24"/>
          </w:rPr>
          <w:t>150</w:t>
        </w:r>
      </w:hyperlink>
      <w:r w:rsidRPr="00572696">
        <w:rPr>
          <w:rFonts w:ascii="Times New Roman" w:hAnsi="Times New Roman" w:cs="Times New Roman"/>
          <w:sz w:val="24"/>
          <w:szCs w:val="24"/>
        </w:rPr>
        <w:t xml:space="preserve"> Приложения 3;</w:t>
      </w:r>
    </w:p>
    <w:p w14:paraId="6002AF7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сумму доходов, не подлежащих налогообложению в соответствии с положениями </w:t>
      </w:r>
      <w:hyperlink r:id="rId169">
        <w:r w:rsidRPr="00572696">
          <w:rPr>
            <w:rFonts w:ascii="Times New Roman" w:hAnsi="Times New Roman" w:cs="Times New Roman"/>
            <w:sz w:val="24"/>
            <w:szCs w:val="24"/>
          </w:rPr>
          <w:t>главы 23</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Налог на доходы физических лиц</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Кодекса, указанных в строке 1</w:t>
      </w:r>
      <w:r w:rsidR="00805630" w:rsidRPr="00572696">
        <w:rPr>
          <w:rFonts w:ascii="Times New Roman" w:hAnsi="Times New Roman" w:cs="Times New Roman"/>
          <w:sz w:val="24"/>
          <w:szCs w:val="24"/>
        </w:rPr>
        <w:t>2</w:t>
      </w:r>
      <w:r w:rsidRPr="00572696">
        <w:rPr>
          <w:rFonts w:ascii="Times New Roman" w:hAnsi="Times New Roman" w:cs="Times New Roman"/>
          <w:sz w:val="24"/>
          <w:szCs w:val="24"/>
        </w:rPr>
        <w:t>0 Приложения 4;</w:t>
      </w:r>
    </w:p>
    <w:p w14:paraId="6212009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сумму стандартных налоговых вычетов, предусмотренных </w:t>
      </w:r>
      <w:hyperlink r:id="rId170">
        <w:r w:rsidRPr="00572696">
          <w:rPr>
            <w:rFonts w:ascii="Times New Roman" w:hAnsi="Times New Roman" w:cs="Times New Roman"/>
            <w:sz w:val="24"/>
            <w:szCs w:val="24"/>
          </w:rPr>
          <w:t>стать</w:t>
        </w:r>
        <w:r w:rsidR="00A6256B" w:rsidRPr="00572696">
          <w:rPr>
            <w:rFonts w:ascii="Times New Roman" w:hAnsi="Times New Roman" w:cs="Times New Roman"/>
            <w:sz w:val="24"/>
            <w:szCs w:val="24"/>
          </w:rPr>
          <w:t>ей</w:t>
        </w:r>
        <w:r w:rsidRPr="00572696">
          <w:rPr>
            <w:rFonts w:ascii="Times New Roman" w:hAnsi="Times New Roman" w:cs="Times New Roman"/>
            <w:sz w:val="24"/>
            <w:szCs w:val="24"/>
          </w:rPr>
          <w:t xml:space="preserve"> 218</w:t>
        </w:r>
      </w:hyperlink>
      <w:r w:rsidRPr="00572696">
        <w:rPr>
          <w:rFonts w:ascii="Times New Roman" w:hAnsi="Times New Roman" w:cs="Times New Roman"/>
          <w:sz w:val="24"/>
          <w:szCs w:val="24"/>
        </w:rPr>
        <w:t xml:space="preserve"> Кодекса</w:t>
      </w:r>
      <w:r w:rsidR="00A6256B"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A6256B" w:rsidRPr="00572696">
        <w:rPr>
          <w:rFonts w:ascii="Times New Roman" w:hAnsi="Times New Roman" w:cs="Times New Roman"/>
          <w:sz w:val="24"/>
          <w:szCs w:val="24"/>
        </w:rPr>
        <w:t xml:space="preserve">Данный </w:t>
      </w:r>
      <w:r w:rsidR="00A6256B" w:rsidRPr="00572696">
        <w:rPr>
          <w:rFonts w:ascii="Times New Roman" w:hAnsi="Times New Roman" w:cs="Times New Roman"/>
          <w:sz w:val="24"/>
          <w:szCs w:val="24"/>
        </w:rPr>
        <w:lastRenderedPageBreak/>
        <w:t xml:space="preserve">показатель рассчитывается как разность между </w:t>
      </w:r>
      <w:r w:rsidR="00AE6CBE" w:rsidRPr="00572696">
        <w:rPr>
          <w:rFonts w:ascii="Times New Roman" w:hAnsi="Times New Roman" w:cs="Times New Roman"/>
          <w:sz w:val="24"/>
          <w:szCs w:val="24"/>
        </w:rPr>
        <w:t xml:space="preserve">суммой значений по строкам </w:t>
      </w:r>
      <w:hyperlink w:anchor="P947">
        <w:r w:rsidRPr="00572696">
          <w:rPr>
            <w:rFonts w:ascii="Times New Roman" w:hAnsi="Times New Roman" w:cs="Times New Roman"/>
            <w:sz w:val="24"/>
            <w:szCs w:val="24"/>
          </w:rPr>
          <w:t>070</w:t>
        </w:r>
      </w:hyperlink>
      <w:r w:rsidR="00A6256B" w:rsidRPr="00572696">
        <w:rPr>
          <w:rFonts w:ascii="Times New Roman" w:hAnsi="Times New Roman" w:cs="Times New Roman"/>
          <w:sz w:val="24"/>
          <w:szCs w:val="24"/>
        </w:rPr>
        <w:t xml:space="preserve"> и 080 и показателем по строке 071 </w:t>
      </w:r>
      <w:r w:rsidRPr="00572696">
        <w:rPr>
          <w:rFonts w:ascii="Times New Roman" w:hAnsi="Times New Roman" w:cs="Times New Roman"/>
          <w:sz w:val="24"/>
          <w:szCs w:val="24"/>
        </w:rPr>
        <w:t>Приложения 5;</w:t>
      </w:r>
    </w:p>
    <w:p w14:paraId="67AD2F3D" w14:textId="77777777" w:rsidR="00A6256B" w:rsidRPr="00572696" w:rsidRDefault="00A6256B"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сумму социальных и инвестиционных налоговых вычетов, предусмотренных статьями 219, 219.1 и 219.2 Кодекса, указанных в строках 120, 180, 210, 235 - 250 Приложения 5;</w:t>
      </w:r>
    </w:p>
    <w:p w14:paraId="79FA3290"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сумму имущественных налоговых вычетов и расходов, принимаемых к вычету на основании положений </w:t>
      </w:r>
      <w:hyperlink r:id="rId171">
        <w:r w:rsidRPr="00572696">
          <w:rPr>
            <w:rFonts w:ascii="Times New Roman" w:hAnsi="Times New Roman" w:cs="Times New Roman"/>
            <w:sz w:val="24"/>
            <w:szCs w:val="24"/>
          </w:rPr>
          <w:t>статьи 220</w:t>
        </w:r>
      </w:hyperlink>
      <w:r w:rsidRPr="00572696">
        <w:rPr>
          <w:rFonts w:ascii="Times New Roman" w:hAnsi="Times New Roman" w:cs="Times New Roman"/>
          <w:sz w:val="24"/>
          <w:szCs w:val="24"/>
        </w:rPr>
        <w:t xml:space="preserve"> Кодекса, указанных в </w:t>
      </w:r>
      <w:hyperlink w:anchor="P1262">
        <w:r w:rsidRPr="00572696">
          <w:rPr>
            <w:rFonts w:ascii="Times New Roman" w:hAnsi="Times New Roman" w:cs="Times New Roman"/>
            <w:sz w:val="24"/>
            <w:szCs w:val="24"/>
          </w:rPr>
          <w:t>строке 160</w:t>
        </w:r>
      </w:hyperlink>
      <w:r w:rsidRPr="00572696">
        <w:rPr>
          <w:rFonts w:ascii="Times New Roman" w:hAnsi="Times New Roman" w:cs="Times New Roman"/>
          <w:sz w:val="24"/>
          <w:szCs w:val="24"/>
        </w:rPr>
        <w:t xml:space="preserve"> Приложения 6;</w:t>
      </w:r>
    </w:p>
    <w:p w14:paraId="0E72C4BD"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сумму имущественного налогового вычета по расходам на новое строительство или приобретение объекта, предоставленного в отчетном налоговом периоде налоговым агентом (работодателем) на основании уведомления налогового органа, указанную в </w:t>
      </w:r>
      <w:hyperlink w:anchor="P1350">
        <w:r w:rsidRPr="00572696">
          <w:rPr>
            <w:rFonts w:ascii="Times New Roman" w:hAnsi="Times New Roman" w:cs="Times New Roman"/>
            <w:sz w:val="24"/>
            <w:szCs w:val="24"/>
          </w:rPr>
          <w:t>строке 120</w:t>
        </w:r>
      </w:hyperlink>
      <w:r w:rsidRPr="00572696">
        <w:rPr>
          <w:rFonts w:ascii="Times New Roman" w:hAnsi="Times New Roman" w:cs="Times New Roman"/>
          <w:sz w:val="24"/>
          <w:szCs w:val="24"/>
        </w:rPr>
        <w:t xml:space="preserve"> Приложения 7;</w:t>
      </w:r>
    </w:p>
    <w:p w14:paraId="63F2350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сумму имущественного налогового вычета по расходам на новое строительство или приобретение объекта, предоставленного в соответствии со </w:t>
      </w:r>
      <w:hyperlink r:id="rId172">
        <w:r w:rsidRPr="00572696">
          <w:rPr>
            <w:rFonts w:ascii="Times New Roman" w:hAnsi="Times New Roman" w:cs="Times New Roman"/>
            <w:sz w:val="24"/>
            <w:szCs w:val="24"/>
          </w:rPr>
          <w:t>статьей 221.1</w:t>
        </w:r>
      </w:hyperlink>
      <w:r w:rsidRPr="00572696">
        <w:rPr>
          <w:rFonts w:ascii="Times New Roman" w:hAnsi="Times New Roman" w:cs="Times New Roman"/>
          <w:sz w:val="24"/>
          <w:szCs w:val="24"/>
        </w:rPr>
        <w:t xml:space="preserve"> Кодекса в упрощенном порядке, указанную в </w:t>
      </w:r>
      <w:hyperlink w:anchor="P1354">
        <w:r w:rsidRPr="00572696">
          <w:rPr>
            <w:rFonts w:ascii="Times New Roman" w:hAnsi="Times New Roman" w:cs="Times New Roman"/>
            <w:sz w:val="24"/>
            <w:szCs w:val="24"/>
          </w:rPr>
          <w:t>строке 121</w:t>
        </w:r>
      </w:hyperlink>
      <w:r w:rsidRPr="00572696">
        <w:rPr>
          <w:rFonts w:ascii="Times New Roman" w:hAnsi="Times New Roman" w:cs="Times New Roman"/>
          <w:sz w:val="24"/>
          <w:szCs w:val="24"/>
        </w:rPr>
        <w:t xml:space="preserve"> Приложения 7;</w:t>
      </w:r>
    </w:p>
    <w:p w14:paraId="5DE9AB2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сумму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73">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объекта, предоставленного в отчетном налоговом периоде налоговым агентом (работодателем) на основании уведомления налогового органа, указанную в </w:t>
      </w:r>
      <w:hyperlink w:anchor="P1358">
        <w:r w:rsidRPr="00572696">
          <w:rPr>
            <w:rFonts w:ascii="Times New Roman" w:hAnsi="Times New Roman" w:cs="Times New Roman"/>
            <w:sz w:val="24"/>
            <w:szCs w:val="24"/>
          </w:rPr>
          <w:t>строке 130</w:t>
        </w:r>
      </w:hyperlink>
      <w:r w:rsidRPr="00572696">
        <w:rPr>
          <w:rFonts w:ascii="Times New Roman" w:hAnsi="Times New Roman" w:cs="Times New Roman"/>
          <w:sz w:val="24"/>
          <w:szCs w:val="24"/>
        </w:rPr>
        <w:t xml:space="preserve"> Приложения 7;</w:t>
      </w:r>
    </w:p>
    <w:p w14:paraId="6858E8C9"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сумму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74">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объекта, предоставленного в соответствии со </w:t>
      </w:r>
      <w:hyperlink r:id="rId175">
        <w:r w:rsidRPr="00572696">
          <w:rPr>
            <w:rFonts w:ascii="Times New Roman" w:hAnsi="Times New Roman" w:cs="Times New Roman"/>
            <w:sz w:val="24"/>
            <w:szCs w:val="24"/>
          </w:rPr>
          <w:t>статьей 221.1</w:t>
        </w:r>
      </w:hyperlink>
      <w:r w:rsidRPr="00572696">
        <w:rPr>
          <w:rFonts w:ascii="Times New Roman" w:hAnsi="Times New Roman" w:cs="Times New Roman"/>
          <w:sz w:val="24"/>
          <w:szCs w:val="24"/>
        </w:rPr>
        <w:t xml:space="preserve"> Кодекса в упрощенном порядке, указанную в </w:t>
      </w:r>
      <w:hyperlink w:anchor="P1363">
        <w:r w:rsidRPr="00572696">
          <w:rPr>
            <w:rFonts w:ascii="Times New Roman" w:hAnsi="Times New Roman" w:cs="Times New Roman"/>
            <w:sz w:val="24"/>
            <w:szCs w:val="24"/>
          </w:rPr>
          <w:t>строке 131</w:t>
        </w:r>
      </w:hyperlink>
      <w:r w:rsidRPr="00572696">
        <w:rPr>
          <w:rFonts w:ascii="Times New Roman" w:hAnsi="Times New Roman" w:cs="Times New Roman"/>
          <w:sz w:val="24"/>
          <w:szCs w:val="24"/>
        </w:rPr>
        <w:t xml:space="preserve"> Приложения 7;</w:t>
      </w:r>
    </w:p>
    <w:p w14:paraId="35E7687F" w14:textId="37437F3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сумму инвестиционного налогового вычета, предусмотренного </w:t>
      </w:r>
      <w:hyperlink r:id="rId176">
        <w:r w:rsidR="00443887" w:rsidRPr="00572696">
          <w:rPr>
            <w:rFonts w:ascii="Times New Roman" w:hAnsi="Times New Roman" w:cs="Times New Roman"/>
            <w:sz w:val="24"/>
            <w:szCs w:val="24"/>
          </w:rPr>
          <w:t>подпунктом 1 пункта 1 статьи </w:t>
        </w:r>
        <w:r w:rsidRPr="00572696">
          <w:rPr>
            <w:rFonts w:ascii="Times New Roman" w:hAnsi="Times New Roman" w:cs="Times New Roman"/>
            <w:sz w:val="24"/>
            <w:szCs w:val="24"/>
          </w:rPr>
          <w:t>219.1</w:t>
        </w:r>
      </w:hyperlink>
      <w:r w:rsidRPr="00572696">
        <w:rPr>
          <w:rFonts w:ascii="Times New Roman" w:hAnsi="Times New Roman" w:cs="Times New Roman"/>
          <w:sz w:val="24"/>
          <w:szCs w:val="24"/>
        </w:rPr>
        <w:t xml:space="preserve"> Кодекса, принимаемую к вычету по совокупности совершенных операций, указываемую по </w:t>
      </w:r>
      <w:hyperlink w:anchor="P1464">
        <w:r w:rsidRPr="00572696">
          <w:rPr>
            <w:rFonts w:ascii="Times New Roman" w:hAnsi="Times New Roman" w:cs="Times New Roman"/>
            <w:sz w:val="24"/>
            <w:szCs w:val="24"/>
          </w:rPr>
          <w:t>строке 060</w:t>
        </w:r>
      </w:hyperlink>
      <w:r w:rsidRPr="00572696">
        <w:rPr>
          <w:rFonts w:ascii="Times New Roman" w:hAnsi="Times New Roman" w:cs="Times New Roman"/>
          <w:sz w:val="24"/>
          <w:szCs w:val="24"/>
        </w:rPr>
        <w:t xml:space="preserve"> Приложения 8;</w:t>
      </w:r>
    </w:p>
    <w:p w14:paraId="09A0A52F" w14:textId="3572C51D"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сумму инвестиционного налогового вычета, предусмотренного </w:t>
      </w:r>
      <w:hyperlink r:id="rId177">
        <w:r w:rsidR="004B0FEC" w:rsidRPr="00572696">
          <w:rPr>
            <w:rFonts w:ascii="Times New Roman" w:hAnsi="Times New Roman" w:cs="Times New Roman"/>
            <w:sz w:val="24"/>
            <w:szCs w:val="24"/>
          </w:rPr>
          <w:t>подпунктом 3 пункта 1 статьи </w:t>
        </w:r>
        <w:r w:rsidRPr="00572696">
          <w:rPr>
            <w:rFonts w:ascii="Times New Roman" w:hAnsi="Times New Roman" w:cs="Times New Roman"/>
            <w:sz w:val="24"/>
            <w:szCs w:val="24"/>
          </w:rPr>
          <w:t>219.1</w:t>
        </w:r>
      </w:hyperlink>
      <w:r w:rsidRPr="00572696">
        <w:rPr>
          <w:rFonts w:ascii="Times New Roman" w:hAnsi="Times New Roman" w:cs="Times New Roman"/>
          <w:sz w:val="24"/>
          <w:szCs w:val="24"/>
        </w:rPr>
        <w:t xml:space="preserve"> Кодекса, принимаемую к вычету по совокупности совершенных операций, указываемую по </w:t>
      </w:r>
      <w:hyperlink w:anchor="P1463">
        <w:r w:rsidRPr="00572696">
          <w:rPr>
            <w:rFonts w:ascii="Times New Roman" w:hAnsi="Times New Roman" w:cs="Times New Roman"/>
            <w:sz w:val="24"/>
            <w:szCs w:val="24"/>
          </w:rPr>
          <w:t>строке 070</w:t>
        </w:r>
      </w:hyperlink>
      <w:r w:rsidRPr="00572696">
        <w:rPr>
          <w:rFonts w:ascii="Times New Roman" w:hAnsi="Times New Roman" w:cs="Times New Roman"/>
          <w:sz w:val="24"/>
          <w:szCs w:val="24"/>
        </w:rPr>
        <w:t xml:space="preserve"> Приложения 8;</w:t>
      </w:r>
    </w:p>
    <w:p w14:paraId="198749B5" w14:textId="7623590D" w:rsidR="002977AD"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сумму налогового вычета на долгосрочные сбережения граждан, предусмотренного подпунктом 4 пункта 1 статьи 219.2 Кодекса, указываемую по строке 080 Приложения 8;</w:t>
      </w:r>
    </w:p>
    <w:p w14:paraId="72EDB5C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71">
        <w:r w:rsidRPr="00572696">
          <w:rPr>
            <w:rFonts w:ascii="Times New Roman" w:hAnsi="Times New Roman" w:cs="Times New Roman"/>
            <w:sz w:val="24"/>
            <w:szCs w:val="24"/>
          </w:rPr>
          <w:t>строке 150</w:t>
        </w:r>
      </w:hyperlink>
      <w:r w:rsidRPr="00572696">
        <w:rPr>
          <w:rFonts w:ascii="Times New Roman" w:hAnsi="Times New Roman" w:cs="Times New Roman"/>
          <w:sz w:val="24"/>
          <w:szCs w:val="24"/>
        </w:rPr>
        <w:t xml:space="preserve"> - общей суммы расходов на новое строительство или приобретение объекта, принимаемой для целей имущественного налогового вычета за отчетный налоговый период на основании Декларации. Данная сумма не должна превышать размер налоговой базы, исчисленной в </w:t>
      </w:r>
      <w:hyperlink w:anchor="P1367">
        <w:r w:rsidRPr="00572696">
          <w:rPr>
            <w:rFonts w:ascii="Times New Roman" w:hAnsi="Times New Roman" w:cs="Times New Roman"/>
            <w:sz w:val="24"/>
            <w:szCs w:val="24"/>
          </w:rPr>
          <w:t>строке 140</w:t>
        </w:r>
      </w:hyperlink>
      <w:r w:rsidRPr="00572696">
        <w:rPr>
          <w:rFonts w:ascii="Times New Roman" w:hAnsi="Times New Roman" w:cs="Times New Roman"/>
          <w:sz w:val="24"/>
          <w:szCs w:val="24"/>
        </w:rPr>
        <w:t>;</w:t>
      </w:r>
    </w:p>
    <w:p w14:paraId="24631B2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77">
        <w:r w:rsidRPr="00572696">
          <w:rPr>
            <w:rFonts w:ascii="Times New Roman" w:hAnsi="Times New Roman" w:cs="Times New Roman"/>
            <w:sz w:val="24"/>
            <w:szCs w:val="24"/>
          </w:rPr>
          <w:t>строке 160</w:t>
        </w:r>
      </w:hyperlink>
      <w:r w:rsidRPr="00572696">
        <w:rPr>
          <w:rFonts w:ascii="Times New Roman" w:hAnsi="Times New Roman" w:cs="Times New Roman"/>
          <w:sz w:val="24"/>
          <w:szCs w:val="24"/>
        </w:rPr>
        <w:t xml:space="preserve"> - общей суммы расходов по уплате процентов по целевым займам (кредитам), полученным от кредитных и иных организаций Российской Федерации,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78">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объекта, принимаемой для целей имущественного налогового вычета за отчетный налоговый период на основании Декларации. Данная сумма не должна превышать разность между значениями </w:t>
      </w:r>
      <w:hyperlink w:anchor="P1367">
        <w:r w:rsidRPr="00572696">
          <w:rPr>
            <w:rFonts w:ascii="Times New Roman" w:hAnsi="Times New Roman" w:cs="Times New Roman"/>
            <w:sz w:val="24"/>
            <w:szCs w:val="24"/>
          </w:rPr>
          <w:t>строк 140</w:t>
        </w:r>
      </w:hyperlink>
      <w:r w:rsidRPr="00572696">
        <w:rPr>
          <w:rFonts w:ascii="Times New Roman" w:hAnsi="Times New Roman" w:cs="Times New Roman"/>
          <w:sz w:val="24"/>
          <w:szCs w:val="24"/>
        </w:rPr>
        <w:t xml:space="preserve"> и </w:t>
      </w:r>
      <w:hyperlink w:anchor="P1371">
        <w:r w:rsidRPr="00572696">
          <w:rPr>
            <w:rFonts w:ascii="Times New Roman" w:hAnsi="Times New Roman" w:cs="Times New Roman"/>
            <w:sz w:val="24"/>
            <w:szCs w:val="24"/>
          </w:rPr>
          <w:t>150</w:t>
        </w:r>
      </w:hyperlink>
      <w:r w:rsidRPr="00572696">
        <w:rPr>
          <w:rFonts w:ascii="Times New Roman" w:hAnsi="Times New Roman" w:cs="Times New Roman"/>
          <w:sz w:val="24"/>
          <w:szCs w:val="24"/>
        </w:rPr>
        <w:t>;</w:t>
      </w:r>
    </w:p>
    <w:p w14:paraId="0915D096"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83">
        <w:r w:rsidRPr="00572696">
          <w:rPr>
            <w:rFonts w:ascii="Times New Roman" w:hAnsi="Times New Roman" w:cs="Times New Roman"/>
            <w:sz w:val="24"/>
            <w:szCs w:val="24"/>
          </w:rPr>
          <w:t>строке 170</w:t>
        </w:r>
      </w:hyperlink>
      <w:r w:rsidRPr="00572696">
        <w:rPr>
          <w:rFonts w:ascii="Times New Roman" w:hAnsi="Times New Roman" w:cs="Times New Roman"/>
          <w:sz w:val="24"/>
          <w:szCs w:val="24"/>
        </w:rPr>
        <w:t xml:space="preserve"> - остатка имущественного налогового вычета по расходам на новое </w:t>
      </w:r>
      <w:r w:rsidRPr="00572696">
        <w:rPr>
          <w:rFonts w:ascii="Times New Roman" w:hAnsi="Times New Roman" w:cs="Times New Roman"/>
          <w:sz w:val="24"/>
          <w:szCs w:val="24"/>
        </w:rPr>
        <w:lastRenderedPageBreak/>
        <w:t>строительство или приобретение объекта, переходящего на следующий налоговый период.</w:t>
      </w:r>
    </w:p>
    <w:p w14:paraId="24EFB20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если часть имущественного налогового вычета, предусмотренного </w:t>
      </w:r>
      <w:hyperlink r:id="rId179">
        <w:r w:rsidRPr="00572696">
          <w:rPr>
            <w:rFonts w:ascii="Times New Roman" w:hAnsi="Times New Roman" w:cs="Times New Roman"/>
            <w:sz w:val="24"/>
            <w:szCs w:val="24"/>
          </w:rPr>
          <w:t>статьей 220</w:t>
        </w:r>
      </w:hyperlink>
      <w:r w:rsidRPr="00572696">
        <w:rPr>
          <w:rFonts w:ascii="Times New Roman" w:hAnsi="Times New Roman" w:cs="Times New Roman"/>
          <w:sz w:val="24"/>
          <w:szCs w:val="24"/>
        </w:rPr>
        <w:t xml:space="preserve"> Кодекса, была предоставлена налогоплательщику в предыдущие налоговые периоды, значение </w:t>
      </w:r>
      <w:hyperlink w:anchor="P1383">
        <w:r w:rsidRPr="00572696">
          <w:rPr>
            <w:rFonts w:ascii="Times New Roman" w:hAnsi="Times New Roman" w:cs="Times New Roman"/>
            <w:sz w:val="24"/>
            <w:szCs w:val="24"/>
          </w:rPr>
          <w:t>строки 170</w:t>
        </w:r>
      </w:hyperlink>
      <w:r w:rsidRPr="00572696">
        <w:rPr>
          <w:rFonts w:ascii="Times New Roman" w:hAnsi="Times New Roman" w:cs="Times New Roman"/>
          <w:sz w:val="24"/>
          <w:szCs w:val="24"/>
        </w:rPr>
        <w:t xml:space="preserve"> Приложения 7 определяется в виде разности между суммой значений </w:t>
      </w:r>
      <w:hyperlink w:anchor="P1328">
        <w:r w:rsidRPr="00572696">
          <w:rPr>
            <w:rFonts w:ascii="Times New Roman" w:hAnsi="Times New Roman" w:cs="Times New Roman"/>
            <w:sz w:val="24"/>
            <w:szCs w:val="24"/>
          </w:rPr>
          <w:t>строк 080</w:t>
        </w:r>
      </w:hyperlink>
      <w:r w:rsidRPr="00572696">
        <w:rPr>
          <w:rFonts w:ascii="Times New Roman" w:hAnsi="Times New Roman" w:cs="Times New Roman"/>
          <w:sz w:val="24"/>
          <w:szCs w:val="24"/>
        </w:rPr>
        <w:t xml:space="preserve"> Приложения 7 и суммой значений </w:t>
      </w:r>
      <w:hyperlink w:anchor="P1340">
        <w:r w:rsidRPr="00572696">
          <w:rPr>
            <w:rFonts w:ascii="Times New Roman" w:hAnsi="Times New Roman" w:cs="Times New Roman"/>
            <w:sz w:val="24"/>
            <w:szCs w:val="24"/>
          </w:rPr>
          <w:t>строк 100</w:t>
        </w:r>
      </w:hyperlink>
      <w:r w:rsidRPr="00572696">
        <w:rPr>
          <w:rFonts w:ascii="Times New Roman" w:hAnsi="Times New Roman" w:cs="Times New Roman"/>
          <w:sz w:val="24"/>
          <w:szCs w:val="24"/>
        </w:rPr>
        <w:t xml:space="preserve">, </w:t>
      </w:r>
      <w:hyperlink w:anchor="P1350">
        <w:r w:rsidRPr="00572696">
          <w:rPr>
            <w:rFonts w:ascii="Times New Roman" w:hAnsi="Times New Roman" w:cs="Times New Roman"/>
            <w:sz w:val="24"/>
            <w:szCs w:val="24"/>
          </w:rPr>
          <w:t>120</w:t>
        </w:r>
      </w:hyperlink>
      <w:r w:rsidRPr="00572696">
        <w:rPr>
          <w:rFonts w:ascii="Times New Roman" w:hAnsi="Times New Roman" w:cs="Times New Roman"/>
          <w:sz w:val="24"/>
          <w:szCs w:val="24"/>
        </w:rPr>
        <w:t xml:space="preserve">, </w:t>
      </w:r>
      <w:hyperlink w:anchor="P1354">
        <w:r w:rsidRPr="00572696">
          <w:rPr>
            <w:rFonts w:ascii="Times New Roman" w:hAnsi="Times New Roman" w:cs="Times New Roman"/>
            <w:sz w:val="24"/>
            <w:szCs w:val="24"/>
          </w:rPr>
          <w:t>121</w:t>
        </w:r>
      </w:hyperlink>
      <w:r w:rsidRPr="00572696">
        <w:rPr>
          <w:rFonts w:ascii="Times New Roman" w:hAnsi="Times New Roman" w:cs="Times New Roman"/>
          <w:sz w:val="24"/>
          <w:szCs w:val="24"/>
        </w:rPr>
        <w:t xml:space="preserve"> и </w:t>
      </w:r>
      <w:hyperlink w:anchor="P1371">
        <w:r w:rsidRPr="00572696">
          <w:rPr>
            <w:rFonts w:ascii="Times New Roman" w:hAnsi="Times New Roman" w:cs="Times New Roman"/>
            <w:sz w:val="24"/>
            <w:szCs w:val="24"/>
          </w:rPr>
          <w:t>150</w:t>
        </w:r>
      </w:hyperlink>
      <w:r w:rsidRPr="00572696">
        <w:rPr>
          <w:rFonts w:ascii="Times New Roman" w:hAnsi="Times New Roman" w:cs="Times New Roman"/>
          <w:sz w:val="24"/>
          <w:szCs w:val="24"/>
        </w:rPr>
        <w:t>.</w:t>
      </w:r>
    </w:p>
    <w:p w14:paraId="1A8E995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если налогоплательщик не пользовался имущественным налоговым вычетом в предыдущих налоговых периодах, значение </w:t>
      </w:r>
      <w:hyperlink w:anchor="P1383">
        <w:r w:rsidRPr="00572696">
          <w:rPr>
            <w:rFonts w:ascii="Times New Roman" w:hAnsi="Times New Roman" w:cs="Times New Roman"/>
            <w:sz w:val="24"/>
            <w:szCs w:val="24"/>
          </w:rPr>
          <w:t>строки 170</w:t>
        </w:r>
      </w:hyperlink>
      <w:r w:rsidRPr="00572696">
        <w:rPr>
          <w:rFonts w:ascii="Times New Roman" w:hAnsi="Times New Roman" w:cs="Times New Roman"/>
          <w:sz w:val="24"/>
          <w:szCs w:val="24"/>
        </w:rPr>
        <w:t xml:space="preserve"> определяется как разность суммы значений по </w:t>
      </w:r>
      <w:hyperlink w:anchor="P1328">
        <w:r w:rsidRPr="00572696">
          <w:rPr>
            <w:rFonts w:ascii="Times New Roman" w:hAnsi="Times New Roman" w:cs="Times New Roman"/>
            <w:sz w:val="24"/>
            <w:szCs w:val="24"/>
          </w:rPr>
          <w:t>строке 080</w:t>
        </w:r>
      </w:hyperlink>
      <w:r w:rsidRPr="00572696">
        <w:rPr>
          <w:rFonts w:ascii="Times New Roman" w:hAnsi="Times New Roman" w:cs="Times New Roman"/>
          <w:sz w:val="24"/>
          <w:szCs w:val="24"/>
        </w:rPr>
        <w:t xml:space="preserve"> и суммы значений по </w:t>
      </w:r>
      <w:hyperlink w:anchor="P1350">
        <w:r w:rsidRPr="00572696">
          <w:rPr>
            <w:rFonts w:ascii="Times New Roman" w:hAnsi="Times New Roman" w:cs="Times New Roman"/>
            <w:sz w:val="24"/>
            <w:szCs w:val="24"/>
          </w:rPr>
          <w:t>строкам 120</w:t>
        </w:r>
      </w:hyperlink>
      <w:r w:rsidRPr="00572696">
        <w:rPr>
          <w:rFonts w:ascii="Times New Roman" w:hAnsi="Times New Roman" w:cs="Times New Roman"/>
          <w:sz w:val="24"/>
          <w:szCs w:val="24"/>
        </w:rPr>
        <w:t xml:space="preserve">, </w:t>
      </w:r>
      <w:hyperlink w:anchor="P1354">
        <w:r w:rsidRPr="00572696">
          <w:rPr>
            <w:rFonts w:ascii="Times New Roman" w:hAnsi="Times New Roman" w:cs="Times New Roman"/>
            <w:sz w:val="24"/>
            <w:szCs w:val="24"/>
          </w:rPr>
          <w:t>121</w:t>
        </w:r>
      </w:hyperlink>
      <w:r w:rsidRPr="00572696">
        <w:rPr>
          <w:rFonts w:ascii="Times New Roman" w:hAnsi="Times New Roman" w:cs="Times New Roman"/>
          <w:sz w:val="24"/>
          <w:szCs w:val="24"/>
        </w:rPr>
        <w:t xml:space="preserve"> и </w:t>
      </w:r>
      <w:hyperlink w:anchor="P1371">
        <w:r w:rsidRPr="00572696">
          <w:rPr>
            <w:rFonts w:ascii="Times New Roman" w:hAnsi="Times New Roman" w:cs="Times New Roman"/>
            <w:sz w:val="24"/>
            <w:szCs w:val="24"/>
          </w:rPr>
          <w:t>150</w:t>
        </w:r>
      </w:hyperlink>
      <w:r w:rsidRPr="00572696">
        <w:rPr>
          <w:rFonts w:ascii="Times New Roman" w:hAnsi="Times New Roman" w:cs="Times New Roman"/>
          <w:sz w:val="24"/>
          <w:szCs w:val="24"/>
        </w:rPr>
        <w:t>;</w:t>
      </w:r>
    </w:p>
    <w:p w14:paraId="6B9D07FA"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387">
        <w:r w:rsidRPr="00572696">
          <w:rPr>
            <w:rFonts w:ascii="Times New Roman" w:hAnsi="Times New Roman" w:cs="Times New Roman"/>
            <w:sz w:val="24"/>
            <w:szCs w:val="24"/>
          </w:rPr>
          <w:t>строке 180</w:t>
        </w:r>
      </w:hyperlink>
      <w:r w:rsidRPr="00572696">
        <w:rPr>
          <w:rFonts w:ascii="Times New Roman" w:hAnsi="Times New Roman" w:cs="Times New Roman"/>
          <w:sz w:val="24"/>
          <w:szCs w:val="24"/>
        </w:rPr>
        <w:t xml:space="preserve"> - остатка имущественного налогового вычета по расходам на уплату процентов по целевым займам (кредитам), полученным от кредитных и иных организаций Российской Федерации, а также по кредитам (займам), полученным от банков (либо организаций, если такие займы выданы в соответствии с программами помощи отдельным категориям заемщиков по ипотечным жилищным кредитам (займам), оказавшимся в сложной финансовой ситуации, утверждаемыми Правительством Российской Федерации в соответствии с </w:t>
      </w:r>
      <w:hyperlink r:id="rId180">
        <w:r w:rsidRPr="00572696">
          <w:rPr>
            <w:rFonts w:ascii="Times New Roman" w:hAnsi="Times New Roman" w:cs="Times New Roman"/>
            <w:sz w:val="24"/>
            <w:szCs w:val="24"/>
          </w:rPr>
          <w:t>подпунктом 4 пункта 1 статьи 220</w:t>
        </w:r>
      </w:hyperlink>
      <w:r w:rsidRPr="00572696">
        <w:rPr>
          <w:rFonts w:ascii="Times New Roman" w:hAnsi="Times New Roman" w:cs="Times New Roman"/>
          <w:sz w:val="24"/>
          <w:szCs w:val="24"/>
        </w:rPr>
        <w:t xml:space="preserve"> Кодекса) в целях рефинансирования (перекредитования) кредитов на новое строительство либо приобретение на территории Российской Федерации объекта, переходящего на следующий налоговый период.</w:t>
      </w:r>
    </w:p>
    <w:p w14:paraId="0247E135"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значений </w:t>
      </w:r>
      <w:hyperlink w:anchor="P1371">
        <w:r w:rsidRPr="00572696">
          <w:rPr>
            <w:rFonts w:ascii="Times New Roman" w:hAnsi="Times New Roman" w:cs="Times New Roman"/>
            <w:sz w:val="24"/>
            <w:szCs w:val="24"/>
          </w:rPr>
          <w:t>строк 150</w:t>
        </w:r>
      </w:hyperlink>
      <w:r w:rsidRPr="00572696">
        <w:rPr>
          <w:rFonts w:ascii="Times New Roman" w:hAnsi="Times New Roman" w:cs="Times New Roman"/>
          <w:sz w:val="24"/>
          <w:szCs w:val="24"/>
        </w:rPr>
        <w:t xml:space="preserve"> и </w:t>
      </w:r>
      <w:hyperlink w:anchor="P1377">
        <w:r w:rsidRPr="00572696">
          <w:rPr>
            <w:rFonts w:ascii="Times New Roman" w:hAnsi="Times New Roman" w:cs="Times New Roman"/>
            <w:sz w:val="24"/>
            <w:szCs w:val="24"/>
          </w:rPr>
          <w:t>160</w:t>
        </w:r>
      </w:hyperlink>
      <w:r w:rsidRPr="00572696">
        <w:rPr>
          <w:rFonts w:ascii="Times New Roman" w:hAnsi="Times New Roman" w:cs="Times New Roman"/>
          <w:sz w:val="24"/>
          <w:szCs w:val="24"/>
        </w:rPr>
        <w:t xml:space="preserve"> не должна превышать значение </w:t>
      </w:r>
      <w:hyperlink w:anchor="P1367">
        <w:r w:rsidRPr="00572696">
          <w:rPr>
            <w:rFonts w:ascii="Times New Roman" w:hAnsi="Times New Roman" w:cs="Times New Roman"/>
            <w:sz w:val="24"/>
            <w:szCs w:val="24"/>
          </w:rPr>
          <w:t>строки 140</w:t>
        </w:r>
      </w:hyperlink>
      <w:r w:rsidRPr="00572696">
        <w:rPr>
          <w:rFonts w:ascii="Times New Roman" w:hAnsi="Times New Roman" w:cs="Times New Roman"/>
          <w:sz w:val="24"/>
          <w:szCs w:val="24"/>
        </w:rPr>
        <w:t xml:space="preserve">; сумма значений </w:t>
      </w:r>
      <w:hyperlink w:anchor="P1340">
        <w:r w:rsidRPr="00572696">
          <w:rPr>
            <w:rFonts w:ascii="Times New Roman" w:hAnsi="Times New Roman" w:cs="Times New Roman"/>
            <w:sz w:val="24"/>
            <w:szCs w:val="24"/>
          </w:rPr>
          <w:t>строк 100</w:t>
        </w:r>
      </w:hyperlink>
      <w:r w:rsidRPr="00572696">
        <w:rPr>
          <w:rFonts w:ascii="Times New Roman" w:hAnsi="Times New Roman" w:cs="Times New Roman"/>
          <w:sz w:val="24"/>
          <w:szCs w:val="24"/>
        </w:rPr>
        <w:t xml:space="preserve">, </w:t>
      </w:r>
      <w:hyperlink w:anchor="P1350">
        <w:r w:rsidRPr="00572696">
          <w:rPr>
            <w:rFonts w:ascii="Times New Roman" w:hAnsi="Times New Roman" w:cs="Times New Roman"/>
            <w:sz w:val="24"/>
            <w:szCs w:val="24"/>
          </w:rPr>
          <w:t>120</w:t>
        </w:r>
      </w:hyperlink>
      <w:r w:rsidRPr="00572696">
        <w:rPr>
          <w:rFonts w:ascii="Times New Roman" w:hAnsi="Times New Roman" w:cs="Times New Roman"/>
          <w:sz w:val="24"/>
          <w:szCs w:val="24"/>
        </w:rPr>
        <w:t xml:space="preserve">, </w:t>
      </w:r>
      <w:hyperlink w:anchor="P1354">
        <w:r w:rsidRPr="00572696">
          <w:rPr>
            <w:rFonts w:ascii="Times New Roman" w:hAnsi="Times New Roman" w:cs="Times New Roman"/>
            <w:sz w:val="24"/>
            <w:szCs w:val="24"/>
          </w:rPr>
          <w:t>121</w:t>
        </w:r>
      </w:hyperlink>
      <w:r w:rsidRPr="00572696">
        <w:rPr>
          <w:rFonts w:ascii="Times New Roman" w:hAnsi="Times New Roman" w:cs="Times New Roman"/>
          <w:sz w:val="24"/>
          <w:szCs w:val="24"/>
        </w:rPr>
        <w:t xml:space="preserve">, </w:t>
      </w:r>
      <w:hyperlink w:anchor="P1371">
        <w:r w:rsidRPr="00572696">
          <w:rPr>
            <w:rFonts w:ascii="Times New Roman" w:hAnsi="Times New Roman" w:cs="Times New Roman"/>
            <w:sz w:val="24"/>
            <w:szCs w:val="24"/>
          </w:rPr>
          <w:t>150</w:t>
        </w:r>
      </w:hyperlink>
      <w:r w:rsidRPr="00572696">
        <w:rPr>
          <w:rFonts w:ascii="Times New Roman" w:hAnsi="Times New Roman" w:cs="Times New Roman"/>
          <w:sz w:val="24"/>
          <w:szCs w:val="24"/>
        </w:rPr>
        <w:t xml:space="preserve"> и </w:t>
      </w:r>
      <w:hyperlink w:anchor="P1383">
        <w:r w:rsidRPr="00572696">
          <w:rPr>
            <w:rFonts w:ascii="Times New Roman" w:hAnsi="Times New Roman" w:cs="Times New Roman"/>
            <w:sz w:val="24"/>
            <w:szCs w:val="24"/>
          </w:rPr>
          <w:t>170</w:t>
        </w:r>
      </w:hyperlink>
      <w:r w:rsidRPr="00572696">
        <w:rPr>
          <w:rFonts w:ascii="Times New Roman" w:hAnsi="Times New Roman" w:cs="Times New Roman"/>
          <w:sz w:val="24"/>
          <w:szCs w:val="24"/>
        </w:rPr>
        <w:t xml:space="preserve"> не должна превышать предельного размера имущественного налогового вычета, на который налогоплательщик имеет право; сумма значений </w:t>
      </w:r>
      <w:hyperlink w:anchor="P1345">
        <w:r w:rsidRPr="00572696">
          <w:rPr>
            <w:rFonts w:ascii="Times New Roman" w:hAnsi="Times New Roman" w:cs="Times New Roman"/>
            <w:sz w:val="24"/>
            <w:szCs w:val="24"/>
          </w:rPr>
          <w:t>строк 110</w:t>
        </w:r>
      </w:hyperlink>
      <w:r w:rsidRPr="00572696">
        <w:rPr>
          <w:rFonts w:ascii="Times New Roman" w:hAnsi="Times New Roman" w:cs="Times New Roman"/>
          <w:sz w:val="24"/>
          <w:szCs w:val="24"/>
        </w:rPr>
        <w:t xml:space="preserve">, </w:t>
      </w:r>
      <w:hyperlink w:anchor="P1358">
        <w:r w:rsidRPr="00572696">
          <w:rPr>
            <w:rFonts w:ascii="Times New Roman" w:hAnsi="Times New Roman" w:cs="Times New Roman"/>
            <w:sz w:val="24"/>
            <w:szCs w:val="24"/>
          </w:rPr>
          <w:t>130</w:t>
        </w:r>
      </w:hyperlink>
      <w:r w:rsidRPr="00572696">
        <w:rPr>
          <w:rFonts w:ascii="Times New Roman" w:hAnsi="Times New Roman" w:cs="Times New Roman"/>
          <w:sz w:val="24"/>
          <w:szCs w:val="24"/>
        </w:rPr>
        <w:t xml:space="preserve">, </w:t>
      </w:r>
      <w:hyperlink w:anchor="P1363">
        <w:r w:rsidRPr="00572696">
          <w:rPr>
            <w:rFonts w:ascii="Times New Roman" w:hAnsi="Times New Roman" w:cs="Times New Roman"/>
            <w:sz w:val="24"/>
            <w:szCs w:val="24"/>
          </w:rPr>
          <w:t>131</w:t>
        </w:r>
      </w:hyperlink>
      <w:r w:rsidRPr="00572696">
        <w:rPr>
          <w:rFonts w:ascii="Times New Roman" w:hAnsi="Times New Roman" w:cs="Times New Roman"/>
          <w:sz w:val="24"/>
          <w:szCs w:val="24"/>
        </w:rPr>
        <w:t xml:space="preserve">, </w:t>
      </w:r>
      <w:hyperlink w:anchor="P1377">
        <w:r w:rsidRPr="00572696">
          <w:rPr>
            <w:rFonts w:ascii="Times New Roman" w:hAnsi="Times New Roman" w:cs="Times New Roman"/>
            <w:sz w:val="24"/>
            <w:szCs w:val="24"/>
          </w:rPr>
          <w:t>160</w:t>
        </w:r>
      </w:hyperlink>
      <w:r w:rsidRPr="00572696">
        <w:rPr>
          <w:rFonts w:ascii="Times New Roman" w:hAnsi="Times New Roman" w:cs="Times New Roman"/>
          <w:sz w:val="24"/>
          <w:szCs w:val="24"/>
        </w:rPr>
        <w:t xml:space="preserve"> и </w:t>
      </w:r>
      <w:hyperlink w:anchor="P1387">
        <w:r w:rsidRPr="00572696">
          <w:rPr>
            <w:rFonts w:ascii="Times New Roman" w:hAnsi="Times New Roman" w:cs="Times New Roman"/>
            <w:sz w:val="24"/>
            <w:szCs w:val="24"/>
          </w:rPr>
          <w:t>180</w:t>
        </w:r>
      </w:hyperlink>
      <w:r w:rsidRPr="00572696">
        <w:rPr>
          <w:rFonts w:ascii="Times New Roman" w:hAnsi="Times New Roman" w:cs="Times New Roman"/>
          <w:sz w:val="24"/>
          <w:szCs w:val="24"/>
        </w:rPr>
        <w:t xml:space="preserve"> также не должна превышать предельного размера имущественного налогового вычета, на который налогоплательщик имеет право.</w:t>
      </w:r>
    </w:p>
    <w:p w14:paraId="1A976A93" w14:textId="77777777" w:rsidR="00212A5C" w:rsidRPr="00572696" w:rsidRDefault="00212A5C" w:rsidP="008B51F2">
      <w:pPr>
        <w:pStyle w:val="ConsPlusNormal"/>
        <w:jc w:val="both"/>
        <w:rPr>
          <w:rFonts w:ascii="Times New Roman" w:hAnsi="Times New Roman" w:cs="Times New Roman"/>
          <w:sz w:val="24"/>
          <w:szCs w:val="24"/>
        </w:rPr>
      </w:pPr>
    </w:p>
    <w:p w14:paraId="3DE04559" w14:textId="77777777"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XIII. Заполнение </w:t>
      </w:r>
      <w:hyperlink w:anchor="P1407">
        <w:r w:rsidRPr="00572696">
          <w:rPr>
            <w:rFonts w:ascii="Times New Roman" w:hAnsi="Times New Roman" w:cs="Times New Roman"/>
            <w:sz w:val="24"/>
            <w:szCs w:val="24"/>
          </w:rPr>
          <w:t>Приложения 8</w:t>
        </w:r>
      </w:hyperlink>
      <w:r w:rsidRPr="00572696">
        <w:rPr>
          <w:rFonts w:ascii="Times New Roman" w:hAnsi="Times New Roman" w:cs="Times New Roman"/>
          <w:sz w:val="24"/>
          <w:szCs w:val="24"/>
        </w:rPr>
        <w:t xml:space="preserve">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Расчет расходов и вычетов</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по операциям с ценными бумагами, производными финансовыми</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инструментами (ПФИ), цифровыми финансовыми активами</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и (или) цифровыми правами, включающими одновременно</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цифровые финансовые активы и утилитарные цифровые</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права, а также по операциям,</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осуществленным</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в рамках инвестиционного товарищества</w:t>
      </w:r>
      <w:r w:rsidR="00BD3B10" w:rsidRPr="00572696">
        <w:rPr>
          <w:rFonts w:ascii="Times New Roman" w:hAnsi="Times New Roman" w:cs="Times New Roman"/>
          <w:sz w:val="24"/>
          <w:szCs w:val="24"/>
        </w:rPr>
        <w:t>»</w:t>
      </w:r>
    </w:p>
    <w:p w14:paraId="5FD13DCC" w14:textId="77777777" w:rsidR="00212A5C" w:rsidRPr="00572696" w:rsidRDefault="00212A5C" w:rsidP="008B51F2">
      <w:pPr>
        <w:pStyle w:val="ConsPlusNormal"/>
        <w:jc w:val="both"/>
        <w:rPr>
          <w:rFonts w:ascii="Times New Roman" w:hAnsi="Times New Roman" w:cs="Times New Roman"/>
          <w:sz w:val="24"/>
          <w:szCs w:val="24"/>
        </w:rPr>
      </w:pPr>
    </w:p>
    <w:p w14:paraId="793CAC79" w14:textId="6A2F8CAF"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9</w:t>
      </w:r>
      <w:r w:rsidR="00EB43D3" w:rsidRPr="00572696">
        <w:rPr>
          <w:rFonts w:ascii="Times New Roman" w:hAnsi="Times New Roman" w:cs="Times New Roman"/>
          <w:sz w:val="24"/>
          <w:szCs w:val="24"/>
        </w:rPr>
        <w:t>7</w:t>
      </w:r>
      <w:r w:rsidR="00212A5C" w:rsidRPr="00572696">
        <w:rPr>
          <w:rFonts w:ascii="Times New Roman" w:hAnsi="Times New Roman" w:cs="Times New Roman"/>
          <w:sz w:val="24"/>
          <w:szCs w:val="24"/>
        </w:rPr>
        <w:t xml:space="preserve">. </w:t>
      </w:r>
      <w:hyperlink w:anchor="P1407">
        <w:r w:rsidR="00212A5C" w:rsidRPr="00572696">
          <w:rPr>
            <w:rFonts w:ascii="Times New Roman" w:hAnsi="Times New Roman" w:cs="Times New Roman"/>
            <w:sz w:val="24"/>
            <w:szCs w:val="24"/>
          </w:rPr>
          <w:t>Приложение 8</w:t>
        </w:r>
      </w:hyperlink>
      <w:r w:rsidR="00212A5C" w:rsidRPr="00572696">
        <w:rPr>
          <w:rFonts w:ascii="Times New Roman" w:hAnsi="Times New Roman" w:cs="Times New Roman"/>
          <w:sz w:val="24"/>
          <w:szCs w:val="24"/>
        </w:rPr>
        <w:t xml:space="preserve"> заполняется в отношении расходов и вычетов по операциям с ценными бумагами, производными финансовыми инструментами (ПФИ), цифровыми финансовыми активами и (или) цифровыми правами, включающими одновременно цифровые финансовые активы и утилитарные цифровые права, в том числе по операциям, учитываемым на индивидуальном инвестиционном счете в соответствии со </w:t>
      </w:r>
      <w:hyperlink r:id="rId181">
        <w:r w:rsidR="00212A5C" w:rsidRPr="00572696">
          <w:rPr>
            <w:rFonts w:ascii="Times New Roman" w:hAnsi="Times New Roman" w:cs="Times New Roman"/>
            <w:sz w:val="24"/>
            <w:szCs w:val="24"/>
          </w:rPr>
          <w:t>статьями 214.1</w:t>
        </w:r>
      </w:hyperlink>
      <w:r w:rsidR="00212A5C" w:rsidRPr="00572696">
        <w:rPr>
          <w:rFonts w:ascii="Times New Roman" w:hAnsi="Times New Roman" w:cs="Times New Roman"/>
          <w:sz w:val="24"/>
          <w:szCs w:val="24"/>
        </w:rPr>
        <w:t xml:space="preserve">, </w:t>
      </w:r>
      <w:hyperlink r:id="rId182">
        <w:r w:rsidR="00212A5C" w:rsidRPr="00572696">
          <w:rPr>
            <w:rFonts w:ascii="Times New Roman" w:hAnsi="Times New Roman" w:cs="Times New Roman"/>
            <w:sz w:val="24"/>
            <w:szCs w:val="24"/>
          </w:rPr>
          <w:t>214.3</w:t>
        </w:r>
      </w:hyperlink>
      <w:r w:rsidR="00212A5C" w:rsidRPr="00572696">
        <w:rPr>
          <w:rFonts w:ascii="Times New Roman" w:hAnsi="Times New Roman" w:cs="Times New Roman"/>
          <w:sz w:val="24"/>
          <w:szCs w:val="24"/>
        </w:rPr>
        <w:t xml:space="preserve">, </w:t>
      </w:r>
      <w:hyperlink r:id="rId183">
        <w:r w:rsidR="00212A5C" w:rsidRPr="00572696">
          <w:rPr>
            <w:rFonts w:ascii="Times New Roman" w:hAnsi="Times New Roman" w:cs="Times New Roman"/>
            <w:sz w:val="24"/>
            <w:szCs w:val="24"/>
          </w:rPr>
          <w:t>214.4</w:t>
        </w:r>
      </w:hyperlink>
      <w:r w:rsidR="00212A5C" w:rsidRPr="00572696">
        <w:rPr>
          <w:rFonts w:ascii="Times New Roman" w:hAnsi="Times New Roman" w:cs="Times New Roman"/>
          <w:sz w:val="24"/>
          <w:szCs w:val="24"/>
        </w:rPr>
        <w:t xml:space="preserve">, </w:t>
      </w:r>
      <w:hyperlink r:id="rId184">
        <w:r w:rsidR="00212A5C" w:rsidRPr="00572696">
          <w:rPr>
            <w:rFonts w:ascii="Times New Roman" w:hAnsi="Times New Roman" w:cs="Times New Roman"/>
            <w:sz w:val="24"/>
            <w:szCs w:val="24"/>
          </w:rPr>
          <w:t>214.9</w:t>
        </w:r>
      </w:hyperlink>
      <w:r w:rsidR="00212A5C" w:rsidRPr="00572696">
        <w:rPr>
          <w:rFonts w:ascii="Times New Roman" w:hAnsi="Times New Roman" w:cs="Times New Roman"/>
          <w:sz w:val="24"/>
          <w:szCs w:val="24"/>
        </w:rPr>
        <w:t xml:space="preserve">, </w:t>
      </w:r>
      <w:hyperlink r:id="rId185">
        <w:r w:rsidR="00212A5C" w:rsidRPr="00572696">
          <w:rPr>
            <w:rFonts w:ascii="Times New Roman" w:hAnsi="Times New Roman" w:cs="Times New Roman"/>
            <w:sz w:val="24"/>
            <w:szCs w:val="24"/>
          </w:rPr>
          <w:t>214.11</w:t>
        </w:r>
      </w:hyperlink>
      <w:r w:rsidR="00212A5C" w:rsidRPr="00572696">
        <w:rPr>
          <w:rFonts w:ascii="Times New Roman" w:hAnsi="Times New Roman" w:cs="Times New Roman"/>
          <w:sz w:val="24"/>
          <w:szCs w:val="24"/>
        </w:rPr>
        <w:t xml:space="preserve"> Кодекса, а также доходов от участия налогоплательщика в инвестиционных товариществах.</w:t>
      </w:r>
    </w:p>
    <w:p w14:paraId="27B19758" w14:textId="27B56905" w:rsidR="00212A5C" w:rsidRPr="00572696" w:rsidRDefault="00267A4D" w:rsidP="008B51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98. </w:t>
      </w:r>
      <w:r w:rsidR="00212A5C" w:rsidRPr="00572696">
        <w:rPr>
          <w:rFonts w:ascii="Times New Roman" w:hAnsi="Times New Roman" w:cs="Times New Roman"/>
          <w:sz w:val="24"/>
          <w:szCs w:val="24"/>
        </w:rPr>
        <w:t xml:space="preserve">В </w:t>
      </w:r>
      <w:hyperlink w:anchor="P1415">
        <w:r w:rsidR="00212A5C" w:rsidRPr="00572696">
          <w:rPr>
            <w:rFonts w:ascii="Times New Roman" w:hAnsi="Times New Roman" w:cs="Times New Roman"/>
            <w:sz w:val="24"/>
            <w:szCs w:val="24"/>
          </w:rPr>
          <w:t>строках 010</w:t>
        </w:r>
      </w:hyperlink>
      <w:r w:rsidR="00212A5C" w:rsidRPr="00572696">
        <w:rPr>
          <w:rFonts w:ascii="Times New Roman" w:hAnsi="Times New Roman" w:cs="Times New Roman"/>
          <w:sz w:val="24"/>
          <w:szCs w:val="24"/>
        </w:rPr>
        <w:t xml:space="preserve"> - </w:t>
      </w:r>
      <w:hyperlink w:anchor="P1463">
        <w:r w:rsidR="00212A5C" w:rsidRPr="00572696">
          <w:rPr>
            <w:rFonts w:ascii="Times New Roman" w:hAnsi="Times New Roman" w:cs="Times New Roman"/>
            <w:sz w:val="24"/>
            <w:szCs w:val="24"/>
          </w:rPr>
          <w:t>070</w:t>
        </w:r>
      </w:hyperlink>
      <w:r w:rsidR="00212A5C" w:rsidRPr="00572696">
        <w:rPr>
          <w:rFonts w:ascii="Times New Roman" w:hAnsi="Times New Roman" w:cs="Times New Roman"/>
          <w:sz w:val="24"/>
          <w:szCs w:val="24"/>
        </w:rPr>
        <w:t xml:space="preserve"> указыва</w:t>
      </w:r>
      <w:r w:rsidR="00527843" w:rsidRPr="00572696">
        <w:rPr>
          <w:rFonts w:ascii="Times New Roman" w:hAnsi="Times New Roman" w:cs="Times New Roman"/>
          <w:sz w:val="24"/>
          <w:szCs w:val="24"/>
        </w:rPr>
        <w:t>ю</w:t>
      </w:r>
      <w:r w:rsidR="00212A5C" w:rsidRPr="00572696">
        <w:rPr>
          <w:rFonts w:ascii="Times New Roman" w:hAnsi="Times New Roman" w:cs="Times New Roman"/>
          <w:sz w:val="24"/>
          <w:szCs w:val="24"/>
        </w:rPr>
        <w:t>тся:</w:t>
      </w:r>
    </w:p>
    <w:p w14:paraId="6307C855" w14:textId="29ACADAE"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15">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 код вида операции в соответствии с </w:t>
      </w:r>
      <w:hyperlink w:anchor="P2555">
        <w:r w:rsidRPr="00572696">
          <w:rPr>
            <w:rFonts w:ascii="Times New Roman" w:hAnsi="Times New Roman" w:cs="Times New Roman"/>
            <w:sz w:val="24"/>
            <w:szCs w:val="24"/>
          </w:rPr>
          <w:t xml:space="preserve">приложением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hyperlink>
      <w:r w:rsidR="0080361C" w:rsidRPr="00572696">
        <w:rPr>
          <w:rFonts w:ascii="Times New Roman" w:hAnsi="Times New Roman" w:cs="Times New Roman"/>
          <w:sz w:val="24"/>
          <w:szCs w:val="24"/>
        </w:rPr>
        <w:t>8</w:t>
      </w:r>
      <w:r w:rsidRPr="00572696">
        <w:rPr>
          <w:rFonts w:ascii="Times New Roman" w:hAnsi="Times New Roman" w:cs="Times New Roman"/>
          <w:sz w:val="24"/>
          <w:szCs w:val="24"/>
        </w:rPr>
        <w:t xml:space="preserve"> к настоящему Порядку;</w:t>
      </w:r>
    </w:p>
    <w:p w14:paraId="3C9D5C04"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14">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 общая сумма дохода, полученного по совокупности совершенных операций;</w:t>
      </w:r>
    </w:p>
    <w:p w14:paraId="7BDFD7F2"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21">
        <w:r w:rsidRPr="00572696">
          <w:rPr>
            <w:rFonts w:ascii="Times New Roman" w:hAnsi="Times New Roman" w:cs="Times New Roman"/>
            <w:sz w:val="24"/>
            <w:szCs w:val="24"/>
          </w:rPr>
          <w:t>строке 030</w:t>
        </w:r>
      </w:hyperlink>
      <w:r w:rsidRPr="00572696">
        <w:rPr>
          <w:rFonts w:ascii="Times New Roman" w:hAnsi="Times New Roman" w:cs="Times New Roman"/>
          <w:sz w:val="24"/>
          <w:szCs w:val="24"/>
        </w:rPr>
        <w:t xml:space="preserve"> - общая сумма расходов, связанных с приобретением, реализацией, хранением и погашением ценных бумаг, производных финансовых инструментов (ПФИ), а также по сделкам </w:t>
      </w:r>
      <w:r w:rsidR="00E954A6" w:rsidRPr="00572696">
        <w:rPr>
          <w:rFonts w:ascii="Times New Roman" w:hAnsi="Times New Roman" w:cs="Times New Roman"/>
          <w:sz w:val="24"/>
          <w:szCs w:val="24"/>
        </w:rPr>
        <w:t>РЕПО</w:t>
      </w:r>
      <w:r w:rsidRPr="00572696">
        <w:rPr>
          <w:rFonts w:ascii="Times New Roman" w:hAnsi="Times New Roman" w:cs="Times New Roman"/>
          <w:sz w:val="24"/>
          <w:szCs w:val="24"/>
        </w:rPr>
        <w:t>, объектом которых являются ценные бумаги, по операциям займа ценными бумагами, по операциям, осуществленным в рамках инвестиционного товарищества,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w:t>
      </w:r>
    </w:p>
    <w:p w14:paraId="556C5E97"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26">
        <w:r w:rsidRPr="00572696">
          <w:rPr>
            <w:rFonts w:ascii="Times New Roman" w:hAnsi="Times New Roman" w:cs="Times New Roman"/>
            <w:sz w:val="24"/>
            <w:szCs w:val="24"/>
          </w:rPr>
          <w:t>строке 040</w:t>
        </w:r>
      </w:hyperlink>
      <w:r w:rsidRPr="00572696">
        <w:rPr>
          <w:rFonts w:ascii="Times New Roman" w:hAnsi="Times New Roman" w:cs="Times New Roman"/>
          <w:sz w:val="24"/>
          <w:szCs w:val="24"/>
        </w:rPr>
        <w:t xml:space="preserve"> - общая сумма расходов, принимаемых в уменьшение доходов по совокупности совершенных операций. Значение данного показателя включается в сумму расходов, принимаемых в уменьшение полученных доходов </w:t>
      </w:r>
      <w:hyperlink w:anchor="P307">
        <w:r w:rsidRPr="00572696">
          <w:rPr>
            <w:rFonts w:ascii="Times New Roman" w:hAnsi="Times New Roman" w:cs="Times New Roman"/>
            <w:sz w:val="24"/>
            <w:szCs w:val="24"/>
          </w:rPr>
          <w:t>(строка 050 Раздела 2)</w:t>
        </w:r>
      </w:hyperlink>
      <w:r w:rsidRPr="00572696">
        <w:rPr>
          <w:rFonts w:ascii="Times New Roman" w:hAnsi="Times New Roman" w:cs="Times New Roman"/>
          <w:sz w:val="24"/>
          <w:szCs w:val="24"/>
        </w:rPr>
        <w:t>;</w:t>
      </w:r>
    </w:p>
    <w:p w14:paraId="3975B47A" w14:textId="49B72093"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37">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 признак учета убытков по доходам, указанным в </w:t>
      </w:r>
      <w:hyperlink w:anchor="P1414">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полученным по совокупности совершенных операций с ценными бумагами и производными финансовыми инструментами (ПФИ), а также по сделкам </w:t>
      </w:r>
      <w:r w:rsidR="00E954A6" w:rsidRPr="00572696">
        <w:rPr>
          <w:rFonts w:ascii="Times New Roman" w:hAnsi="Times New Roman" w:cs="Times New Roman"/>
          <w:sz w:val="24"/>
          <w:szCs w:val="24"/>
        </w:rPr>
        <w:t>РЕПО</w:t>
      </w:r>
      <w:r w:rsidRPr="00572696">
        <w:rPr>
          <w:rFonts w:ascii="Times New Roman" w:hAnsi="Times New Roman" w:cs="Times New Roman"/>
          <w:sz w:val="24"/>
          <w:szCs w:val="24"/>
        </w:rPr>
        <w:t xml:space="preserve">, объектом которых являются ценные бумаги, по операциям займа ценными бумагами, по операциям, осуществленным в рамках инвестиционного товарищества: проставляется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1</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если убыток (включая неучтенный убыток прошлых лет) учитывается в отчетном налоговом периоде;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0</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 если такой убыток не учитывается.</w:t>
      </w:r>
    </w:p>
    <w:p w14:paraId="73997C31"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При указании в </w:t>
      </w:r>
      <w:hyperlink w:anchor="P1437">
        <w:r w:rsidRPr="00572696">
          <w:rPr>
            <w:rFonts w:ascii="Times New Roman" w:hAnsi="Times New Roman" w:cs="Times New Roman"/>
            <w:sz w:val="24"/>
            <w:szCs w:val="24"/>
          </w:rPr>
          <w:t>строке 050</w:t>
        </w:r>
      </w:hyperlink>
      <w:r w:rsidRPr="00572696">
        <w:rPr>
          <w:rFonts w:ascii="Times New Roman" w:hAnsi="Times New Roman" w:cs="Times New Roman"/>
          <w:sz w:val="24"/>
          <w:szCs w:val="24"/>
        </w:rPr>
        <w:t xml:space="preserve"> признака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0</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hyperlink w:anchor="P1439">
        <w:r w:rsidRPr="00572696">
          <w:rPr>
            <w:rFonts w:ascii="Times New Roman" w:hAnsi="Times New Roman" w:cs="Times New Roman"/>
            <w:sz w:val="24"/>
            <w:szCs w:val="24"/>
          </w:rPr>
          <w:t>строки 051</w:t>
        </w:r>
      </w:hyperlink>
      <w:r w:rsidRPr="00572696">
        <w:rPr>
          <w:rFonts w:ascii="Times New Roman" w:hAnsi="Times New Roman" w:cs="Times New Roman"/>
          <w:sz w:val="24"/>
          <w:szCs w:val="24"/>
        </w:rPr>
        <w:t xml:space="preserve"> и </w:t>
      </w:r>
      <w:hyperlink w:anchor="P1439">
        <w:r w:rsidRPr="00572696">
          <w:rPr>
            <w:rFonts w:ascii="Times New Roman" w:hAnsi="Times New Roman" w:cs="Times New Roman"/>
            <w:sz w:val="24"/>
            <w:szCs w:val="24"/>
          </w:rPr>
          <w:t>052</w:t>
        </w:r>
      </w:hyperlink>
      <w:r w:rsidRPr="00572696">
        <w:rPr>
          <w:rFonts w:ascii="Times New Roman" w:hAnsi="Times New Roman" w:cs="Times New Roman"/>
          <w:sz w:val="24"/>
          <w:szCs w:val="24"/>
        </w:rPr>
        <w:t xml:space="preserve"> не заполняются;</w:t>
      </w:r>
    </w:p>
    <w:p w14:paraId="623E55C4" w14:textId="27BCAD45"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39">
        <w:r w:rsidRPr="00572696">
          <w:rPr>
            <w:rFonts w:ascii="Times New Roman" w:hAnsi="Times New Roman" w:cs="Times New Roman"/>
            <w:sz w:val="24"/>
            <w:szCs w:val="24"/>
          </w:rPr>
          <w:t>строке 051</w:t>
        </w:r>
      </w:hyperlink>
      <w:r w:rsidRPr="00572696">
        <w:rPr>
          <w:rFonts w:ascii="Times New Roman" w:hAnsi="Times New Roman" w:cs="Times New Roman"/>
          <w:sz w:val="24"/>
          <w:szCs w:val="24"/>
        </w:rPr>
        <w:t xml:space="preserve"> - код вида операции, по которой принимается убыток, в соответствии с </w:t>
      </w:r>
      <w:hyperlink w:anchor="P2555">
        <w:r w:rsidRPr="00572696">
          <w:rPr>
            <w:rFonts w:ascii="Times New Roman" w:hAnsi="Times New Roman" w:cs="Times New Roman"/>
            <w:sz w:val="24"/>
            <w:szCs w:val="24"/>
          </w:rPr>
          <w:t xml:space="preserve">приложением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hyperlink>
      <w:r w:rsidR="0080361C" w:rsidRPr="00572696">
        <w:rPr>
          <w:rFonts w:ascii="Times New Roman" w:hAnsi="Times New Roman" w:cs="Times New Roman"/>
          <w:sz w:val="24"/>
          <w:szCs w:val="24"/>
        </w:rPr>
        <w:t>8</w:t>
      </w:r>
      <w:r w:rsidRPr="00572696">
        <w:rPr>
          <w:rFonts w:ascii="Times New Roman" w:hAnsi="Times New Roman" w:cs="Times New Roman"/>
          <w:sz w:val="24"/>
          <w:szCs w:val="24"/>
        </w:rPr>
        <w:t xml:space="preserve"> к настоящему Порядку</w:t>
      </w:r>
      <w:r w:rsidR="0052234D" w:rsidRPr="00572696">
        <w:rPr>
          <w:rFonts w:ascii="Times New Roman" w:hAnsi="Times New Roman" w:cs="Times New Roman"/>
          <w:sz w:val="24"/>
          <w:szCs w:val="24"/>
        </w:rPr>
        <w:t xml:space="preserve">, а именно – от </w:t>
      </w:r>
      <w:r w:rsidR="00D00394" w:rsidRPr="00572696">
        <w:rPr>
          <w:rFonts w:ascii="Times New Roman" w:hAnsi="Times New Roman" w:cs="Times New Roman"/>
          <w:sz w:val="24"/>
          <w:szCs w:val="24"/>
        </w:rPr>
        <w:t>«</w:t>
      </w:r>
      <w:r w:rsidR="0052234D" w:rsidRPr="00572696">
        <w:rPr>
          <w:rFonts w:ascii="Times New Roman" w:hAnsi="Times New Roman" w:cs="Times New Roman"/>
          <w:sz w:val="24"/>
          <w:szCs w:val="24"/>
        </w:rPr>
        <w:t>01</w:t>
      </w:r>
      <w:r w:rsidR="00D00394" w:rsidRPr="00572696">
        <w:rPr>
          <w:rFonts w:ascii="Times New Roman" w:hAnsi="Times New Roman" w:cs="Times New Roman"/>
          <w:sz w:val="24"/>
          <w:szCs w:val="24"/>
        </w:rPr>
        <w:t>»</w:t>
      </w:r>
      <w:r w:rsidR="0052234D" w:rsidRPr="00572696">
        <w:rPr>
          <w:rFonts w:ascii="Times New Roman" w:hAnsi="Times New Roman" w:cs="Times New Roman"/>
          <w:sz w:val="24"/>
          <w:szCs w:val="24"/>
        </w:rPr>
        <w:t xml:space="preserve"> до </w:t>
      </w:r>
      <w:r w:rsidR="00D00394" w:rsidRPr="00572696">
        <w:rPr>
          <w:rFonts w:ascii="Times New Roman" w:hAnsi="Times New Roman" w:cs="Times New Roman"/>
          <w:sz w:val="24"/>
          <w:szCs w:val="24"/>
        </w:rPr>
        <w:t>«</w:t>
      </w:r>
      <w:r w:rsidR="0052234D" w:rsidRPr="00572696">
        <w:rPr>
          <w:rFonts w:ascii="Times New Roman" w:hAnsi="Times New Roman" w:cs="Times New Roman"/>
          <w:sz w:val="24"/>
          <w:szCs w:val="24"/>
        </w:rPr>
        <w:t>33</w:t>
      </w:r>
      <w:r w:rsidR="00D00394" w:rsidRPr="00572696">
        <w:rPr>
          <w:rFonts w:ascii="Times New Roman" w:hAnsi="Times New Roman" w:cs="Times New Roman"/>
          <w:sz w:val="24"/>
          <w:szCs w:val="24"/>
        </w:rPr>
        <w:t>»</w:t>
      </w:r>
      <w:r w:rsidR="0052234D" w:rsidRPr="00572696">
        <w:rPr>
          <w:rFonts w:ascii="Times New Roman" w:hAnsi="Times New Roman" w:cs="Times New Roman"/>
          <w:sz w:val="24"/>
          <w:szCs w:val="24"/>
        </w:rPr>
        <w:t>;</w:t>
      </w:r>
    </w:p>
    <w:p w14:paraId="0C6D24AF" w14:textId="5EAFB1A0"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39">
        <w:r w:rsidRPr="00572696">
          <w:rPr>
            <w:rFonts w:ascii="Times New Roman" w:hAnsi="Times New Roman" w:cs="Times New Roman"/>
            <w:sz w:val="24"/>
            <w:szCs w:val="24"/>
          </w:rPr>
          <w:t>строке 052</w:t>
        </w:r>
      </w:hyperlink>
      <w:r w:rsidRPr="00572696">
        <w:rPr>
          <w:rFonts w:ascii="Times New Roman" w:hAnsi="Times New Roman" w:cs="Times New Roman"/>
          <w:sz w:val="24"/>
          <w:szCs w:val="24"/>
        </w:rPr>
        <w:t xml:space="preserve"> - сумма убытка, принимаемая в уменьшение доходов по совокупности совершенных операций, полученная налогоплательщиком, в том числе в предыдущих налоговых периодах, размер </w:t>
      </w:r>
      <w:r w:rsidR="00246DB6" w:rsidRPr="00572696">
        <w:rPr>
          <w:rFonts w:ascii="Times New Roman" w:hAnsi="Times New Roman" w:cs="Times New Roman"/>
          <w:sz w:val="24"/>
          <w:szCs w:val="24"/>
        </w:rPr>
        <w:t xml:space="preserve">которого </w:t>
      </w:r>
      <w:r w:rsidRPr="00572696">
        <w:rPr>
          <w:rFonts w:ascii="Times New Roman" w:hAnsi="Times New Roman" w:cs="Times New Roman"/>
          <w:sz w:val="24"/>
          <w:szCs w:val="24"/>
        </w:rPr>
        <w:t xml:space="preserve">определяется исходя из сумм убытков, полученных налогоплательщиком в предыдущих налоговых периодах (в течение 10 лет), уменьшенных на суммы убытков, учтенные при определении налогового вычета в предыдущих налоговых периодах. Значение данного показателя включается в сумму расходов, принимаемых в уменьшение полученных доходов </w:t>
      </w:r>
      <w:hyperlink w:anchor="P307">
        <w:r w:rsidRPr="00572696">
          <w:rPr>
            <w:rFonts w:ascii="Times New Roman" w:hAnsi="Times New Roman" w:cs="Times New Roman"/>
            <w:sz w:val="24"/>
            <w:szCs w:val="24"/>
          </w:rPr>
          <w:t>(строка 050 Раздела 2)</w:t>
        </w:r>
      </w:hyperlink>
      <w:r w:rsidRPr="00572696">
        <w:rPr>
          <w:rFonts w:ascii="Times New Roman" w:hAnsi="Times New Roman" w:cs="Times New Roman"/>
          <w:sz w:val="24"/>
          <w:szCs w:val="24"/>
        </w:rPr>
        <w:t>.</w:t>
      </w:r>
    </w:p>
    <w:p w14:paraId="5225174E"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При отражении убытка, принимаемого в уменьшение доходов по совокупности совершенных операций, заполняется необходимое количество </w:t>
      </w:r>
      <w:hyperlink w:anchor="P1439">
        <w:r w:rsidRPr="00572696">
          <w:rPr>
            <w:rFonts w:ascii="Times New Roman" w:hAnsi="Times New Roman" w:cs="Times New Roman"/>
            <w:sz w:val="24"/>
            <w:szCs w:val="24"/>
          </w:rPr>
          <w:t>строк 051</w:t>
        </w:r>
      </w:hyperlink>
      <w:r w:rsidRPr="00572696">
        <w:rPr>
          <w:rFonts w:ascii="Times New Roman" w:hAnsi="Times New Roman" w:cs="Times New Roman"/>
          <w:sz w:val="24"/>
          <w:szCs w:val="24"/>
        </w:rPr>
        <w:t xml:space="preserve"> и </w:t>
      </w:r>
      <w:hyperlink w:anchor="P1439">
        <w:r w:rsidRPr="00572696">
          <w:rPr>
            <w:rFonts w:ascii="Times New Roman" w:hAnsi="Times New Roman" w:cs="Times New Roman"/>
            <w:sz w:val="24"/>
            <w:szCs w:val="24"/>
          </w:rPr>
          <w:t>052</w:t>
        </w:r>
      </w:hyperlink>
      <w:r w:rsidRPr="00572696">
        <w:rPr>
          <w:rFonts w:ascii="Times New Roman" w:hAnsi="Times New Roman" w:cs="Times New Roman"/>
          <w:sz w:val="24"/>
          <w:szCs w:val="24"/>
        </w:rPr>
        <w:t>;</w:t>
      </w:r>
    </w:p>
    <w:p w14:paraId="73FBDAFB" w14:textId="449712B0"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64">
        <w:r w:rsidRPr="00572696">
          <w:rPr>
            <w:rFonts w:ascii="Times New Roman" w:hAnsi="Times New Roman" w:cs="Times New Roman"/>
            <w:sz w:val="24"/>
            <w:szCs w:val="24"/>
          </w:rPr>
          <w:t>строке 060</w:t>
        </w:r>
      </w:hyperlink>
      <w:r w:rsidRPr="00572696">
        <w:rPr>
          <w:rFonts w:ascii="Times New Roman" w:hAnsi="Times New Roman" w:cs="Times New Roman"/>
          <w:sz w:val="24"/>
          <w:szCs w:val="24"/>
        </w:rPr>
        <w:t xml:space="preserve"> - сумма инвестиционного налогового вычета, предусмотренного </w:t>
      </w:r>
      <w:hyperlink r:id="rId186">
        <w:r w:rsidRPr="00572696">
          <w:rPr>
            <w:rFonts w:ascii="Times New Roman" w:hAnsi="Times New Roman" w:cs="Times New Roman"/>
            <w:sz w:val="24"/>
            <w:szCs w:val="24"/>
          </w:rPr>
          <w:t>подпунктом 1 пункта 1 статьи 219.1</w:t>
        </w:r>
      </w:hyperlink>
      <w:r w:rsidRPr="00572696">
        <w:rPr>
          <w:rFonts w:ascii="Times New Roman" w:hAnsi="Times New Roman" w:cs="Times New Roman"/>
          <w:sz w:val="24"/>
          <w:szCs w:val="24"/>
        </w:rPr>
        <w:t xml:space="preserve"> Кодекса, принимаемая к вычету по совокупности совершенных операций. Значение данного показателя включается в сумму </w:t>
      </w:r>
      <w:r w:rsidR="00980BBA" w:rsidRPr="00572696">
        <w:rPr>
          <w:rFonts w:ascii="Times New Roman" w:hAnsi="Times New Roman" w:cs="Times New Roman"/>
          <w:sz w:val="24"/>
          <w:szCs w:val="24"/>
        </w:rPr>
        <w:t>налоговых вычетов</w:t>
      </w:r>
      <w:r w:rsidRPr="00572696">
        <w:rPr>
          <w:rFonts w:ascii="Times New Roman" w:hAnsi="Times New Roman" w:cs="Times New Roman"/>
          <w:sz w:val="24"/>
          <w:szCs w:val="24"/>
        </w:rPr>
        <w:t xml:space="preserve"> </w:t>
      </w:r>
      <w:hyperlink w:anchor="P304">
        <w:r w:rsidRPr="00572696">
          <w:rPr>
            <w:rFonts w:ascii="Times New Roman" w:hAnsi="Times New Roman" w:cs="Times New Roman"/>
            <w:sz w:val="24"/>
            <w:szCs w:val="24"/>
          </w:rPr>
          <w:t>(строка 040 Раздела 2)</w:t>
        </w:r>
      </w:hyperlink>
      <w:r w:rsidRPr="00572696">
        <w:rPr>
          <w:rFonts w:ascii="Times New Roman" w:hAnsi="Times New Roman" w:cs="Times New Roman"/>
          <w:sz w:val="24"/>
          <w:szCs w:val="24"/>
        </w:rPr>
        <w:t>;</w:t>
      </w:r>
    </w:p>
    <w:p w14:paraId="200CD29C" w14:textId="77777777"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63">
        <w:r w:rsidRPr="00572696">
          <w:rPr>
            <w:rFonts w:ascii="Times New Roman" w:hAnsi="Times New Roman" w:cs="Times New Roman"/>
            <w:sz w:val="24"/>
            <w:szCs w:val="24"/>
          </w:rPr>
          <w:t>строке 070</w:t>
        </w:r>
      </w:hyperlink>
      <w:r w:rsidRPr="00572696">
        <w:rPr>
          <w:rFonts w:ascii="Times New Roman" w:hAnsi="Times New Roman" w:cs="Times New Roman"/>
          <w:sz w:val="24"/>
          <w:szCs w:val="24"/>
        </w:rPr>
        <w:t xml:space="preserve"> - сумма инвестиционного налогового вычета, предусмотренного </w:t>
      </w:r>
      <w:hyperlink r:id="rId187">
        <w:r w:rsidRPr="00572696">
          <w:rPr>
            <w:rFonts w:ascii="Times New Roman" w:hAnsi="Times New Roman" w:cs="Times New Roman"/>
            <w:sz w:val="24"/>
            <w:szCs w:val="24"/>
          </w:rPr>
          <w:t>подпунктом 3 пункта 1 статьи 219.1</w:t>
        </w:r>
      </w:hyperlink>
      <w:r w:rsidRPr="00572696">
        <w:rPr>
          <w:rFonts w:ascii="Times New Roman" w:hAnsi="Times New Roman" w:cs="Times New Roman"/>
          <w:sz w:val="24"/>
          <w:szCs w:val="24"/>
        </w:rPr>
        <w:t xml:space="preserve"> Кодекса, принимаемая к вычету по со</w:t>
      </w:r>
      <w:r w:rsidR="006E309F" w:rsidRPr="00572696">
        <w:rPr>
          <w:rFonts w:ascii="Times New Roman" w:hAnsi="Times New Roman" w:cs="Times New Roman"/>
          <w:sz w:val="24"/>
          <w:szCs w:val="24"/>
        </w:rPr>
        <w:t>вокупности совершенных операций;</w:t>
      </w:r>
    </w:p>
    <w:p w14:paraId="26F8753A" w14:textId="77777777" w:rsidR="006E309F" w:rsidRPr="00572696" w:rsidRDefault="006E309F"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в строке 080 - сумма налогового вычета на долгосрочные сбережения граждан, предусмотренного подпунктом 4 пункта 1 статьи 219.2 Кодекса.</w:t>
      </w:r>
    </w:p>
    <w:p w14:paraId="24B601A5" w14:textId="629867B2"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Сумма </w:t>
      </w:r>
      <w:hyperlink w:anchor="P1426">
        <w:r w:rsidRPr="00572696">
          <w:rPr>
            <w:rFonts w:ascii="Times New Roman" w:hAnsi="Times New Roman" w:cs="Times New Roman"/>
            <w:sz w:val="24"/>
            <w:szCs w:val="24"/>
          </w:rPr>
          <w:t>строк 040</w:t>
        </w:r>
      </w:hyperlink>
      <w:r w:rsidRPr="00572696">
        <w:rPr>
          <w:rFonts w:ascii="Times New Roman" w:hAnsi="Times New Roman" w:cs="Times New Roman"/>
          <w:sz w:val="24"/>
          <w:szCs w:val="24"/>
        </w:rPr>
        <w:t xml:space="preserve">, </w:t>
      </w:r>
      <w:hyperlink w:anchor="P1439">
        <w:r w:rsidRPr="00572696">
          <w:rPr>
            <w:rFonts w:ascii="Times New Roman" w:hAnsi="Times New Roman" w:cs="Times New Roman"/>
            <w:sz w:val="24"/>
            <w:szCs w:val="24"/>
          </w:rPr>
          <w:t>052</w:t>
        </w:r>
      </w:hyperlink>
      <w:r w:rsidRPr="00572696">
        <w:rPr>
          <w:rFonts w:ascii="Times New Roman" w:hAnsi="Times New Roman" w:cs="Times New Roman"/>
          <w:sz w:val="24"/>
          <w:szCs w:val="24"/>
        </w:rPr>
        <w:t xml:space="preserve">, </w:t>
      </w:r>
      <w:hyperlink w:anchor="P1464">
        <w:r w:rsidRPr="00572696">
          <w:rPr>
            <w:rFonts w:ascii="Times New Roman" w:hAnsi="Times New Roman" w:cs="Times New Roman"/>
            <w:sz w:val="24"/>
            <w:szCs w:val="24"/>
          </w:rPr>
          <w:t>060</w:t>
        </w:r>
      </w:hyperlink>
      <w:r w:rsidRPr="00572696">
        <w:rPr>
          <w:rFonts w:ascii="Times New Roman" w:hAnsi="Times New Roman" w:cs="Times New Roman"/>
          <w:sz w:val="24"/>
          <w:szCs w:val="24"/>
        </w:rPr>
        <w:t xml:space="preserve">, </w:t>
      </w:r>
      <w:hyperlink w:anchor="P1463">
        <w:r w:rsidRPr="00572696">
          <w:rPr>
            <w:rFonts w:ascii="Times New Roman" w:hAnsi="Times New Roman" w:cs="Times New Roman"/>
            <w:sz w:val="24"/>
            <w:szCs w:val="24"/>
          </w:rPr>
          <w:t>070</w:t>
        </w:r>
      </w:hyperlink>
      <w:r w:rsidR="006E309F" w:rsidRPr="00572696">
        <w:rPr>
          <w:rFonts w:ascii="Times New Roman" w:hAnsi="Times New Roman" w:cs="Times New Roman"/>
          <w:sz w:val="24"/>
          <w:szCs w:val="24"/>
        </w:rPr>
        <w:t>, 080</w:t>
      </w:r>
      <w:r w:rsidRPr="00572696">
        <w:rPr>
          <w:rFonts w:ascii="Times New Roman" w:hAnsi="Times New Roman" w:cs="Times New Roman"/>
          <w:sz w:val="24"/>
          <w:szCs w:val="24"/>
        </w:rPr>
        <w:t xml:space="preserve"> не может превышать показателя по </w:t>
      </w:r>
      <w:hyperlink w:anchor="P1414">
        <w:r w:rsidRPr="00572696">
          <w:rPr>
            <w:rFonts w:ascii="Times New Roman" w:hAnsi="Times New Roman" w:cs="Times New Roman"/>
            <w:sz w:val="24"/>
            <w:szCs w:val="24"/>
          </w:rPr>
          <w:t>строке 020</w:t>
        </w:r>
      </w:hyperlink>
      <w:r w:rsidR="00980BBA" w:rsidRPr="00572696">
        <w:rPr>
          <w:rFonts w:ascii="Times New Roman" w:hAnsi="Times New Roman" w:cs="Times New Roman"/>
          <w:sz w:val="24"/>
          <w:szCs w:val="24"/>
        </w:rPr>
        <w:t>;</w:t>
      </w:r>
    </w:p>
    <w:p w14:paraId="0866AD11" w14:textId="1978ADC5" w:rsidR="00980BBA" w:rsidRPr="00572696" w:rsidRDefault="00980BBA"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090 – общая сумма инвестиционных налоговых вычетов, предусмотренных подпунктами 1 и 3 пункта 1 статьи 219.1 </w:t>
      </w:r>
      <w:r w:rsidR="00750333" w:rsidRPr="00572696">
        <w:rPr>
          <w:rFonts w:ascii="Times New Roman" w:hAnsi="Times New Roman" w:cs="Times New Roman"/>
          <w:sz w:val="24"/>
          <w:szCs w:val="24"/>
        </w:rPr>
        <w:t xml:space="preserve">Кодекса, </w:t>
      </w:r>
      <w:r w:rsidRPr="00572696">
        <w:rPr>
          <w:rFonts w:ascii="Times New Roman" w:hAnsi="Times New Roman" w:cs="Times New Roman"/>
          <w:sz w:val="24"/>
          <w:szCs w:val="24"/>
        </w:rPr>
        <w:t xml:space="preserve">и </w:t>
      </w:r>
      <w:r w:rsidR="00E04700" w:rsidRPr="00572696">
        <w:rPr>
          <w:rFonts w:ascii="Times New Roman" w:hAnsi="Times New Roman" w:cs="Times New Roman"/>
          <w:sz w:val="24"/>
          <w:szCs w:val="24"/>
        </w:rPr>
        <w:t>вычетов на долгосрочные сбережения</w:t>
      </w:r>
      <w:r w:rsidR="00B73B5D" w:rsidRPr="00572696">
        <w:rPr>
          <w:rFonts w:ascii="Times New Roman" w:hAnsi="Times New Roman" w:cs="Times New Roman"/>
          <w:sz w:val="24"/>
          <w:szCs w:val="24"/>
        </w:rPr>
        <w:t xml:space="preserve"> граждан</w:t>
      </w:r>
      <w:r w:rsidR="00E04700" w:rsidRPr="00572696">
        <w:rPr>
          <w:rFonts w:ascii="Times New Roman" w:hAnsi="Times New Roman" w:cs="Times New Roman"/>
          <w:sz w:val="24"/>
          <w:szCs w:val="24"/>
        </w:rPr>
        <w:t xml:space="preserve">, предусмотренных </w:t>
      </w:r>
      <w:r w:rsidRPr="00572696">
        <w:rPr>
          <w:rFonts w:ascii="Times New Roman" w:hAnsi="Times New Roman" w:cs="Times New Roman"/>
          <w:sz w:val="24"/>
          <w:szCs w:val="24"/>
        </w:rPr>
        <w:t>подпунктом 4 пункта 1 статьи 219.2 Кодекса, предоставленных в течение отчетного налогового периода налоговыми агентами.</w:t>
      </w:r>
    </w:p>
    <w:p w14:paraId="7569ED08" w14:textId="77777777" w:rsidR="00212A5C" w:rsidRPr="00572696" w:rsidRDefault="00212A5C" w:rsidP="008B51F2">
      <w:pPr>
        <w:pStyle w:val="ConsPlusNormal"/>
        <w:jc w:val="both"/>
        <w:rPr>
          <w:rFonts w:ascii="Times New Roman" w:hAnsi="Times New Roman" w:cs="Times New Roman"/>
          <w:sz w:val="24"/>
          <w:szCs w:val="24"/>
        </w:rPr>
      </w:pPr>
    </w:p>
    <w:p w14:paraId="403D935F" w14:textId="5DC994AA"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XIV. Заполнение </w:t>
      </w:r>
      <w:hyperlink w:anchor="P1489">
        <w:r w:rsidRPr="00572696">
          <w:rPr>
            <w:rFonts w:ascii="Times New Roman" w:hAnsi="Times New Roman" w:cs="Times New Roman"/>
            <w:sz w:val="24"/>
            <w:szCs w:val="24"/>
          </w:rPr>
          <w:t>расчета</w:t>
        </w:r>
      </w:hyperlink>
      <w:r w:rsidRPr="00572696">
        <w:rPr>
          <w:rFonts w:ascii="Times New Roman" w:hAnsi="Times New Roman" w:cs="Times New Roman"/>
          <w:sz w:val="24"/>
          <w:szCs w:val="24"/>
        </w:rPr>
        <w:t xml:space="preserve"> к Приложению 1 </w:t>
      </w:r>
      <w:r w:rsidR="00BD3B10" w:rsidRPr="00572696">
        <w:rPr>
          <w:rFonts w:ascii="Times New Roman" w:hAnsi="Times New Roman" w:cs="Times New Roman"/>
          <w:sz w:val="24"/>
          <w:szCs w:val="24"/>
        </w:rPr>
        <w:t>«</w:t>
      </w:r>
      <w:r w:rsidR="00937739" w:rsidRPr="00572696">
        <w:rPr>
          <w:rFonts w:ascii="Times New Roman" w:hAnsi="Times New Roman" w:cs="Times New Roman"/>
          <w:sz w:val="24"/>
          <w:szCs w:val="24"/>
        </w:rPr>
        <w:t>Сведения о доходах по отчужденным и (или) полученным в дар объектам недвижимого имущества и транспортным средствам, а также о доходах в связи с уступкой прав требования по договорам участия в долевом строительстве</w:t>
      </w:r>
      <w:r w:rsidR="00BD3B10" w:rsidRPr="00572696">
        <w:rPr>
          <w:rFonts w:ascii="Times New Roman" w:hAnsi="Times New Roman" w:cs="Times New Roman"/>
          <w:sz w:val="24"/>
          <w:szCs w:val="24"/>
        </w:rPr>
        <w:t>»</w:t>
      </w:r>
    </w:p>
    <w:p w14:paraId="154B8572" w14:textId="77777777" w:rsidR="00212A5C" w:rsidRPr="00572696" w:rsidRDefault="00212A5C" w:rsidP="008B51F2">
      <w:pPr>
        <w:pStyle w:val="ConsPlusNormal"/>
        <w:jc w:val="both"/>
        <w:rPr>
          <w:rFonts w:ascii="Times New Roman" w:hAnsi="Times New Roman" w:cs="Times New Roman"/>
          <w:sz w:val="24"/>
          <w:szCs w:val="24"/>
        </w:rPr>
      </w:pPr>
    </w:p>
    <w:p w14:paraId="0D4B2967" w14:textId="650C185C" w:rsidR="00212A5C" w:rsidRPr="00572696" w:rsidRDefault="004947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9</w:t>
      </w:r>
      <w:r w:rsidR="00267A4D">
        <w:rPr>
          <w:rFonts w:ascii="Times New Roman" w:hAnsi="Times New Roman" w:cs="Times New Roman"/>
          <w:sz w:val="24"/>
          <w:szCs w:val="24"/>
        </w:rPr>
        <w:t>9</w:t>
      </w:r>
      <w:r w:rsidR="00212A5C" w:rsidRPr="00572696">
        <w:rPr>
          <w:rFonts w:ascii="Times New Roman" w:hAnsi="Times New Roman" w:cs="Times New Roman"/>
          <w:sz w:val="24"/>
          <w:szCs w:val="24"/>
        </w:rPr>
        <w:t xml:space="preserve">. В </w:t>
      </w:r>
      <w:r w:rsidR="00FD76F5" w:rsidRPr="00572696">
        <w:rPr>
          <w:rFonts w:ascii="Times New Roman" w:hAnsi="Times New Roman" w:cs="Times New Roman"/>
          <w:sz w:val="24"/>
          <w:szCs w:val="24"/>
        </w:rPr>
        <w:t xml:space="preserve">сведениях о доходах по отчужденным и (или) полученным в дар объектам недвижимого имущества и транспортным средствам, а также о доходах в связи с уступкой прав требования по договорам участия в долевом строительстве </w:t>
      </w:r>
      <w:r w:rsidR="00212A5C" w:rsidRPr="00572696">
        <w:rPr>
          <w:rFonts w:ascii="Times New Roman" w:hAnsi="Times New Roman" w:cs="Times New Roman"/>
          <w:sz w:val="24"/>
          <w:szCs w:val="24"/>
        </w:rPr>
        <w:t xml:space="preserve">(далее - </w:t>
      </w:r>
      <w:r w:rsidR="00002E29" w:rsidRPr="00572696">
        <w:rPr>
          <w:rFonts w:ascii="Times New Roman" w:hAnsi="Times New Roman" w:cs="Times New Roman"/>
          <w:sz w:val="24"/>
          <w:szCs w:val="24"/>
        </w:rPr>
        <w:t xml:space="preserve">расчет </w:t>
      </w:r>
      <w:r w:rsidR="00212A5C" w:rsidRPr="00572696">
        <w:rPr>
          <w:rFonts w:ascii="Times New Roman" w:hAnsi="Times New Roman" w:cs="Times New Roman"/>
          <w:sz w:val="24"/>
          <w:szCs w:val="24"/>
        </w:rPr>
        <w:t xml:space="preserve">к Приложению 1) производится </w:t>
      </w:r>
      <w:r w:rsidR="00FD76F5" w:rsidRPr="00572696">
        <w:rPr>
          <w:rFonts w:ascii="Times New Roman" w:hAnsi="Times New Roman" w:cs="Times New Roman"/>
          <w:sz w:val="24"/>
          <w:szCs w:val="24"/>
        </w:rPr>
        <w:t>определение сумм доходов, полученных в связи с отчуждением и (или) получением в дар объектов недвижимого имущества и транспортны</w:t>
      </w:r>
      <w:r w:rsidR="0014718D" w:rsidRPr="00572696">
        <w:rPr>
          <w:rFonts w:ascii="Times New Roman" w:hAnsi="Times New Roman" w:cs="Times New Roman"/>
          <w:sz w:val="24"/>
          <w:szCs w:val="24"/>
        </w:rPr>
        <w:t>х</w:t>
      </w:r>
      <w:r w:rsidR="00FD76F5" w:rsidRPr="00572696">
        <w:rPr>
          <w:rFonts w:ascii="Times New Roman" w:hAnsi="Times New Roman" w:cs="Times New Roman"/>
          <w:sz w:val="24"/>
          <w:szCs w:val="24"/>
        </w:rPr>
        <w:t xml:space="preserve"> средств, а также в связи с уступкой прав требования по договорам участия в долевом строительстве</w:t>
      </w:r>
      <w:r w:rsidR="00212A5C" w:rsidRPr="00572696">
        <w:rPr>
          <w:rFonts w:ascii="Times New Roman" w:hAnsi="Times New Roman" w:cs="Times New Roman"/>
          <w:sz w:val="24"/>
          <w:szCs w:val="24"/>
        </w:rPr>
        <w:t>, отражаем</w:t>
      </w:r>
      <w:r w:rsidR="00FD76F5" w:rsidRPr="00572696">
        <w:rPr>
          <w:rFonts w:ascii="Times New Roman" w:hAnsi="Times New Roman" w:cs="Times New Roman"/>
          <w:sz w:val="24"/>
          <w:szCs w:val="24"/>
        </w:rPr>
        <w:t>ых</w:t>
      </w:r>
      <w:r w:rsidR="00212A5C" w:rsidRPr="00572696">
        <w:rPr>
          <w:rFonts w:ascii="Times New Roman" w:hAnsi="Times New Roman" w:cs="Times New Roman"/>
          <w:sz w:val="24"/>
          <w:szCs w:val="24"/>
        </w:rPr>
        <w:t xml:space="preserve"> в </w:t>
      </w:r>
      <w:hyperlink w:anchor="P385">
        <w:r w:rsidR="00212A5C" w:rsidRPr="00572696">
          <w:rPr>
            <w:rFonts w:ascii="Times New Roman" w:hAnsi="Times New Roman" w:cs="Times New Roman"/>
            <w:sz w:val="24"/>
            <w:szCs w:val="24"/>
          </w:rPr>
          <w:t>Приложении 1</w:t>
        </w:r>
      </w:hyperlink>
      <w:r w:rsidR="00212A5C" w:rsidRPr="00572696">
        <w:rPr>
          <w:rFonts w:ascii="Times New Roman" w:hAnsi="Times New Roman" w:cs="Times New Roman"/>
          <w:sz w:val="24"/>
          <w:szCs w:val="24"/>
        </w:rPr>
        <w:t>.</w:t>
      </w:r>
    </w:p>
    <w:p w14:paraId="178016BB" w14:textId="3F5C818C" w:rsidR="00212A5C" w:rsidRPr="00572696" w:rsidRDefault="00267A4D" w:rsidP="008B51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100</w:t>
      </w:r>
      <w:r w:rsidR="00212A5C" w:rsidRPr="00572696">
        <w:rPr>
          <w:rFonts w:ascii="Times New Roman" w:hAnsi="Times New Roman" w:cs="Times New Roman"/>
          <w:sz w:val="24"/>
          <w:szCs w:val="24"/>
        </w:rPr>
        <w:t xml:space="preserve">. В </w:t>
      </w:r>
      <w:hyperlink w:anchor="P1489">
        <w:r w:rsidR="00D01EEA" w:rsidRPr="00572696">
          <w:rPr>
            <w:rFonts w:ascii="Times New Roman" w:hAnsi="Times New Roman" w:cs="Times New Roman"/>
            <w:sz w:val="24"/>
            <w:szCs w:val="24"/>
          </w:rPr>
          <w:t>расчете</w:t>
        </w:r>
      </w:hyperlink>
      <w:r w:rsidR="00D01EEA" w:rsidRPr="00572696">
        <w:rPr>
          <w:rFonts w:ascii="Times New Roman" w:hAnsi="Times New Roman" w:cs="Times New Roman"/>
          <w:sz w:val="24"/>
          <w:szCs w:val="24"/>
        </w:rPr>
        <w:t xml:space="preserve"> </w:t>
      </w:r>
      <w:r w:rsidR="00212A5C" w:rsidRPr="00572696">
        <w:rPr>
          <w:rFonts w:ascii="Times New Roman" w:hAnsi="Times New Roman" w:cs="Times New Roman"/>
          <w:sz w:val="24"/>
          <w:szCs w:val="24"/>
        </w:rPr>
        <w:t xml:space="preserve">к Приложению 1 производится </w:t>
      </w:r>
      <w:r w:rsidR="00B325A8" w:rsidRPr="00572696">
        <w:rPr>
          <w:rFonts w:ascii="Times New Roman" w:hAnsi="Times New Roman" w:cs="Times New Roman"/>
          <w:sz w:val="24"/>
          <w:szCs w:val="24"/>
        </w:rPr>
        <w:t>определение</w:t>
      </w:r>
      <w:r w:rsidR="00212A5C" w:rsidRPr="00572696">
        <w:rPr>
          <w:rFonts w:ascii="Times New Roman" w:hAnsi="Times New Roman" w:cs="Times New Roman"/>
          <w:sz w:val="24"/>
          <w:szCs w:val="24"/>
        </w:rPr>
        <w:t xml:space="preserve"> дохода для целей налогообложения по каждому объекту недвижимого имущества</w:t>
      </w:r>
      <w:r w:rsidR="00B325A8" w:rsidRPr="00572696">
        <w:rPr>
          <w:rFonts w:ascii="Times New Roman" w:hAnsi="Times New Roman" w:cs="Times New Roman"/>
          <w:sz w:val="24"/>
          <w:szCs w:val="24"/>
        </w:rPr>
        <w:t xml:space="preserve"> (</w:t>
      </w:r>
      <w:r w:rsidR="00247D22" w:rsidRPr="00572696">
        <w:rPr>
          <w:rFonts w:ascii="Times New Roman" w:hAnsi="Times New Roman" w:cs="Times New Roman"/>
          <w:sz w:val="24"/>
          <w:szCs w:val="24"/>
        </w:rPr>
        <w:t>транспортному средству</w:t>
      </w:r>
      <w:r w:rsidR="00B325A8" w:rsidRPr="00572696">
        <w:rPr>
          <w:rFonts w:ascii="Times New Roman" w:hAnsi="Times New Roman" w:cs="Times New Roman"/>
          <w:sz w:val="24"/>
          <w:szCs w:val="24"/>
        </w:rPr>
        <w:t>)</w:t>
      </w:r>
      <w:r w:rsidR="00212A5C" w:rsidRPr="00572696">
        <w:rPr>
          <w:rFonts w:ascii="Times New Roman" w:hAnsi="Times New Roman" w:cs="Times New Roman"/>
          <w:sz w:val="24"/>
          <w:szCs w:val="24"/>
        </w:rPr>
        <w:t xml:space="preserve">, от отчуждения </w:t>
      </w:r>
      <w:r w:rsidR="00B325A8" w:rsidRPr="00572696">
        <w:rPr>
          <w:rFonts w:ascii="Times New Roman" w:hAnsi="Times New Roman" w:cs="Times New Roman"/>
          <w:sz w:val="24"/>
          <w:szCs w:val="24"/>
        </w:rPr>
        <w:t xml:space="preserve">(получения в дар) </w:t>
      </w:r>
      <w:r w:rsidR="00212A5C" w:rsidRPr="00572696">
        <w:rPr>
          <w:rFonts w:ascii="Times New Roman" w:hAnsi="Times New Roman" w:cs="Times New Roman"/>
          <w:sz w:val="24"/>
          <w:szCs w:val="24"/>
        </w:rPr>
        <w:t xml:space="preserve">которого в отчетном периоде был получен доход, за исключением доходов, не подлежащих налогообложению в соответствии со </w:t>
      </w:r>
      <w:hyperlink r:id="rId188">
        <w:r w:rsidR="00212A5C" w:rsidRPr="00572696">
          <w:rPr>
            <w:rFonts w:ascii="Times New Roman" w:hAnsi="Times New Roman" w:cs="Times New Roman"/>
            <w:sz w:val="24"/>
            <w:szCs w:val="24"/>
          </w:rPr>
          <w:t>статьей 217.1</w:t>
        </w:r>
      </w:hyperlink>
      <w:r w:rsidR="00212A5C" w:rsidRPr="00572696">
        <w:rPr>
          <w:rFonts w:ascii="Times New Roman" w:hAnsi="Times New Roman" w:cs="Times New Roman"/>
          <w:sz w:val="24"/>
          <w:szCs w:val="24"/>
        </w:rPr>
        <w:t xml:space="preserve"> Кодекса.</w:t>
      </w:r>
    </w:p>
    <w:p w14:paraId="27F4D442" w14:textId="3DEE28D5"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если сведения в отношении указанных объектов недвижимого имущества </w:t>
      </w:r>
      <w:r w:rsidR="00435CC9" w:rsidRPr="00572696">
        <w:rPr>
          <w:rFonts w:ascii="Times New Roman" w:hAnsi="Times New Roman" w:cs="Times New Roman"/>
          <w:sz w:val="24"/>
          <w:szCs w:val="24"/>
        </w:rPr>
        <w:t xml:space="preserve">(транспортных средств) </w:t>
      </w:r>
      <w:r w:rsidRPr="00572696">
        <w:rPr>
          <w:rFonts w:ascii="Times New Roman" w:hAnsi="Times New Roman" w:cs="Times New Roman"/>
          <w:sz w:val="24"/>
          <w:szCs w:val="24"/>
        </w:rPr>
        <w:t xml:space="preserve">не помещаются на одной странице, заполняется необходимое количество страниц </w:t>
      </w:r>
      <w:hyperlink w:anchor="P1489">
        <w:r w:rsidR="00455E11" w:rsidRPr="00572696">
          <w:rPr>
            <w:rFonts w:ascii="Times New Roman" w:hAnsi="Times New Roman" w:cs="Times New Roman"/>
            <w:sz w:val="24"/>
            <w:szCs w:val="24"/>
          </w:rPr>
          <w:t>расчета</w:t>
        </w:r>
      </w:hyperlink>
      <w:r w:rsidR="00455E11" w:rsidRPr="00572696">
        <w:rPr>
          <w:rFonts w:ascii="Times New Roman" w:hAnsi="Times New Roman" w:cs="Times New Roman"/>
          <w:sz w:val="24"/>
          <w:szCs w:val="24"/>
        </w:rPr>
        <w:t xml:space="preserve"> </w:t>
      </w:r>
      <w:r w:rsidRPr="00572696">
        <w:rPr>
          <w:rFonts w:ascii="Times New Roman" w:hAnsi="Times New Roman" w:cs="Times New Roman"/>
          <w:sz w:val="24"/>
          <w:szCs w:val="24"/>
        </w:rPr>
        <w:t>к Приложению 1.</w:t>
      </w:r>
    </w:p>
    <w:p w14:paraId="767FB706" w14:textId="0AA582B1" w:rsidR="00212A5C" w:rsidRPr="00572696" w:rsidRDefault="00267A4D" w:rsidP="008B51F2">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101</w:t>
      </w:r>
      <w:r w:rsidR="00212A5C" w:rsidRPr="00572696">
        <w:rPr>
          <w:rFonts w:ascii="Times New Roman" w:hAnsi="Times New Roman" w:cs="Times New Roman"/>
          <w:sz w:val="24"/>
          <w:szCs w:val="24"/>
        </w:rPr>
        <w:t xml:space="preserve">. </w:t>
      </w:r>
      <w:r w:rsidR="00E94871" w:rsidRPr="00572696">
        <w:rPr>
          <w:rFonts w:ascii="Times New Roman" w:hAnsi="Times New Roman" w:cs="Times New Roman"/>
          <w:sz w:val="24"/>
          <w:szCs w:val="24"/>
        </w:rPr>
        <w:t xml:space="preserve">В строках 010 - 060 </w:t>
      </w:r>
      <w:r w:rsidR="00212A5C" w:rsidRPr="00572696">
        <w:rPr>
          <w:rFonts w:ascii="Times New Roman" w:hAnsi="Times New Roman" w:cs="Times New Roman"/>
          <w:sz w:val="24"/>
          <w:szCs w:val="24"/>
        </w:rPr>
        <w:t>указываются отдельно по каждому объекту недвижимого имущества следующие показатели:</w:t>
      </w:r>
    </w:p>
    <w:p w14:paraId="13DF38B0" w14:textId="78066FAB" w:rsidR="003D6015"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92">
        <w:r w:rsidRPr="00572696">
          <w:rPr>
            <w:rFonts w:ascii="Times New Roman" w:hAnsi="Times New Roman" w:cs="Times New Roman"/>
            <w:sz w:val="24"/>
            <w:szCs w:val="24"/>
          </w:rPr>
          <w:t>строке 010</w:t>
        </w:r>
      </w:hyperlink>
      <w:r w:rsidRPr="00572696">
        <w:rPr>
          <w:rFonts w:ascii="Times New Roman" w:hAnsi="Times New Roman" w:cs="Times New Roman"/>
          <w:sz w:val="24"/>
          <w:szCs w:val="24"/>
        </w:rPr>
        <w:t xml:space="preserve"> </w:t>
      </w:r>
      <w:r w:rsidR="00B34F93" w:rsidRPr="00572696">
        <w:rPr>
          <w:rFonts w:ascii="Times New Roman" w:hAnsi="Times New Roman" w:cs="Times New Roman"/>
          <w:sz w:val="24"/>
          <w:szCs w:val="24"/>
        </w:rPr>
        <w:t>-</w:t>
      </w:r>
      <w:r w:rsidR="003D6015" w:rsidRPr="00572696">
        <w:rPr>
          <w:rFonts w:ascii="Times New Roman" w:hAnsi="Times New Roman" w:cs="Times New Roman"/>
          <w:sz w:val="24"/>
          <w:szCs w:val="24"/>
        </w:rPr>
        <w:t xml:space="preserve"> </w:t>
      </w:r>
      <w:r w:rsidR="0087529A" w:rsidRPr="00572696">
        <w:rPr>
          <w:rFonts w:ascii="Times New Roman" w:hAnsi="Times New Roman" w:cs="Times New Roman"/>
          <w:sz w:val="24"/>
          <w:szCs w:val="24"/>
        </w:rPr>
        <w:t xml:space="preserve">проставляется </w:t>
      </w:r>
      <w:r w:rsidR="00282C6E" w:rsidRPr="00572696">
        <w:rPr>
          <w:rFonts w:ascii="Times New Roman" w:hAnsi="Times New Roman" w:cs="Times New Roman"/>
          <w:sz w:val="24"/>
          <w:szCs w:val="24"/>
        </w:rPr>
        <w:t>«1»</w:t>
      </w:r>
      <w:r w:rsidR="0087529A" w:rsidRPr="00572696">
        <w:rPr>
          <w:rFonts w:ascii="Times New Roman" w:hAnsi="Times New Roman" w:cs="Times New Roman"/>
          <w:sz w:val="24"/>
          <w:szCs w:val="24"/>
        </w:rPr>
        <w:t xml:space="preserve"> в случае, если доход </w:t>
      </w:r>
      <w:r w:rsidR="00282C6E" w:rsidRPr="00572696">
        <w:rPr>
          <w:rFonts w:ascii="Times New Roman" w:hAnsi="Times New Roman" w:cs="Times New Roman"/>
          <w:sz w:val="24"/>
          <w:szCs w:val="24"/>
        </w:rPr>
        <w:t xml:space="preserve">получен от отчуждения объекта недвижимого имущества, «2» - </w:t>
      </w:r>
      <w:r w:rsidR="0087529A" w:rsidRPr="00572696">
        <w:rPr>
          <w:rFonts w:ascii="Times New Roman" w:hAnsi="Times New Roman" w:cs="Times New Roman"/>
          <w:sz w:val="24"/>
          <w:szCs w:val="24"/>
        </w:rPr>
        <w:t xml:space="preserve">если </w:t>
      </w:r>
      <w:r w:rsidR="00282C6E" w:rsidRPr="00572696">
        <w:rPr>
          <w:rFonts w:ascii="Times New Roman" w:hAnsi="Times New Roman" w:cs="Times New Roman"/>
          <w:sz w:val="24"/>
          <w:szCs w:val="24"/>
        </w:rPr>
        <w:t>доход</w:t>
      </w:r>
      <w:r w:rsidR="0087529A" w:rsidRPr="00572696">
        <w:rPr>
          <w:rFonts w:ascii="Times New Roman" w:hAnsi="Times New Roman" w:cs="Times New Roman"/>
          <w:sz w:val="24"/>
          <w:szCs w:val="24"/>
        </w:rPr>
        <w:t xml:space="preserve"> получен</w:t>
      </w:r>
      <w:r w:rsidR="00282C6E" w:rsidRPr="00572696">
        <w:rPr>
          <w:rFonts w:ascii="Times New Roman" w:hAnsi="Times New Roman" w:cs="Times New Roman"/>
          <w:sz w:val="24"/>
          <w:szCs w:val="24"/>
        </w:rPr>
        <w:t xml:space="preserve"> в порядке дарения объекта недвижимого имущества;</w:t>
      </w:r>
    </w:p>
    <w:p w14:paraId="1C9D5339" w14:textId="39A03567" w:rsidR="00212A5C" w:rsidRPr="00572696" w:rsidRDefault="003D6015"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499">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w:t>
      </w:r>
      <w:r w:rsidR="00212A5C" w:rsidRPr="00572696">
        <w:rPr>
          <w:rFonts w:ascii="Times New Roman" w:hAnsi="Times New Roman" w:cs="Times New Roman"/>
          <w:sz w:val="24"/>
          <w:szCs w:val="24"/>
        </w:rPr>
        <w:t>- кадастровый номер объекта недвижимого имущества;</w:t>
      </w:r>
    </w:p>
    <w:p w14:paraId="5A8E76DD" w14:textId="5AC8D01E" w:rsidR="00212A5C" w:rsidRPr="00572696" w:rsidRDefault="00282C6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030 - </w:t>
      </w:r>
      <w:r w:rsidR="00212A5C" w:rsidRPr="00572696">
        <w:rPr>
          <w:rFonts w:ascii="Times New Roman" w:hAnsi="Times New Roman" w:cs="Times New Roman"/>
          <w:sz w:val="24"/>
          <w:szCs w:val="24"/>
        </w:rPr>
        <w:t>кадастровая стоимость объекта недвижим</w:t>
      </w:r>
      <w:r w:rsidR="00243227" w:rsidRPr="00572696">
        <w:rPr>
          <w:rFonts w:ascii="Times New Roman" w:hAnsi="Times New Roman" w:cs="Times New Roman"/>
          <w:sz w:val="24"/>
          <w:szCs w:val="24"/>
        </w:rPr>
        <w:t>ого имущества по состоянию на 1 </w:t>
      </w:r>
      <w:r w:rsidR="00212A5C" w:rsidRPr="00572696">
        <w:rPr>
          <w:rFonts w:ascii="Times New Roman" w:hAnsi="Times New Roman" w:cs="Times New Roman"/>
          <w:sz w:val="24"/>
          <w:szCs w:val="24"/>
        </w:rPr>
        <w:t>января года, в котором осуществлена государственная регистрация перехода права собственности.</w:t>
      </w:r>
    </w:p>
    <w:p w14:paraId="17591D18" w14:textId="681D58D1" w:rsidR="00771818"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образования объекта недвижимого имущества в течение налогового периода в </w:t>
      </w:r>
      <w:hyperlink w:anchor="P1499">
        <w:r w:rsidRPr="00572696">
          <w:rPr>
            <w:rFonts w:ascii="Times New Roman" w:hAnsi="Times New Roman" w:cs="Times New Roman"/>
            <w:sz w:val="24"/>
            <w:szCs w:val="24"/>
          </w:rPr>
          <w:t>строке 020</w:t>
        </w:r>
      </w:hyperlink>
      <w:r w:rsidRPr="00572696">
        <w:rPr>
          <w:rFonts w:ascii="Times New Roman" w:hAnsi="Times New Roman" w:cs="Times New Roman"/>
          <w:sz w:val="24"/>
          <w:szCs w:val="24"/>
        </w:rPr>
        <w:t xml:space="preserve"> указывается кадастровая стоимость этого объекта недвижимого имущества, определенная на дату его постановки на государственный кадастровый учет</w:t>
      </w:r>
      <w:r w:rsidR="00771818" w:rsidRPr="00572696">
        <w:rPr>
          <w:rFonts w:ascii="Times New Roman" w:hAnsi="Times New Roman" w:cs="Times New Roman"/>
          <w:sz w:val="24"/>
          <w:szCs w:val="24"/>
        </w:rPr>
        <w:t>;</w:t>
      </w:r>
    </w:p>
    <w:p w14:paraId="22504FFA" w14:textId="7C7CBE6B"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501">
        <w:r w:rsidRPr="00572696">
          <w:rPr>
            <w:rFonts w:ascii="Times New Roman" w:hAnsi="Times New Roman" w:cs="Times New Roman"/>
            <w:sz w:val="24"/>
            <w:szCs w:val="24"/>
          </w:rPr>
          <w:t>строке 0</w:t>
        </w:r>
        <w:r w:rsidR="00282C6E" w:rsidRPr="00572696">
          <w:rPr>
            <w:rFonts w:ascii="Times New Roman" w:hAnsi="Times New Roman" w:cs="Times New Roman"/>
            <w:sz w:val="24"/>
            <w:szCs w:val="24"/>
          </w:rPr>
          <w:t>4</w:t>
        </w:r>
        <w:r w:rsidRPr="00572696">
          <w:rPr>
            <w:rFonts w:ascii="Times New Roman" w:hAnsi="Times New Roman" w:cs="Times New Roman"/>
            <w:sz w:val="24"/>
            <w:szCs w:val="24"/>
          </w:rPr>
          <w:t>0</w:t>
        </w:r>
      </w:hyperlink>
      <w:r w:rsidRPr="00572696">
        <w:rPr>
          <w:rFonts w:ascii="Times New Roman" w:hAnsi="Times New Roman" w:cs="Times New Roman"/>
          <w:sz w:val="24"/>
          <w:szCs w:val="24"/>
        </w:rPr>
        <w:t xml:space="preserve"> - сумма дохода исходя из цены договора;</w:t>
      </w:r>
    </w:p>
    <w:p w14:paraId="7E18DD5E" w14:textId="38DFA6C3"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w:t>
      </w:r>
      <w:hyperlink w:anchor="P1507">
        <w:r w:rsidRPr="00572696">
          <w:rPr>
            <w:rFonts w:ascii="Times New Roman" w:hAnsi="Times New Roman" w:cs="Times New Roman"/>
            <w:sz w:val="24"/>
            <w:szCs w:val="24"/>
          </w:rPr>
          <w:t>строке 0</w:t>
        </w:r>
        <w:r w:rsidR="00282C6E" w:rsidRPr="00572696">
          <w:rPr>
            <w:rFonts w:ascii="Times New Roman" w:hAnsi="Times New Roman" w:cs="Times New Roman"/>
            <w:sz w:val="24"/>
            <w:szCs w:val="24"/>
          </w:rPr>
          <w:t>5</w:t>
        </w:r>
        <w:r w:rsidRPr="00572696">
          <w:rPr>
            <w:rFonts w:ascii="Times New Roman" w:hAnsi="Times New Roman" w:cs="Times New Roman"/>
            <w:sz w:val="24"/>
            <w:szCs w:val="24"/>
          </w:rPr>
          <w:t>0</w:t>
        </w:r>
      </w:hyperlink>
      <w:r w:rsidRPr="00572696">
        <w:rPr>
          <w:rFonts w:ascii="Times New Roman" w:hAnsi="Times New Roman" w:cs="Times New Roman"/>
          <w:sz w:val="24"/>
          <w:szCs w:val="24"/>
        </w:rPr>
        <w:t xml:space="preserve"> - кадастровая стоимость, указанная в </w:t>
      </w:r>
      <w:hyperlink w:anchor="P1499">
        <w:r w:rsidRPr="00572696">
          <w:rPr>
            <w:rFonts w:ascii="Times New Roman" w:hAnsi="Times New Roman" w:cs="Times New Roman"/>
            <w:sz w:val="24"/>
            <w:szCs w:val="24"/>
          </w:rPr>
          <w:t>строке 0</w:t>
        </w:r>
        <w:r w:rsidR="00282C6E" w:rsidRPr="00572696">
          <w:rPr>
            <w:rFonts w:ascii="Times New Roman" w:hAnsi="Times New Roman" w:cs="Times New Roman"/>
            <w:sz w:val="24"/>
            <w:szCs w:val="24"/>
          </w:rPr>
          <w:t>3</w:t>
        </w:r>
        <w:r w:rsidRPr="00572696">
          <w:rPr>
            <w:rFonts w:ascii="Times New Roman" w:hAnsi="Times New Roman" w:cs="Times New Roman"/>
            <w:sz w:val="24"/>
            <w:szCs w:val="24"/>
          </w:rPr>
          <w:t>0</w:t>
        </w:r>
      </w:hyperlink>
      <w:r w:rsidRPr="00572696">
        <w:rPr>
          <w:rFonts w:ascii="Times New Roman" w:hAnsi="Times New Roman" w:cs="Times New Roman"/>
          <w:sz w:val="24"/>
          <w:szCs w:val="24"/>
        </w:rPr>
        <w:t xml:space="preserve">, умноженная на коэффициент, </w:t>
      </w:r>
      <w:r w:rsidR="00BC4933" w:rsidRPr="00572696">
        <w:rPr>
          <w:rFonts w:ascii="Times New Roman" w:hAnsi="Times New Roman" w:cs="Times New Roman"/>
          <w:sz w:val="24"/>
          <w:szCs w:val="24"/>
        </w:rPr>
        <w:t>предусмотренный</w:t>
      </w:r>
      <w:r w:rsidRPr="00572696">
        <w:rPr>
          <w:rFonts w:ascii="Times New Roman" w:hAnsi="Times New Roman" w:cs="Times New Roman"/>
          <w:sz w:val="24"/>
          <w:szCs w:val="24"/>
        </w:rPr>
        <w:t xml:space="preserve"> </w:t>
      </w:r>
      <w:hyperlink r:id="rId189">
        <w:r w:rsidRPr="00572696">
          <w:rPr>
            <w:rFonts w:ascii="Times New Roman" w:hAnsi="Times New Roman" w:cs="Times New Roman"/>
            <w:sz w:val="24"/>
            <w:szCs w:val="24"/>
          </w:rPr>
          <w:t>стать</w:t>
        </w:r>
        <w:r w:rsidR="00452614" w:rsidRPr="00572696">
          <w:rPr>
            <w:rFonts w:ascii="Times New Roman" w:hAnsi="Times New Roman" w:cs="Times New Roman"/>
            <w:sz w:val="24"/>
            <w:szCs w:val="24"/>
          </w:rPr>
          <w:t>ей</w:t>
        </w:r>
        <w:r w:rsidRPr="00572696">
          <w:rPr>
            <w:rFonts w:ascii="Times New Roman" w:hAnsi="Times New Roman" w:cs="Times New Roman"/>
            <w:sz w:val="24"/>
            <w:szCs w:val="24"/>
          </w:rPr>
          <w:t xml:space="preserve"> 214.10</w:t>
        </w:r>
      </w:hyperlink>
      <w:r w:rsidRPr="00572696">
        <w:rPr>
          <w:rFonts w:ascii="Times New Roman" w:hAnsi="Times New Roman" w:cs="Times New Roman"/>
          <w:sz w:val="24"/>
          <w:szCs w:val="24"/>
        </w:rPr>
        <w:t xml:space="preserve"> Кодекса;</w:t>
      </w:r>
    </w:p>
    <w:p w14:paraId="1AF15E28" w14:textId="04BE81BC"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lastRenderedPageBreak/>
        <w:t xml:space="preserve">в </w:t>
      </w:r>
      <w:hyperlink w:anchor="P1507">
        <w:r w:rsidRPr="00572696">
          <w:rPr>
            <w:rFonts w:ascii="Times New Roman" w:hAnsi="Times New Roman" w:cs="Times New Roman"/>
            <w:sz w:val="24"/>
            <w:szCs w:val="24"/>
          </w:rPr>
          <w:t>строке 0</w:t>
        </w:r>
        <w:r w:rsidR="00282C6E" w:rsidRPr="00572696">
          <w:rPr>
            <w:rFonts w:ascii="Times New Roman" w:hAnsi="Times New Roman" w:cs="Times New Roman"/>
            <w:sz w:val="24"/>
            <w:szCs w:val="24"/>
          </w:rPr>
          <w:t>6</w:t>
        </w:r>
        <w:r w:rsidRPr="00572696">
          <w:rPr>
            <w:rFonts w:ascii="Times New Roman" w:hAnsi="Times New Roman" w:cs="Times New Roman"/>
            <w:sz w:val="24"/>
            <w:szCs w:val="24"/>
          </w:rPr>
          <w:t>0</w:t>
        </w:r>
      </w:hyperlink>
      <w:r w:rsidRPr="00572696">
        <w:rPr>
          <w:rFonts w:ascii="Times New Roman" w:hAnsi="Times New Roman" w:cs="Times New Roman"/>
          <w:sz w:val="24"/>
          <w:szCs w:val="24"/>
        </w:rPr>
        <w:t xml:space="preserve"> - сумма дохода в целях налогообложения НДФЛ.</w:t>
      </w:r>
    </w:p>
    <w:p w14:paraId="38B5D383" w14:textId="4D44E141"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данной </w:t>
      </w:r>
      <w:hyperlink w:anchor="P1507">
        <w:r w:rsidRPr="00572696">
          <w:rPr>
            <w:rFonts w:ascii="Times New Roman" w:hAnsi="Times New Roman" w:cs="Times New Roman"/>
            <w:sz w:val="24"/>
            <w:szCs w:val="24"/>
          </w:rPr>
          <w:t>строке</w:t>
        </w:r>
      </w:hyperlink>
      <w:r w:rsidRPr="00572696">
        <w:rPr>
          <w:rFonts w:ascii="Times New Roman" w:hAnsi="Times New Roman" w:cs="Times New Roman"/>
          <w:sz w:val="24"/>
          <w:szCs w:val="24"/>
        </w:rPr>
        <w:t xml:space="preserve"> указывается наибольшая из величин, указанных в </w:t>
      </w:r>
      <w:hyperlink w:anchor="P1501">
        <w:r w:rsidRPr="00572696">
          <w:rPr>
            <w:rFonts w:ascii="Times New Roman" w:hAnsi="Times New Roman" w:cs="Times New Roman"/>
            <w:sz w:val="24"/>
            <w:szCs w:val="24"/>
          </w:rPr>
          <w:t>строках 0</w:t>
        </w:r>
        <w:r w:rsidR="00CA6EC7" w:rsidRPr="00572696">
          <w:rPr>
            <w:rFonts w:ascii="Times New Roman" w:hAnsi="Times New Roman" w:cs="Times New Roman"/>
            <w:sz w:val="24"/>
            <w:szCs w:val="24"/>
          </w:rPr>
          <w:t>4</w:t>
        </w:r>
        <w:r w:rsidRPr="00572696">
          <w:rPr>
            <w:rFonts w:ascii="Times New Roman" w:hAnsi="Times New Roman" w:cs="Times New Roman"/>
            <w:sz w:val="24"/>
            <w:szCs w:val="24"/>
          </w:rPr>
          <w:t>0</w:t>
        </w:r>
      </w:hyperlink>
      <w:r w:rsidRPr="00572696">
        <w:rPr>
          <w:rFonts w:ascii="Times New Roman" w:hAnsi="Times New Roman" w:cs="Times New Roman"/>
          <w:sz w:val="24"/>
          <w:szCs w:val="24"/>
        </w:rPr>
        <w:t xml:space="preserve"> и </w:t>
      </w:r>
      <w:hyperlink w:anchor="P1507">
        <w:r w:rsidRPr="00572696">
          <w:rPr>
            <w:rFonts w:ascii="Times New Roman" w:hAnsi="Times New Roman" w:cs="Times New Roman"/>
            <w:sz w:val="24"/>
            <w:szCs w:val="24"/>
          </w:rPr>
          <w:t>0</w:t>
        </w:r>
        <w:r w:rsidR="00CA6EC7" w:rsidRPr="00572696">
          <w:rPr>
            <w:rFonts w:ascii="Times New Roman" w:hAnsi="Times New Roman" w:cs="Times New Roman"/>
            <w:sz w:val="24"/>
            <w:szCs w:val="24"/>
          </w:rPr>
          <w:t>5</w:t>
        </w:r>
        <w:r w:rsidRPr="00572696">
          <w:rPr>
            <w:rFonts w:ascii="Times New Roman" w:hAnsi="Times New Roman" w:cs="Times New Roman"/>
            <w:sz w:val="24"/>
            <w:szCs w:val="24"/>
          </w:rPr>
          <w:t>0</w:t>
        </w:r>
      </w:hyperlink>
      <w:r w:rsidRPr="00572696">
        <w:rPr>
          <w:rFonts w:ascii="Times New Roman" w:hAnsi="Times New Roman" w:cs="Times New Roman"/>
          <w:sz w:val="24"/>
          <w:szCs w:val="24"/>
        </w:rPr>
        <w:t>.</w:t>
      </w:r>
    </w:p>
    <w:p w14:paraId="48E53659" w14:textId="2394B927" w:rsidR="00771818" w:rsidRPr="00572696" w:rsidRDefault="00771818"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Строки 030 и 050 заполняются только в случае, если в строке 010 проставлен «1».</w:t>
      </w:r>
    </w:p>
    <w:p w14:paraId="32801E29" w14:textId="627E4383" w:rsidR="00212A5C" w:rsidRPr="00572696" w:rsidRDefault="00212A5C"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Показатель </w:t>
      </w:r>
      <w:hyperlink w:anchor="P1507">
        <w:r w:rsidRPr="00572696">
          <w:rPr>
            <w:rFonts w:ascii="Times New Roman" w:hAnsi="Times New Roman" w:cs="Times New Roman"/>
            <w:sz w:val="24"/>
            <w:szCs w:val="24"/>
          </w:rPr>
          <w:t>строки 0</w:t>
        </w:r>
        <w:r w:rsidR="008140BE" w:rsidRPr="00572696">
          <w:rPr>
            <w:rFonts w:ascii="Times New Roman" w:hAnsi="Times New Roman" w:cs="Times New Roman"/>
            <w:sz w:val="24"/>
            <w:szCs w:val="24"/>
          </w:rPr>
          <w:t>6</w:t>
        </w:r>
        <w:r w:rsidRPr="00572696">
          <w:rPr>
            <w:rFonts w:ascii="Times New Roman" w:hAnsi="Times New Roman" w:cs="Times New Roman"/>
            <w:sz w:val="24"/>
            <w:szCs w:val="24"/>
          </w:rPr>
          <w:t>0</w:t>
        </w:r>
      </w:hyperlink>
      <w:r w:rsidRPr="00572696">
        <w:rPr>
          <w:rFonts w:ascii="Times New Roman" w:hAnsi="Times New Roman" w:cs="Times New Roman"/>
          <w:sz w:val="24"/>
          <w:szCs w:val="24"/>
        </w:rPr>
        <w:t xml:space="preserve"> переносится в соответствующую </w:t>
      </w:r>
      <w:hyperlink w:anchor="P411">
        <w:r w:rsidRPr="00572696">
          <w:rPr>
            <w:rFonts w:ascii="Times New Roman" w:hAnsi="Times New Roman" w:cs="Times New Roman"/>
            <w:sz w:val="24"/>
            <w:szCs w:val="24"/>
          </w:rPr>
          <w:t>строку 070</w:t>
        </w:r>
      </w:hyperlink>
      <w:r w:rsidRPr="00572696">
        <w:rPr>
          <w:rFonts w:ascii="Times New Roman" w:hAnsi="Times New Roman" w:cs="Times New Roman"/>
          <w:sz w:val="24"/>
          <w:szCs w:val="24"/>
        </w:rPr>
        <w:t xml:space="preserve"> Приложения 1.</w:t>
      </w:r>
    </w:p>
    <w:p w14:paraId="2971B913" w14:textId="56E71E4A" w:rsidR="008140BE" w:rsidRPr="00572696" w:rsidRDefault="008140B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10</w:t>
      </w:r>
      <w:r w:rsidR="00267A4D">
        <w:rPr>
          <w:rFonts w:ascii="Times New Roman" w:hAnsi="Times New Roman" w:cs="Times New Roman"/>
          <w:sz w:val="24"/>
          <w:szCs w:val="24"/>
        </w:rPr>
        <w:t>2</w:t>
      </w:r>
      <w:r w:rsidRPr="00572696">
        <w:rPr>
          <w:rFonts w:ascii="Times New Roman" w:hAnsi="Times New Roman" w:cs="Times New Roman"/>
          <w:sz w:val="24"/>
          <w:szCs w:val="24"/>
        </w:rPr>
        <w:t>. В строках 070 - 110 указываются отдельно по каждому транспортному средству следующие показатели:</w:t>
      </w:r>
    </w:p>
    <w:p w14:paraId="0AD5DAC8" w14:textId="09C9288B" w:rsidR="008140BE" w:rsidRPr="00572696" w:rsidRDefault="008140B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в строке 070 - проставляется «1» в случае, если доход получен от отчуждения транспортного средства, «2» - если доход получен в порядке дарения транспортного средства;</w:t>
      </w:r>
    </w:p>
    <w:p w14:paraId="4936EC12" w14:textId="5AC42FB0" w:rsidR="008140BE" w:rsidRPr="00572696" w:rsidRDefault="008140B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080 - </w:t>
      </w:r>
      <w:r w:rsidR="00B34F93" w:rsidRPr="00572696">
        <w:rPr>
          <w:rFonts w:ascii="Times New Roman" w:hAnsi="Times New Roman" w:cs="Times New Roman"/>
          <w:sz w:val="24"/>
          <w:szCs w:val="24"/>
        </w:rPr>
        <w:t xml:space="preserve">код </w:t>
      </w:r>
      <w:r w:rsidRPr="00572696">
        <w:rPr>
          <w:rFonts w:ascii="Times New Roman" w:hAnsi="Times New Roman" w:cs="Times New Roman"/>
          <w:sz w:val="24"/>
          <w:szCs w:val="24"/>
        </w:rPr>
        <w:t>вид</w:t>
      </w:r>
      <w:r w:rsidR="00B34F93" w:rsidRPr="00572696">
        <w:rPr>
          <w:rFonts w:ascii="Times New Roman" w:hAnsi="Times New Roman" w:cs="Times New Roman"/>
          <w:sz w:val="24"/>
          <w:szCs w:val="24"/>
        </w:rPr>
        <w:t>а</w:t>
      </w:r>
      <w:r w:rsidRPr="00572696">
        <w:rPr>
          <w:rFonts w:ascii="Times New Roman" w:hAnsi="Times New Roman" w:cs="Times New Roman"/>
          <w:sz w:val="24"/>
          <w:szCs w:val="24"/>
        </w:rPr>
        <w:t xml:space="preserve"> транспортного средства</w:t>
      </w:r>
      <w:r w:rsidR="00B34F93" w:rsidRPr="00572696">
        <w:rPr>
          <w:rFonts w:ascii="Times New Roman" w:hAnsi="Times New Roman" w:cs="Times New Roman"/>
          <w:sz w:val="24"/>
          <w:szCs w:val="24"/>
        </w:rPr>
        <w:t>: «01» - автомобиль легковой, «02» - автомобиль грузовой, «03» - автобус, «04» - мотоцикл, «05» - мотороллер, «06» - снегоход, «07» - трактор, «08» - мотосани, «09» - вертолет, «10» - самолет, «11» - теплоход, «12» - яхта, «13» - катер, «14» - гидроцикл, «15» - моторная лодка, «16» - иное</w:t>
      </w:r>
      <w:r w:rsidRPr="00572696">
        <w:rPr>
          <w:rFonts w:ascii="Times New Roman" w:hAnsi="Times New Roman" w:cs="Times New Roman"/>
          <w:sz w:val="24"/>
          <w:szCs w:val="24"/>
        </w:rPr>
        <w:t>;</w:t>
      </w:r>
    </w:p>
    <w:p w14:paraId="586EFF3B" w14:textId="1CDA1CA9" w:rsidR="008140BE" w:rsidRPr="00572696" w:rsidRDefault="008140B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090 - </w:t>
      </w:r>
      <w:r w:rsidR="00FA7117" w:rsidRPr="00572696">
        <w:rPr>
          <w:rFonts w:ascii="Times New Roman" w:hAnsi="Times New Roman" w:cs="Times New Roman"/>
          <w:sz w:val="24"/>
          <w:szCs w:val="24"/>
        </w:rPr>
        <w:t xml:space="preserve">марка </w:t>
      </w:r>
      <w:r w:rsidR="00980BBA" w:rsidRPr="00572696">
        <w:rPr>
          <w:rFonts w:ascii="Times New Roman" w:hAnsi="Times New Roman" w:cs="Times New Roman"/>
          <w:sz w:val="24"/>
          <w:szCs w:val="24"/>
        </w:rPr>
        <w:t xml:space="preserve">и </w:t>
      </w:r>
      <w:r w:rsidR="00FA7117" w:rsidRPr="00572696">
        <w:rPr>
          <w:rFonts w:ascii="Times New Roman" w:hAnsi="Times New Roman" w:cs="Times New Roman"/>
          <w:sz w:val="24"/>
          <w:szCs w:val="24"/>
        </w:rPr>
        <w:t>модель транспортного средства (при наличии)</w:t>
      </w:r>
      <w:r w:rsidRPr="00572696">
        <w:rPr>
          <w:rFonts w:ascii="Times New Roman" w:hAnsi="Times New Roman" w:cs="Times New Roman"/>
          <w:sz w:val="24"/>
          <w:szCs w:val="24"/>
        </w:rPr>
        <w:t>;</w:t>
      </w:r>
    </w:p>
    <w:p w14:paraId="354267FB" w14:textId="5C53E30C" w:rsidR="008140BE" w:rsidRPr="00572696" w:rsidRDefault="008140B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100 - </w:t>
      </w:r>
      <w:r w:rsidR="00FA7117" w:rsidRPr="00572696">
        <w:rPr>
          <w:rFonts w:ascii="Times New Roman" w:hAnsi="Times New Roman" w:cs="Times New Roman"/>
          <w:sz w:val="24"/>
          <w:szCs w:val="24"/>
        </w:rPr>
        <w:t>государственный регистрационный знак (номер) транспортного средства, в том числе серийный (идентификационный) номер для воздушного судна, идентификационный номер морского, речного судна (при наличии), регистрационный номер судна, присвоенный Международной морской организацией (ИМО) (при наличии), регистровый номер классификационного общества (при наличии)</w:t>
      </w:r>
      <w:r w:rsidRPr="00572696">
        <w:rPr>
          <w:rFonts w:ascii="Times New Roman" w:hAnsi="Times New Roman" w:cs="Times New Roman"/>
          <w:sz w:val="24"/>
          <w:szCs w:val="24"/>
        </w:rPr>
        <w:t>;</w:t>
      </w:r>
    </w:p>
    <w:p w14:paraId="27B12F15" w14:textId="0C829329" w:rsidR="008140BE" w:rsidRPr="00572696" w:rsidRDefault="008140B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в строке 110 - сумма дохода в целях налогообложения НДФЛ.</w:t>
      </w:r>
    </w:p>
    <w:p w14:paraId="6B863B15" w14:textId="3D0F6A11" w:rsidR="008140BE" w:rsidRPr="00572696" w:rsidRDefault="008140BE"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 xml:space="preserve">Показатель строки </w:t>
      </w:r>
      <w:r w:rsidR="00426169" w:rsidRPr="00572696">
        <w:rPr>
          <w:rFonts w:ascii="Times New Roman" w:hAnsi="Times New Roman" w:cs="Times New Roman"/>
          <w:sz w:val="24"/>
          <w:szCs w:val="24"/>
        </w:rPr>
        <w:t>110</w:t>
      </w:r>
      <w:r w:rsidRPr="00572696">
        <w:rPr>
          <w:rFonts w:ascii="Times New Roman" w:hAnsi="Times New Roman" w:cs="Times New Roman"/>
          <w:sz w:val="24"/>
          <w:szCs w:val="24"/>
        </w:rPr>
        <w:t xml:space="preserve"> переносится в соответствующую строку 070 Приложения 1.</w:t>
      </w:r>
    </w:p>
    <w:p w14:paraId="6347A6E8" w14:textId="41BDAA5C" w:rsidR="00426169" w:rsidRPr="00572696" w:rsidRDefault="00426169" w:rsidP="008B51F2">
      <w:pPr>
        <w:pStyle w:val="ConsPlusNormal"/>
        <w:ind w:firstLine="539"/>
        <w:jc w:val="both"/>
        <w:rPr>
          <w:rFonts w:ascii="Times New Roman" w:hAnsi="Times New Roman" w:cs="Times New Roman"/>
          <w:sz w:val="24"/>
          <w:szCs w:val="24"/>
        </w:rPr>
      </w:pPr>
      <w:r w:rsidRPr="00572696">
        <w:rPr>
          <w:rFonts w:ascii="Times New Roman" w:hAnsi="Times New Roman" w:cs="Times New Roman"/>
          <w:sz w:val="24"/>
          <w:szCs w:val="24"/>
        </w:rPr>
        <w:t>10</w:t>
      </w:r>
      <w:r w:rsidR="00267A4D">
        <w:rPr>
          <w:rFonts w:ascii="Times New Roman" w:hAnsi="Times New Roman" w:cs="Times New Roman"/>
          <w:sz w:val="24"/>
          <w:szCs w:val="24"/>
        </w:rPr>
        <w:t>3</w:t>
      </w:r>
      <w:r w:rsidRPr="00572696">
        <w:rPr>
          <w:rFonts w:ascii="Times New Roman" w:hAnsi="Times New Roman" w:cs="Times New Roman"/>
          <w:sz w:val="24"/>
          <w:szCs w:val="24"/>
        </w:rPr>
        <w:t>. В строках 120 - 140 указываются отдельно по каждому договору уступки прав требования по договорам участия в долевом строительстве следующие показатели:</w:t>
      </w:r>
    </w:p>
    <w:p w14:paraId="4EDB0E49" w14:textId="10AC13B6" w:rsidR="00426169" w:rsidRPr="00572696" w:rsidRDefault="00426169" w:rsidP="008B51F2">
      <w:pPr>
        <w:pStyle w:val="ConsPlusNormal"/>
        <w:ind w:firstLine="539"/>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120 </w:t>
      </w:r>
      <w:r w:rsidR="004D201B"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3F7D97" w:rsidRPr="00572696">
        <w:rPr>
          <w:rFonts w:ascii="Times New Roman" w:hAnsi="Times New Roman" w:cs="Times New Roman"/>
          <w:sz w:val="24"/>
          <w:szCs w:val="24"/>
        </w:rPr>
        <w:t>номер договора</w:t>
      </w:r>
      <w:r w:rsidRPr="00572696">
        <w:rPr>
          <w:rFonts w:ascii="Times New Roman" w:hAnsi="Times New Roman" w:cs="Times New Roman"/>
          <w:sz w:val="24"/>
          <w:szCs w:val="24"/>
        </w:rPr>
        <w:t>;</w:t>
      </w:r>
    </w:p>
    <w:p w14:paraId="44BFF7F6" w14:textId="557F342D" w:rsidR="00426169" w:rsidRPr="00572696" w:rsidRDefault="00426169" w:rsidP="008B51F2">
      <w:pPr>
        <w:pStyle w:val="ConsPlusNormal"/>
        <w:ind w:firstLine="539"/>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130 </w:t>
      </w:r>
      <w:r w:rsidR="004D201B"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3F7D97" w:rsidRPr="00572696">
        <w:rPr>
          <w:rFonts w:ascii="Times New Roman" w:hAnsi="Times New Roman" w:cs="Times New Roman"/>
          <w:sz w:val="24"/>
          <w:szCs w:val="24"/>
        </w:rPr>
        <w:t>дата договора</w:t>
      </w:r>
      <w:r w:rsidR="008B5FEF" w:rsidRPr="00572696">
        <w:rPr>
          <w:rFonts w:ascii="Times New Roman" w:hAnsi="Times New Roman" w:cs="Times New Roman"/>
          <w:sz w:val="24"/>
          <w:szCs w:val="24"/>
        </w:rPr>
        <w:t xml:space="preserve"> (цифрами день, месяц, год в формате ДД.ММ.ГГГГ)</w:t>
      </w:r>
      <w:r w:rsidRPr="00572696">
        <w:rPr>
          <w:rFonts w:ascii="Times New Roman" w:hAnsi="Times New Roman" w:cs="Times New Roman"/>
          <w:sz w:val="24"/>
          <w:szCs w:val="24"/>
        </w:rPr>
        <w:t>;</w:t>
      </w:r>
    </w:p>
    <w:p w14:paraId="5AF230A9" w14:textId="1F178E2B" w:rsidR="00426169" w:rsidRPr="00572696" w:rsidRDefault="00426169" w:rsidP="008B51F2">
      <w:pPr>
        <w:pStyle w:val="ConsPlusNormal"/>
        <w:ind w:firstLine="539"/>
        <w:jc w:val="both"/>
        <w:rPr>
          <w:rFonts w:ascii="Times New Roman" w:hAnsi="Times New Roman" w:cs="Times New Roman"/>
          <w:sz w:val="24"/>
          <w:szCs w:val="24"/>
        </w:rPr>
      </w:pPr>
      <w:r w:rsidRPr="00572696">
        <w:rPr>
          <w:rFonts w:ascii="Times New Roman" w:hAnsi="Times New Roman" w:cs="Times New Roman"/>
          <w:sz w:val="24"/>
          <w:szCs w:val="24"/>
        </w:rPr>
        <w:t>в строке 140 - сумма дохода в целях налогообложения НДФЛ.</w:t>
      </w:r>
    </w:p>
    <w:p w14:paraId="07F2AB77" w14:textId="0CE225B1" w:rsidR="00426169" w:rsidRPr="00572696" w:rsidRDefault="00426169" w:rsidP="008B51F2">
      <w:pPr>
        <w:pStyle w:val="ConsPlusNormal"/>
        <w:ind w:firstLine="540"/>
        <w:jc w:val="both"/>
        <w:rPr>
          <w:rFonts w:ascii="Times New Roman" w:hAnsi="Times New Roman" w:cs="Times New Roman"/>
          <w:sz w:val="24"/>
          <w:szCs w:val="24"/>
        </w:rPr>
      </w:pPr>
      <w:r w:rsidRPr="00572696">
        <w:rPr>
          <w:rFonts w:ascii="Times New Roman" w:hAnsi="Times New Roman" w:cs="Times New Roman"/>
          <w:sz w:val="24"/>
          <w:szCs w:val="24"/>
        </w:rPr>
        <w:t>Показатель строки 140 переносится в соответствующую строку 070 Приложения 1.</w:t>
      </w:r>
    </w:p>
    <w:p w14:paraId="7811CF00" w14:textId="77777777" w:rsidR="00212A5C" w:rsidRPr="00572696" w:rsidRDefault="00212A5C" w:rsidP="008B51F2">
      <w:pPr>
        <w:pStyle w:val="ConsPlusNormal"/>
        <w:jc w:val="both"/>
        <w:rPr>
          <w:rFonts w:ascii="Times New Roman" w:hAnsi="Times New Roman" w:cs="Times New Roman"/>
          <w:sz w:val="24"/>
          <w:szCs w:val="24"/>
        </w:rPr>
      </w:pPr>
    </w:p>
    <w:p w14:paraId="5E3F3779" w14:textId="2F699FB4" w:rsidR="00212A5C" w:rsidRPr="00572696" w:rsidRDefault="00212A5C" w:rsidP="008B51F2">
      <w:pPr>
        <w:pStyle w:val="ConsPlusTitle"/>
        <w:jc w:val="center"/>
        <w:outlineLvl w:val="1"/>
        <w:rPr>
          <w:rFonts w:ascii="Times New Roman" w:hAnsi="Times New Roman" w:cs="Times New Roman"/>
          <w:sz w:val="24"/>
          <w:szCs w:val="24"/>
        </w:rPr>
      </w:pPr>
      <w:r w:rsidRPr="00572696">
        <w:rPr>
          <w:rFonts w:ascii="Times New Roman" w:hAnsi="Times New Roman" w:cs="Times New Roman"/>
          <w:sz w:val="24"/>
          <w:szCs w:val="24"/>
        </w:rPr>
        <w:t xml:space="preserve">XV. Заполнение </w:t>
      </w:r>
      <w:hyperlink w:anchor="P1600">
        <w:r w:rsidR="009D21AA" w:rsidRPr="00572696">
          <w:rPr>
            <w:rFonts w:ascii="Times New Roman" w:hAnsi="Times New Roman" w:cs="Times New Roman"/>
            <w:sz w:val="24"/>
            <w:szCs w:val="24"/>
          </w:rPr>
          <w:t>расчета</w:t>
        </w:r>
      </w:hyperlink>
      <w:r w:rsidR="009D21AA" w:rsidRPr="00572696">
        <w:rPr>
          <w:rFonts w:ascii="Times New Roman" w:hAnsi="Times New Roman" w:cs="Times New Roman"/>
          <w:sz w:val="24"/>
          <w:szCs w:val="24"/>
        </w:rPr>
        <w:t xml:space="preserve"> </w:t>
      </w:r>
      <w:r w:rsidRPr="00572696">
        <w:rPr>
          <w:rFonts w:ascii="Times New Roman" w:hAnsi="Times New Roman" w:cs="Times New Roman"/>
          <w:sz w:val="24"/>
          <w:szCs w:val="24"/>
        </w:rPr>
        <w:t xml:space="preserve">к Приложению 5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Расчет социальных</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 xml:space="preserve">налоговых вычетов, установленных </w:t>
      </w:r>
      <w:hyperlink r:id="rId190">
        <w:r w:rsidRPr="00572696">
          <w:rPr>
            <w:rFonts w:ascii="Times New Roman" w:hAnsi="Times New Roman" w:cs="Times New Roman"/>
            <w:sz w:val="24"/>
            <w:szCs w:val="24"/>
          </w:rPr>
          <w:t>подпунктами 4</w:t>
        </w:r>
      </w:hyperlink>
      <w:r w:rsidRPr="00572696">
        <w:rPr>
          <w:rFonts w:ascii="Times New Roman" w:hAnsi="Times New Roman" w:cs="Times New Roman"/>
          <w:sz w:val="24"/>
          <w:szCs w:val="24"/>
        </w:rPr>
        <w:t xml:space="preserve"> и </w:t>
      </w:r>
      <w:hyperlink r:id="rId191">
        <w:r w:rsidRPr="00572696">
          <w:rPr>
            <w:rFonts w:ascii="Times New Roman" w:hAnsi="Times New Roman" w:cs="Times New Roman"/>
            <w:sz w:val="24"/>
            <w:szCs w:val="24"/>
          </w:rPr>
          <w:t>5 пункта 1</w:t>
        </w:r>
      </w:hyperlink>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статьи 219 Налогового кодекса Российской Федерации,</w:t>
      </w:r>
      <w:r w:rsidR="003F4660" w:rsidRPr="00572696">
        <w:rPr>
          <w:rFonts w:ascii="Times New Roman" w:hAnsi="Times New Roman" w:cs="Times New Roman"/>
          <w:sz w:val="24"/>
          <w:szCs w:val="24"/>
        </w:rPr>
        <w:t xml:space="preserve"> </w:t>
      </w:r>
      <w:r w:rsidRPr="00572696">
        <w:rPr>
          <w:rFonts w:ascii="Times New Roman" w:hAnsi="Times New Roman" w:cs="Times New Roman"/>
          <w:sz w:val="24"/>
          <w:szCs w:val="24"/>
        </w:rPr>
        <w:t>инвестиционного налогового вычета, а также налоговых</w:t>
      </w:r>
    </w:p>
    <w:p w14:paraId="3A3FFC31" w14:textId="77777777" w:rsidR="00212A5C" w:rsidRPr="00572696" w:rsidRDefault="00212A5C" w:rsidP="008B51F2">
      <w:pPr>
        <w:pStyle w:val="ConsPlusTitle"/>
        <w:jc w:val="center"/>
        <w:rPr>
          <w:rFonts w:ascii="Times New Roman" w:hAnsi="Times New Roman" w:cs="Times New Roman"/>
          <w:sz w:val="24"/>
          <w:szCs w:val="24"/>
        </w:rPr>
      </w:pPr>
      <w:r w:rsidRPr="00572696">
        <w:rPr>
          <w:rFonts w:ascii="Times New Roman" w:hAnsi="Times New Roman" w:cs="Times New Roman"/>
          <w:sz w:val="24"/>
          <w:szCs w:val="24"/>
        </w:rPr>
        <w:t>вычетов на долгосрочные сбережения граждан</w:t>
      </w:r>
      <w:r w:rsidR="00BD3B10" w:rsidRPr="00572696">
        <w:rPr>
          <w:rFonts w:ascii="Times New Roman" w:hAnsi="Times New Roman" w:cs="Times New Roman"/>
          <w:sz w:val="24"/>
          <w:szCs w:val="24"/>
        </w:rPr>
        <w:t>»</w:t>
      </w:r>
    </w:p>
    <w:p w14:paraId="12185F57" w14:textId="77777777" w:rsidR="008B51F2" w:rsidRPr="00572696" w:rsidRDefault="008B51F2" w:rsidP="008B51F2">
      <w:pPr>
        <w:pStyle w:val="ConsPlusTitle"/>
        <w:jc w:val="center"/>
        <w:rPr>
          <w:rFonts w:ascii="Times New Roman" w:hAnsi="Times New Roman" w:cs="Times New Roman"/>
          <w:sz w:val="24"/>
          <w:szCs w:val="24"/>
        </w:rPr>
      </w:pPr>
    </w:p>
    <w:p w14:paraId="6D43B72C" w14:textId="6051A4CE" w:rsidR="004F1366" w:rsidRPr="00572696" w:rsidRDefault="0049476E"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10</w:t>
      </w:r>
      <w:r w:rsidR="00267A4D">
        <w:rPr>
          <w:rFonts w:ascii="Times New Roman" w:hAnsi="Times New Roman" w:cs="Times New Roman"/>
          <w:sz w:val="24"/>
          <w:szCs w:val="24"/>
        </w:rPr>
        <w:t>4</w:t>
      </w:r>
      <w:r w:rsidR="004F1366" w:rsidRPr="00572696">
        <w:rPr>
          <w:rFonts w:ascii="Times New Roman" w:hAnsi="Times New Roman" w:cs="Times New Roman"/>
          <w:sz w:val="24"/>
          <w:szCs w:val="24"/>
        </w:rPr>
        <w:t xml:space="preserve">. Расчет социальных налоговых вычетов, установленных подпунктами 4 и 5 пункта 1 статьи 219 Налогового кодекса Российской Федерации, инвестиционного налогового вычета, а также налоговых вычетов на долгосрочные сбережения граждан (далее - </w:t>
      </w:r>
      <w:r w:rsidR="009D21AA" w:rsidRPr="00572696">
        <w:rPr>
          <w:rFonts w:ascii="Times New Roman" w:hAnsi="Times New Roman" w:cs="Times New Roman"/>
          <w:sz w:val="24"/>
          <w:szCs w:val="24"/>
        </w:rPr>
        <w:t xml:space="preserve">расчет </w:t>
      </w:r>
      <w:r w:rsidR="004F1366" w:rsidRPr="00572696">
        <w:rPr>
          <w:rFonts w:ascii="Times New Roman" w:hAnsi="Times New Roman" w:cs="Times New Roman"/>
          <w:sz w:val="24"/>
          <w:szCs w:val="24"/>
        </w:rPr>
        <w:t xml:space="preserve">к Приложению 5) предназначен для расчета сумм социальных налоговых вычетов, установленных подпунктами 4 и 5 пункта 1 статьи 219 Кодекса, в части сумм страховых взносов, уплаченных налогоплательщиком по договору (договорам) добровольного пенсионного страхования и добровольного страхования жизни, дополнительных страховых взносов на накопительную пенсию, а также инвестиционного налогового вычета, предусмотренного подпунктом 2 пункта 1 статьи 219.1 Кодекса, в части сумм денежных средств, внесенных налогоплательщиком на индивидуальный инвестиционный счет, открытый до 31 декабря 2023 года включительно, и налоговых вычетов на долгосрочные сбережения граждан, установленных подпунктами </w:t>
      </w:r>
      <w:r w:rsidR="00E2610F" w:rsidRPr="00572696">
        <w:rPr>
          <w:rFonts w:ascii="Times New Roman" w:hAnsi="Times New Roman" w:cs="Times New Roman"/>
          <w:sz w:val="24"/>
          <w:szCs w:val="24"/>
        </w:rPr>
        <w:t>1</w:t>
      </w:r>
      <w:r w:rsidR="004F1366" w:rsidRPr="00572696">
        <w:rPr>
          <w:rFonts w:ascii="Times New Roman" w:hAnsi="Times New Roman" w:cs="Times New Roman"/>
          <w:sz w:val="24"/>
          <w:szCs w:val="24"/>
        </w:rPr>
        <w:t xml:space="preserve"> </w:t>
      </w:r>
      <w:r w:rsidR="00E2610F" w:rsidRPr="00572696">
        <w:rPr>
          <w:rFonts w:ascii="Times New Roman" w:hAnsi="Times New Roman" w:cs="Times New Roman"/>
          <w:sz w:val="24"/>
          <w:szCs w:val="24"/>
        </w:rPr>
        <w:t>-</w:t>
      </w:r>
      <w:r w:rsidR="004F1366" w:rsidRPr="00572696">
        <w:rPr>
          <w:rFonts w:ascii="Times New Roman" w:hAnsi="Times New Roman" w:cs="Times New Roman"/>
          <w:sz w:val="24"/>
          <w:szCs w:val="24"/>
        </w:rPr>
        <w:t xml:space="preserve"> 3 пункта 1 статьи 219.2 Кодекса, в части сберегательных взносов, уплаченных налогоплательщиком по договору (договорам) долгосрочных сбережений, </w:t>
      </w:r>
      <w:r w:rsidR="00E2610F" w:rsidRPr="00572696">
        <w:rPr>
          <w:rFonts w:ascii="Times New Roman" w:hAnsi="Times New Roman" w:cs="Times New Roman"/>
          <w:sz w:val="24"/>
          <w:szCs w:val="24"/>
        </w:rPr>
        <w:t xml:space="preserve">сумм пенсионных взносов, уплаченных налогоплательщиком по договору (договорам) негосударственного пенсионного обеспечения, </w:t>
      </w:r>
      <w:r w:rsidR="004F1366" w:rsidRPr="00572696">
        <w:rPr>
          <w:rFonts w:ascii="Times New Roman" w:hAnsi="Times New Roman" w:cs="Times New Roman"/>
          <w:sz w:val="24"/>
          <w:szCs w:val="24"/>
        </w:rPr>
        <w:t>и сумм денежных средств, внесенных налогоплательщиком на индивидуальный инвестиционный счет, открытый начиная с 1 января 2024 года, отражаемых в Приложении 5.</w:t>
      </w:r>
    </w:p>
    <w:p w14:paraId="59D6FC2F" w14:textId="1AECFDB0"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 xml:space="preserve">В случае если сведения в отношении указанных сумм пенсионных (страховых, сберегательных) взносов и (или) сумм денежных средств, внесенных на индивидуальный инвестиционный счет, не помещаются на одной странице, заполняется необходимое количество страниц </w:t>
      </w:r>
      <w:r w:rsidR="005E0BD7" w:rsidRPr="00572696">
        <w:rPr>
          <w:rFonts w:ascii="Times New Roman" w:hAnsi="Times New Roman" w:cs="Times New Roman"/>
          <w:sz w:val="24"/>
          <w:szCs w:val="24"/>
        </w:rPr>
        <w:t xml:space="preserve">расчета </w:t>
      </w:r>
      <w:r w:rsidRPr="00572696">
        <w:rPr>
          <w:rFonts w:ascii="Times New Roman" w:hAnsi="Times New Roman" w:cs="Times New Roman"/>
          <w:sz w:val="24"/>
          <w:szCs w:val="24"/>
        </w:rPr>
        <w:t>к Приложению 5. Общая сумма фактически уплаченных налогоплательщиком в налоговом периоде пенсионных, страховых и (или) сберегательных взносов по договору негосударственного пенсионного обеспечения, добровольного пенсионного страхования, добровольного страхования жизни, долгосрочных сбережени</w:t>
      </w:r>
      <w:r w:rsidR="00443887" w:rsidRPr="00572696">
        <w:rPr>
          <w:rFonts w:ascii="Times New Roman" w:hAnsi="Times New Roman" w:cs="Times New Roman"/>
          <w:sz w:val="24"/>
          <w:szCs w:val="24"/>
        </w:rPr>
        <w:t xml:space="preserve">й, принимаемых к вычету </w:t>
      </w:r>
      <w:r w:rsidR="00443887" w:rsidRPr="00572696">
        <w:rPr>
          <w:rFonts w:ascii="Times New Roman" w:hAnsi="Times New Roman" w:cs="Times New Roman"/>
          <w:sz w:val="24"/>
          <w:szCs w:val="24"/>
        </w:rPr>
        <w:lastRenderedPageBreak/>
        <w:t>(строка </w:t>
      </w:r>
      <w:r w:rsidRPr="00572696">
        <w:rPr>
          <w:rFonts w:ascii="Times New Roman" w:hAnsi="Times New Roman" w:cs="Times New Roman"/>
          <w:sz w:val="24"/>
          <w:szCs w:val="24"/>
        </w:rPr>
        <w:t xml:space="preserve">060), в этом случае заполняется на каждой странице </w:t>
      </w:r>
      <w:r w:rsidR="005E0BD7" w:rsidRPr="00572696">
        <w:rPr>
          <w:rFonts w:ascii="Times New Roman" w:hAnsi="Times New Roman" w:cs="Times New Roman"/>
          <w:sz w:val="24"/>
          <w:szCs w:val="24"/>
        </w:rPr>
        <w:t xml:space="preserve">расчета </w:t>
      </w:r>
      <w:r w:rsidRPr="00572696">
        <w:rPr>
          <w:rFonts w:ascii="Times New Roman" w:hAnsi="Times New Roman" w:cs="Times New Roman"/>
          <w:sz w:val="24"/>
          <w:szCs w:val="24"/>
        </w:rPr>
        <w:t>к Приложению 5.</w:t>
      </w:r>
    </w:p>
    <w:p w14:paraId="279571D0" w14:textId="3DDBE89A" w:rsidR="004F1366" w:rsidRPr="00572696" w:rsidRDefault="0049476E"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10</w:t>
      </w:r>
      <w:r w:rsidR="00267A4D">
        <w:rPr>
          <w:rFonts w:ascii="Times New Roman" w:hAnsi="Times New Roman" w:cs="Times New Roman"/>
          <w:sz w:val="24"/>
          <w:szCs w:val="24"/>
        </w:rPr>
        <w:t>5</w:t>
      </w:r>
      <w:r w:rsidR="004F1366" w:rsidRPr="00572696">
        <w:rPr>
          <w:rFonts w:ascii="Times New Roman" w:hAnsi="Times New Roman" w:cs="Times New Roman"/>
          <w:sz w:val="24"/>
          <w:szCs w:val="24"/>
        </w:rPr>
        <w:t xml:space="preserve">. В строках 010 - 061 </w:t>
      </w:r>
      <w:r w:rsidR="009D3AE5" w:rsidRPr="00572696">
        <w:rPr>
          <w:rFonts w:ascii="Times New Roman" w:hAnsi="Times New Roman" w:cs="Times New Roman"/>
          <w:sz w:val="24"/>
          <w:szCs w:val="24"/>
        </w:rPr>
        <w:t>р</w:t>
      </w:r>
      <w:r w:rsidR="005E0BD7" w:rsidRPr="00572696">
        <w:rPr>
          <w:rFonts w:ascii="Times New Roman" w:hAnsi="Times New Roman" w:cs="Times New Roman"/>
          <w:sz w:val="24"/>
          <w:szCs w:val="24"/>
        </w:rPr>
        <w:t xml:space="preserve">асчета </w:t>
      </w:r>
      <w:r w:rsidR="004F1366" w:rsidRPr="00572696">
        <w:rPr>
          <w:rFonts w:ascii="Times New Roman" w:hAnsi="Times New Roman" w:cs="Times New Roman"/>
          <w:sz w:val="24"/>
          <w:szCs w:val="24"/>
        </w:rPr>
        <w:t>к Приложению 5 производится расчет сумм социальных налоговых вычетов в сумме фактически уплаченных налогоплательщиком в налоговом периоде пенсионных, страховых и (или) сберегательных взносов по договору (договорам) негосударственного пенсионного обеспечения, добровольного пенсионного страхования, добровольного страхования жизни, долгосрочных сбережений путем указания следующих показателей:</w:t>
      </w:r>
    </w:p>
    <w:p w14:paraId="2B3C1121"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010 - ИНН негосударственного пенсионного фонда или страховой организации;</w:t>
      </w:r>
    </w:p>
    <w:p w14:paraId="3A69ED4A"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020 - КПП негосударственного пенсионного фонда или страховой организации;</w:t>
      </w:r>
    </w:p>
    <w:p w14:paraId="0CC1029B"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021 - кода вида договора, на основании которого произведена уплата пенсионных и (или) страховых взносов: «1» - договор негосударственного пенсионного обеспечения, «2» - договор добровольного пенсионного страхования, «3» - договор добровольного страхования жизни, «4» - договор долгосрочных сбережений;</w:t>
      </w:r>
    </w:p>
    <w:p w14:paraId="638DBC2A"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030 - наименования негосударственного пенсионного фонда или страховой организации;</w:t>
      </w:r>
    </w:p>
    <w:p w14:paraId="4F787884"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строках 040 и 050 - реквизитов договора негосударственного пенсионного обеспечения, добровольного пенсионного страхования, добровольного страхования жизни, договора долгосрочных сбережений: дата заключения договора (день, месяц, год в формате ДД.ММ.ГГГГ) и номер договора;</w:t>
      </w:r>
    </w:p>
    <w:p w14:paraId="5BB430F3"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060 - общей суммы фактически уплаченных налогоплательщиком в налоговом периоде пенсионных, страховых и (или) сберегательных взносов по договору негосударственного пенсионного обеспечения, добровольного пенсионного страхования, добровольного страхования жизни, долгосрочных сбережений, принимаемых к вычету.</w:t>
      </w:r>
    </w:p>
    <w:p w14:paraId="2AC6C1AE"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Суммы пенсионных, страховых и (или) сберегательных взносов по договору (договорам) негосударственного пенсионного обеспечения, добровольного пенсионного страхования, добровольного страхования жизни, долгосрочных сбережений указываются отдельно по каждому такому договору на основании документов, подтверждающих понесенные налогоплательщиком расходы по уплате соответствующего вида взносов;</w:t>
      </w:r>
    </w:p>
    <w:p w14:paraId="2600FD2A" w14:textId="7362CB52"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061 - кода признака предоставления вычета в упрощенном порядке: проставляется «1» в случае, если налоговые вычеты в сумме фактически уплаченных налогоплательщиком в налоговом периоде пенсионных, страховых и (или) сберегательных взносов по договору негосударственного пенсионного обеспечения, добровольного пенсионного страхования, добровольного страхования жизни, долгосрочных сбережений предоставлены в </w:t>
      </w:r>
      <w:r w:rsidR="00262C17" w:rsidRPr="00572696">
        <w:rPr>
          <w:rFonts w:ascii="Times New Roman" w:hAnsi="Times New Roman" w:cs="Times New Roman"/>
          <w:sz w:val="24"/>
          <w:szCs w:val="24"/>
        </w:rPr>
        <w:t>соответствии со</w:t>
      </w:r>
      <w:r w:rsidRPr="00572696">
        <w:rPr>
          <w:rFonts w:ascii="Times New Roman" w:hAnsi="Times New Roman" w:cs="Times New Roman"/>
          <w:sz w:val="24"/>
          <w:szCs w:val="24"/>
        </w:rPr>
        <w:t xml:space="preserve"> статьей 221.1 Кодекса; «0» - в иных случаях.</w:t>
      </w:r>
    </w:p>
    <w:p w14:paraId="0EFCFCA4"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070 производится расчет сумм социальных налоговых вычетов в сумме фактически уплаченных налогоплательщиком в налоговом периоде дополнительных страховых взносов на накопительную пенсию в соответствии с Федеральным законом от 30.04.2008 № 56-ФЗ и указывается общая сумма фактически уплаченных налогоплательщиком в налоговом периоде дополнительных страховых взносов на накопительную пенсию, принимаемая к вычету.</w:t>
      </w:r>
    </w:p>
    <w:p w14:paraId="1A74E4E4" w14:textId="4D99D13F" w:rsidR="004F1366" w:rsidRPr="00572696" w:rsidRDefault="0049476E"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10</w:t>
      </w:r>
      <w:r w:rsidR="00267A4D">
        <w:rPr>
          <w:rFonts w:ascii="Times New Roman" w:hAnsi="Times New Roman" w:cs="Times New Roman"/>
          <w:sz w:val="24"/>
          <w:szCs w:val="24"/>
        </w:rPr>
        <w:t>6</w:t>
      </w:r>
      <w:r w:rsidR="004F1366" w:rsidRPr="00572696">
        <w:rPr>
          <w:rFonts w:ascii="Times New Roman" w:hAnsi="Times New Roman" w:cs="Times New Roman"/>
          <w:sz w:val="24"/>
          <w:szCs w:val="24"/>
        </w:rPr>
        <w:t>. В строках 080 - 160 производится расчет сумм</w:t>
      </w:r>
      <w:r w:rsidR="00034BD3" w:rsidRPr="00572696">
        <w:rPr>
          <w:rFonts w:ascii="Times New Roman" w:hAnsi="Times New Roman" w:cs="Times New Roman"/>
          <w:sz w:val="24"/>
          <w:szCs w:val="24"/>
        </w:rPr>
        <w:t>ы</w:t>
      </w:r>
      <w:r w:rsidR="004F1366" w:rsidRPr="00572696">
        <w:rPr>
          <w:rFonts w:ascii="Times New Roman" w:hAnsi="Times New Roman" w:cs="Times New Roman"/>
          <w:sz w:val="24"/>
          <w:szCs w:val="24"/>
        </w:rPr>
        <w:t xml:space="preserve"> инвестиционного налогового вычета, предусмотренного </w:t>
      </w:r>
      <w:r w:rsidR="00074D1B" w:rsidRPr="00572696">
        <w:rPr>
          <w:rFonts w:ascii="Times New Roman" w:hAnsi="Times New Roman" w:cs="Times New Roman"/>
          <w:sz w:val="24"/>
          <w:szCs w:val="24"/>
        </w:rPr>
        <w:t xml:space="preserve">статьей </w:t>
      </w:r>
      <w:r w:rsidR="004F1366" w:rsidRPr="00572696">
        <w:rPr>
          <w:rFonts w:ascii="Times New Roman" w:hAnsi="Times New Roman" w:cs="Times New Roman"/>
          <w:sz w:val="24"/>
          <w:szCs w:val="24"/>
        </w:rPr>
        <w:t xml:space="preserve">219.1 </w:t>
      </w:r>
      <w:r w:rsidR="00074D1B" w:rsidRPr="00572696">
        <w:rPr>
          <w:rFonts w:ascii="Times New Roman" w:hAnsi="Times New Roman" w:cs="Times New Roman"/>
          <w:sz w:val="24"/>
          <w:szCs w:val="24"/>
        </w:rPr>
        <w:t xml:space="preserve">Кодекса, </w:t>
      </w:r>
      <w:r w:rsidR="004F1366" w:rsidRPr="00572696">
        <w:rPr>
          <w:rFonts w:ascii="Times New Roman" w:hAnsi="Times New Roman" w:cs="Times New Roman"/>
          <w:sz w:val="24"/>
          <w:szCs w:val="24"/>
        </w:rPr>
        <w:t xml:space="preserve">и </w:t>
      </w:r>
      <w:r w:rsidR="00074D1B" w:rsidRPr="00572696">
        <w:rPr>
          <w:rFonts w:ascii="Times New Roman" w:hAnsi="Times New Roman" w:cs="Times New Roman"/>
          <w:sz w:val="24"/>
          <w:szCs w:val="24"/>
        </w:rPr>
        <w:t>сумм</w:t>
      </w:r>
      <w:r w:rsidR="00034BD3" w:rsidRPr="00572696">
        <w:rPr>
          <w:rFonts w:ascii="Times New Roman" w:hAnsi="Times New Roman" w:cs="Times New Roman"/>
          <w:sz w:val="24"/>
          <w:szCs w:val="24"/>
        </w:rPr>
        <w:t xml:space="preserve">ы налоговых </w:t>
      </w:r>
      <w:r w:rsidR="00074D1B" w:rsidRPr="00572696">
        <w:rPr>
          <w:rFonts w:ascii="Times New Roman" w:hAnsi="Times New Roman" w:cs="Times New Roman"/>
          <w:sz w:val="24"/>
          <w:szCs w:val="24"/>
        </w:rPr>
        <w:t>вычет</w:t>
      </w:r>
      <w:r w:rsidR="00034BD3" w:rsidRPr="00572696">
        <w:rPr>
          <w:rFonts w:ascii="Times New Roman" w:hAnsi="Times New Roman" w:cs="Times New Roman"/>
          <w:sz w:val="24"/>
          <w:szCs w:val="24"/>
        </w:rPr>
        <w:t>ов</w:t>
      </w:r>
      <w:r w:rsidR="00074D1B" w:rsidRPr="00572696">
        <w:rPr>
          <w:rFonts w:ascii="Times New Roman" w:hAnsi="Times New Roman" w:cs="Times New Roman"/>
          <w:sz w:val="24"/>
          <w:szCs w:val="24"/>
        </w:rPr>
        <w:t xml:space="preserve"> на долгосрочные сбережения граждан, предусмотренн</w:t>
      </w:r>
      <w:r w:rsidR="00034BD3" w:rsidRPr="00572696">
        <w:rPr>
          <w:rFonts w:ascii="Times New Roman" w:hAnsi="Times New Roman" w:cs="Times New Roman"/>
          <w:sz w:val="24"/>
          <w:szCs w:val="24"/>
        </w:rPr>
        <w:t>ых</w:t>
      </w:r>
      <w:r w:rsidR="00074D1B" w:rsidRPr="00572696">
        <w:rPr>
          <w:rFonts w:ascii="Times New Roman" w:hAnsi="Times New Roman" w:cs="Times New Roman"/>
          <w:sz w:val="24"/>
          <w:szCs w:val="24"/>
        </w:rPr>
        <w:t xml:space="preserve"> статьей </w:t>
      </w:r>
      <w:r w:rsidR="004F1366" w:rsidRPr="00572696">
        <w:rPr>
          <w:rFonts w:ascii="Times New Roman" w:hAnsi="Times New Roman" w:cs="Times New Roman"/>
          <w:sz w:val="24"/>
          <w:szCs w:val="24"/>
        </w:rPr>
        <w:t>219.2 Кодекса, в части сумм денежных средств, внесенных на индивидуальный инвестиционный счет, путем указания следующих показателей:</w:t>
      </w:r>
    </w:p>
    <w:p w14:paraId="117DB2FB"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080 - признака основания заявления налогового вычета: «1» - в соответствии со статьей 219.1 Кодекса, «2» - в соответствии со статьей 219.2 Кодекса;</w:t>
      </w:r>
    </w:p>
    <w:p w14:paraId="1E480AD9"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090 - ИНН профессионального участника рынка ценных бумаг, управляющей компании открытого паевого инвестиционного фонда;</w:t>
      </w:r>
    </w:p>
    <w:p w14:paraId="4CD4DB22"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100 - КПП профессионального участника рынка ценных бумаг, управляющей компании открытого паевого инвестиционного фонда;</w:t>
      </w:r>
    </w:p>
    <w:p w14:paraId="1CE778F3"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110 - полного наименования профессионального участника рынка ценных бумаг, управляющей компании открытого паевого инвестиционного фонда;</w:t>
      </w:r>
    </w:p>
    <w:p w14:paraId="7717D4B2"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строках 120 и 130 - реквизитов договора на ведение индивидуального инвестиционного счета: даты заключения договора (день, месяц, год в формате ДД.ММ.ГГГГ) и номера договора;</w:t>
      </w:r>
    </w:p>
    <w:p w14:paraId="6847A95F"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в строке 140 - даты открытия индивидуального инвестиционного счета (день, месяц, год в формате ДД.ММ.ГГГГ);</w:t>
      </w:r>
    </w:p>
    <w:p w14:paraId="20399354" w14:textId="77777777" w:rsidR="004F1366"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lastRenderedPageBreak/>
        <w:t>в строке 150 - общей суммы денежных средств, внесенных на индивидуальный инвестиционный счет, принимаемых к вычету;</w:t>
      </w:r>
    </w:p>
    <w:p w14:paraId="5BD5D3FB" w14:textId="62C0E336" w:rsidR="00212A5C" w:rsidRPr="00572696" w:rsidRDefault="004F1366" w:rsidP="008B51F2">
      <w:pPr>
        <w:pStyle w:val="ConsPlusNormal"/>
        <w:ind w:firstLine="567"/>
        <w:jc w:val="both"/>
        <w:rPr>
          <w:rFonts w:ascii="Times New Roman" w:hAnsi="Times New Roman" w:cs="Times New Roman"/>
          <w:sz w:val="24"/>
          <w:szCs w:val="24"/>
        </w:rPr>
      </w:pPr>
      <w:r w:rsidRPr="00572696">
        <w:rPr>
          <w:rFonts w:ascii="Times New Roman" w:hAnsi="Times New Roman" w:cs="Times New Roman"/>
          <w:sz w:val="24"/>
          <w:szCs w:val="24"/>
        </w:rPr>
        <w:t xml:space="preserve">в строке 160 - кода признака предоставления вычета в упрощенном порядке: проставляется «1» в случае, если инвестиционный налоговый вычет, предусмотренный подпунктом 2 пункта 1 статьи 219.1 Кодекса, или налоговый вычет на долгосрочные сбережения граждан, предусмотренный подпунктом 3 пункта 1 статьи 219.2 Кодекса, предоставлен в </w:t>
      </w:r>
      <w:r w:rsidR="00A97DE2" w:rsidRPr="00572696">
        <w:rPr>
          <w:rFonts w:ascii="Times New Roman" w:hAnsi="Times New Roman" w:cs="Times New Roman"/>
          <w:sz w:val="24"/>
          <w:szCs w:val="24"/>
        </w:rPr>
        <w:t>соответствии со</w:t>
      </w:r>
      <w:r w:rsidRPr="00572696">
        <w:rPr>
          <w:rFonts w:ascii="Times New Roman" w:hAnsi="Times New Roman" w:cs="Times New Roman"/>
          <w:sz w:val="24"/>
          <w:szCs w:val="24"/>
        </w:rPr>
        <w:t xml:space="preserve"> статьей 221.1 Кодекса; «0» - в иных случаях.</w:t>
      </w:r>
    </w:p>
    <w:p w14:paraId="623D353E" w14:textId="77777777" w:rsidR="00212A5C" w:rsidRPr="00572696" w:rsidRDefault="00212A5C">
      <w:pPr>
        <w:pStyle w:val="ConsPlusNormal"/>
        <w:jc w:val="both"/>
        <w:rPr>
          <w:rFonts w:ascii="Times New Roman" w:hAnsi="Times New Roman" w:cs="Times New Roman"/>
          <w:sz w:val="24"/>
          <w:szCs w:val="24"/>
        </w:rPr>
      </w:pPr>
    </w:p>
    <w:p w14:paraId="61306F40" w14:textId="77777777" w:rsidR="003F4660" w:rsidRPr="00572696" w:rsidRDefault="003F4660">
      <w:pPr>
        <w:rPr>
          <w:rFonts w:ascii="Times New Roman" w:eastAsiaTheme="minorEastAsia" w:hAnsi="Times New Roman" w:cs="Times New Roman"/>
          <w:sz w:val="24"/>
          <w:szCs w:val="24"/>
          <w:lang w:eastAsia="ru-RU"/>
        </w:rPr>
      </w:pPr>
      <w:r w:rsidRPr="00572696">
        <w:rPr>
          <w:rFonts w:ascii="Times New Roman" w:hAnsi="Times New Roman" w:cs="Times New Roman"/>
          <w:sz w:val="24"/>
          <w:szCs w:val="24"/>
        </w:rPr>
        <w:br w:type="page"/>
      </w:r>
    </w:p>
    <w:p w14:paraId="1A28E163" w14:textId="77777777" w:rsidR="00212A5C" w:rsidRPr="00572696" w:rsidRDefault="00212A5C">
      <w:pPr>
        <w:pStyle w:val="ConsPlusNormal"/>
        <w:jc w:val="right"/>
        <w:outlineLvl w:val="1"/>
        <w:rPr>
          <w:rFonts w:ascii="Times New Roman" w:hAnsi="Times New Roman" w:cs="Times New Roman"/>
          <w:sz w:val="24"/>
          <w:szCs w:val="24"/>
        </w:rPr>
      </w:pPr>
      <w:r w:rsidRPr="00572696">
        <w:rPr>
          <w:rFonts w:ascii="Times New Roman" w:hAnsi="Times New Roman" w:cs="Times New Roman"/>
          <w:sz w:val="24"/>
          <w:szCs w:val="24"/>
        </w:rPr>
        <w:lastRenderedPageBreak/>
        <w:t xml:space="preserve">Приложение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1</w:t>
      </w:r>
    </w:p>
    <w:p w14:paraId="2D5B6576"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к Порядку заполнения формы налоговой</w:t>
      </w:r>
    </w:p>
    <w:p w14:paraId="2650392F"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декларации по налогу на доходы</w:t>
      </w:r>
    </w:p>
    <w:p w14:paraId="6EAE8754"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физических лиц (форма 3-НДФЛ),</w:t>
      </w:r>
    </w:p>
    <w:p w14:paraId="388A97C1"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утвержденному приказом ФНС России</w:t>
      </w:r>
    </w:p>
    <w:p w14:paraId="37EC92DE"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 xml:space="preserve">от </w:t>
      </w:r>
      <w:r w:rsidR="001A73D2" w:rsidRPr="00572696">
        <w:rPr>
          <w:rFonts w:ascii="Times New Roman" w:hAnsi="Times New Roman" w:cs="Times New Roman"/>
          <w:sz w:val="24"/>
          <w:szCs w:val="24"/>
        </w:rPr>
        <w:t>______________ № _________________</w:t>
      </w:r>
      <w:r w:rsidRPr="00572696">
        <w:rPr>
          <w:rFonts w:ascii="Times New Roman" w:hAnsi="Times New Roman" w:cs="Times New Roman"/>
          <w:sz w:val="24"/>
          <w:szCs w:val="24"/>
        </w:rPr>
        <w:t>@</w:t>
      </w:r>
    </w:p>
    <w:p w14:paraId="09CB1AA1" w14:textId="77777777" w:rsidR="00212A5C" w:rsidRPr="00572696" w:rsidRDefault="00212A5C">
      <w:pPr>
        <w:pStyle w:val="ConsPlusNormal"/>
        <w:jc w:val="both"/>
        <w:rPr>
          <w:rFonts w:ascii="Times New Roman" w:hAnsi="Times New Roman" w:cs="Times New Roman"/>
          <w:sz w:val="24"/>
          <w:szCs w:val="24"/>
        </w:rPr>
      </w:pPr>
    </w:p>
    <w:p w14:paraId="4FC94D02" w14:textId="77777777" w:rsidR="00212A5C" w:rsidRPr="00572696" w:rsidRDefault="00212A5C">
      <w:pPr>
        <w:pStyle w:val="ConsPlusTitle"/>
        <w:jc w:val="center"/>
        <w:rPr>
          <w:rFonts w:ascii="Times New Roman" w:hAnsi="Times New Roman" w:cs="Times New Roman"/>
          <w:sz w:val="24"/>
          <w:szCs w:val="24"/>
        </w:rPr>
      </w:pPr>
      <w:bookmarkStart w:id="5" w:name="P2273"/>
      <w:bookmarkEnd w:id="5"/>
      <w:r w:rsidRPr="00572696">
        <w:rPr>
          <w:rFonts w:ascii="Times New Roman" w:hAnsi="Times New Roman" w:cs="Times New Roman"/>
          <w:sz w:val="24"/>
          <w:szCs w:val="24"/>
        </w:rPr>
        <w:t>КОДЫ КАТЕГОРИИ НАЛОГОПЛАТЕЛЬЩИКА</w:t>
      </w:r>
    </w:p>
    <w:p w14:paraId="789C1A3E" w14:textId="77777777" w:rsidR="00212A5C" w:rsidRPr="00572696" w:rsidRDefault="00212A5C">
      <w:pPr>
        <w:pStyle w:val="ConsPlusNormal"/>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9505"/>
      </w:tblGrid>
      <w:tr w:rsidR="00212A5C" w:rsidRPr="00572696" w14:paraId="103EC2E9" w14:textId="77777777" w:rsidTr="001A73D2">
        <w:tc>
          <w:tcPr>
            <w:tcW w:w="696" w:type="dxa"/>
          </w:tcPr>
          <w:p w14:paraId="17A7B888"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Код</w:t>
            </w:r>
          </w:p>
        </w:tc>
        <w:tc>
          <w:tcPr>
            <w:tcW w:w="9505" w:type="dxa"/>
          </w:tcPr>
          <w:p w14:paraId="185F0490"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Наименование</w:t>
            </w:r>
          </w:p>
        </w:tc>
      </w:tr>
      <w:tr w:rsidR="00212A5C" w:rsidRPr="00572696" w14:paraId="22EC79CF" w14:textId="77777777" w:rsidTr="001A73D2">
        <w:tc>
          <w:tcPr>
            <w:tcW w:w="696" w:type="dxa"/>
          </w:tcPr>
          <w:p w14:paraId="52C819C5"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720</w:t>
            </w:r>
          </w:p>
        </w:tc>
        <w:tc>
          <w:tcPr>
            <w:tcW w:w="9505" w:type="dxa"/>
            <w:vAlign w:val="bottom"/>
          </w:tcPr>
          <w:p w14:paraId="61916C16"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Физическое лицо, зарегистрированное в качестве индивидуального предпринимателя</w:t>
            </w:r>
          </w:p>
        </w:tc>
      </w:tr>
      <w:tr w:rsidR="00212A5C" w:rsidRPr="00572696" w14:paraId="6F2CCDA5" w14:textId="77777777" w:rsidTr="001A73D2">
        <w:tc>
          <w:tcPr>
            <w:tcW w:w="696" w:type="dxa"/>
          </w:tcPr>
          <w:p w14:paraId="6509D0AA"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730</w:t>
            </w:r>
          </w:p>
        </w:tc>
        <w:tc>
          <w:tcPr>
            <w:tcW w:w="9505" w:type="dxa"/>
            <w:vAlign w:val="bottom"/>
          </w:tcPr>
          <w:p w14:paraId="4496FB20"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Нотариус, занимающийся частной практикой, и другие лица, занимающиеся в установленном законодательством Российской Федерации порядке частной практикой</w:t>
            </w:r>
          </w:p>
        </w:tc>
      </w:tr>
      <w:tr w:rsidR="00212A5C" w:rsidRPr="00572696" w14:paraId="0E01B759" w14:textId="77777777" w:rsidTr="001A73D2">
        <w:tc>
          <w:tcPr>
            <w:tcW w:w="696" w:type="dxa"/>
          </w:tcPr>
          <w:p w14:paraId="24DA16AC"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740</w:t>
            </w:r>
          </w:p>
        </w:tc>
        <w:tc>
          <w:tcPr>
            <w:tcW w:w="9505" w:type="dxa"/>
            <w:vAlign w:val="center"/>
          </w:tcPr>
          <w:p w14:paraId="5DA49555"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Адвокат, учредивший адвокатский кабинет</w:t>
            </w:r>
          </w:p>
        </w:tc>
      </w:tr>
      <w:tr w:rsidR="00212A5C" w:rsidRPr="00572696" w14:paraId="6FE8012D" w14:textId="77777777" w:rsidTr="001A73D2">
        <w:tc>
          <w:tcPr>
            <w:tcW w:w="696" w:type="dxa"/>
          </w:tcPr>
          <w:p w14:paraId="72E38029"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750</w:t>
            </w:r>
          </w:p>
        </w:tc>
        <w:tc>
          <w:tcPr>
            <w:tcW w:w="9505" w:type="dxa"/>
            <w:vAlign w:val="center"/>
          </w:tcPr>
          <w:p w14:paraId="1CB892E4"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Арбитражный управляющий</w:t>
            </w:r>
          </w:p>
        </w:tc>
      </w:tr>
      <w:tr w:rsidR="00212A5C" w:rsidRPr="00572696" w14:paraId="1A797830" w14:textId="77777777" w:rsidTr="001A73D2">
        <w:tc>
          <w:tcPr>
            <w:tcW w:w="696" w:type="dxa"/>
          </w:tcPr>
          <w:p w14:paraId="32821F13"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760</w:t>
            </w:r>
          </w:p>
        </w:tc>
        <w:tc>
          <w:tcPr>
            <w:tcW w:w="9505" w:type="dxa"/>
            <w:vAlign w:val="center"/>
          </w:tcPr>
          <w:p w14:paraId="44EEDBF7"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 xml:space="preserve">Иное физическое лицо, декларирующее доходы в соответствии со </w:t>
            </w:r>
            <w:hyperlink r:id="rId192">
              <w:r w:rsidRPr="00572696">
                <w:rPr>
                  <w:rFonts w:ascii="Times New Roman" w:hAnsi="Times New Roman" w:cs="Times New Roman"/>
                  <w:sz w:val="24"/>
                  <w:szCs w:val="24"/>
                </w:rPr>
                <w:t>статьями 227.1</w:t>
              </w:r>
            </w:hyperlink>
            <w:r w:rsidRPr="00572696">
              <w:rPr>
                <w:rFonts w:ascii="Times New Roman" w:hAnsi="Times New Roman" w:cs="Times New Roman"/>
                <w:sz w:val="24"/>
                <w:szCs w:val="24"/>
              </w:rPr>
              <w:t xml:space="preserve"> и </w:t>
            </w:r>
            <w:hyperlink r:id="rId193">
              <w:r w:rsidRPr="00572696">
                <w:rPr>
                  <w:rFonts w:ascii="Times New Roman" w:hAnsi="Times New Roman" w:cs="Times New Roman"/>
                  <w:sz w:val="24"/>
                  <w:szCs w:val="24"/>
                </w:rPr>
                <w:t>228</w:t>
              </w:r>
            </w:hyperlink>
            <w:r w:rsidRPr="00572696">
              <w:rPr>
                <w:rFonts w:ascii="Times New Roman" w:hAnsi="Times New Roman" w:cs="Times New Roman"/>
                <w:sz w:val="24"/>
                <w:szCs w:val="24"/>
              </w:rPr>
              <w:t xml:space="preserve"> Кодекса, а также с целью получения налоговых вычетов в соответствии со </w:t>
            </w:r>
            <w:hyperlink r:id="rId194">
              <w:r w:rsidRPr="00572696">
                <w:rPr>
                  <w:rFonts w:ascii="Times New Roman" w:hAnsi="Times New Roman" w:cs="Times New Roman"/>
                  <w:sz w:val="24"/>
                  <w:szCs w:val="24"/>
                </w:rPr>
                <w:t>статьями 218</w:t>
              </w:r>
            </w:hyperlink>
            <w:r w:rsidRPr="00572696">
              <w:rPr>
                <w:rFonts w:ascii="Times New Roman" w:hAnsi="Times New Roman" w:cs="Times New Roman"/>
                <w:sz w:val="24"/>
                <w:szCs w:val="24"/>
              </w:rPr>
              <w:t xml:space="preserve"> - </w:t>
            </w:r>
            <w:hyperlink r:id="rId195">
              <w:r w:rsidRPr="00572696">
                <w:rPr>
                  <w:rFonts w:ascii="Times New Roman" w:hAnsi="Times New Roman" w:cs="Times New Roman"/>
                  <w:sz w:val="24"/>
                  <w:szCs w:val="24"/>
                </w:rPr>
                <w:t>221</w:t>
              </w:r>
            </w:hyperlink>
            <w:r w:rsidRPr="00572696">
              <w:rPr>
                <w:rFonts w:ascii="Times New Roman" w:hAnsi="Times New Roman" w:cs="Times New Roman"/>
                <w:sz w:val="24"/>
                <w:szCs w:val="24"/>
              </w:rPr>
              <w:t xml:space="preserve"> Кодекса или с иной целью</w:t>
            </w:r>
          </w:p>
        </w:tc>
      </w:tr>
      <w:tr w:rsidR="00212A5C" w:rsidRPr="00572696" w14:paraId="0AE8F9E2" w14:textId="77777777" w:rsidTr="001A73D2">
        <w:tc>
          <w:tcPr>
            <w:tcW w:w="696" w:type="dxa"/>
          </w:tcPr>
          <w:p w14:paraId="41047AAA"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770</w:t>
            </w:r>
          </w:p>
        </w:tc>
        <w:tc>
          <w:tcPr>
            <w:tcW w:w="9505" w:type="dxa"/>
            <w:vAlign w:val="center"/>
          </w:tcPr>
          <w:p w14:paraId="63E2B28F"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Физическое лицо, зарегистрированное в качестве индивидуального предпринимателя и являющееся главой крестьянского (фермерского) хозяйства</w:t>
            </w:r>
          </w:p>
        </w:tc>
      </w:tr>
    </w:tbl>
    <w:p w14:paraId="7E731156" w14:textId="77777777" w:rsidR="007F1B0E" w:rsidRPr="00572696" w:rsidRDefault="007F1B0E">
      <w:pPr>
        <w:rPr>
          <w:rFonts w:ascii="Times New Roman" w:eastAsiaTheme="minorEastAsia" w:hAnsi="Times New Roman" w:cs="Times New Roman"/>
          <w:sz w:val="24"/>
          <w:szCs w:val="24"/>
          <w:lang w:eastAsia="ru-RU"/>
        </w:rPr>
      </w:pPr>
      <w:r w:rsidRPr="00572696">
        <w:rPr>
          <w:rFonts w:ascii="Times New Roman" w:hAnsi="Times New Roman" w:cs="Times New Roman"/>
          <w:sz w:val="24"/>
          <w:szCs w:val="24"/>
        </w:rPr>
        <w:br w:type="page"/>
      </w:r>
    </w:p>
    <w:p w14:paraId="6B3AB7F9" w14:textId="4B8668E6" w:rsidR="00212A5C" w:rsidRPr="00572696" w:rsidRDefault="00212A5C">
      <w:pPr>
        <w:pStyle w:val="ConsPlusNormal"/>
        <w:jc w:val="right"/>
        <w:outlineLvl w:val="1"/>
        <w:rPr>
          <w:rFonts w:ascii="Times New Roman" w:hAnsi="Times New Roman" w:cs="Times New Roman"/>
          <w:sz w:val="24"/>
          <w:szCs w:val="24"/>
        </w:rPr>
      </w:pPr>
      <w:r w:rsidRPr="00572696">
        <w:rPr>
          <w:rFonts w:ascii="Times New Roman" w:hAnsi="Times New Roman" w:cs="Times New Roman"/>
          <w:sz w:val="24"/>
          <w:szCs w:val="24"/>
        </w:rPr>
        <w:lastRenderedPageBreak/>
        <w:t xml:space="preserve">Приложение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2</w:t>
      </w:r>
    </w:p>
    <w:p w14:paraId="46B0C631"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к Порядку заполнения формы налоговой</w:t>
      </w:r>
    </w:p>
    <w:p w14:paraId="06B00DA9"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декларации по налогу на доходы</w:t>
      </w:r>
    </w:p>
    <w:p w14:paraId="2B08C74A"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физических лиц (форма 3-НДФЛ),</w:t>
      </w:r>
    </w:p>
    <w:p w14:paraId="0AD232E2"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утвержденному приказом ФНС России</w:t>
      </w:r>
    </w:p>
    <w:p w14:paraId="3CF6C924" w14:textId="77777777" w:rsidR="00212A5C" w:rsidRPr="00572696" w:rsidRDefault="001A73D2">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от ______________ № _________________@</w:t>
      </w:r>
    </w:p>
    <w:p w14:paraId="628F3707" w14:textId="77777777" w:rsidR="00212A5C" w:rsidRPr="00572696" w:rsidRDefault="00212A5C">
      <w:pPr>
        <w:pStyle w:val="ConsPlusNormal"/>
        <w:jc w:val="both"/>
        <w:rPr>
          <w:rFonts w:ascii="Times New Roman" w:hAnsi="Times New Roman" w:cs="Times New Roman"/>
          <w:sz w:val="24"/>
          <w:szCs w:val="24"/>
        </w:rPr>
      </w:pPr>
    </w:p>
    <w:p w14:paraId="2B3EF64A" w14:textId="77777777" w:rsidR="00212A5C" w:rsidRPr="00572696" w:rsidRDefault="00212A5C">
      <w:pPr>
        <w:pStyle w:val="ConsPlusTitle"/>
        <w:jc w:val="center"/>
        <w:rPr>
          <w:rFonts w:ascii="Times New Roman" w:hAnsi="Times New Roman" w:cs="Times New Roman"/>
          <w:sz w:val="24"/>
          <w:szCs w:val="24"/>
        </w:rPr>
      </w:pPr>
      <w:bookmarkStart w:id="6" w:name="P2301"/>
      <w:bookmarkEnd w:id="6"/>
      <w:r w:rsidRPr="00572696">
        <w:rPr>
          <w:rFonts w:ascii="Times New Roman" w:hAnsi="Times New Roman" w:cs="Times New Roman"/>
          <w:sz w:val="24"/>
          <w:szCs w:val="24"/>
        </w:rPr>
        <w:t>КОДЫ ВИДОВ ДОКУМЕНТА</w:t>
      </w:r>
    </w:p>
    <w:p w14:paraId="297B3A31" w14:textId="77777777" w:rsidR="00212A5C" w:rsidRPr="00572696" w:rsidRDefault="00212A5C">
      <w:pPr>
        <w:pStyle w:val="ConsPlusNormal"/>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9505"/>
      </w:tblGrid>
      <w:tr w:rsidR="00212A5C" w:rsidRPr="00572696" w14:paraId="01E375BC" w14:textId="77777777" w:rsidTr="001A73D2">
        <w:tc>
          <w:tcPr>
            <w:tcW w:w="696" w:type="dxa"/>
          </w:tcPr>
          <w:p w14:paraId="77744450"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Код</w:t>
            </w:r>
          </w:p>
        </w:tc>
        <w:tc>
          <w:tcPr>
            <w:tcW w:w="9505" w:type="dxa"/>
          </w:tcPr>
          <w:p w14:paraId="426D9B16"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Наименование документа</w:t>
            </w:r>
          </w:p>
        </w:tc>
      </w:tr>
      <w:tr w:rsidR="00212A5C" w:rsidRPr="00572696" w14:paraId="0207C533" w14:textId="77777777" w:rsidTr="001A73D2">
        <w:tc>
          <w:tcPr>
            <w:tcW w:w="696" w:type="dxa"/>
          </w:tcPr>
          <w:p w14:paraId="0E285F81"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21</w:t>
            </w:r>
          </w:p>
        </w:tc>
        <w:tc>
          <w:tcPr>
            <w:tcW w:w="9505" w:type="dxa"/>
            <w:vAlign w:val="center"/>
          </w:tcPr>
          <w:p w14:paraId="3DE47FCE"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Паспорт гражданина Российской Федерации</w:t>
            </w:r>
          </w:p>
        </w:tc>
      </w:tr>
      <w:tr w:rsidR="00212A5C" w:rsidRPr="00572696" w14:paraId="521CC827" w14:textId="77777777" w:rsidTr="001A73D2">
        <w:tc>
          <w:tcPr>
            <w:tcW w:w="696" w:type="dxa"/>
          </w:tcPr>
          <w:p w14:paraId="7F24F450"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03</w:t>
            </w:r>
          </w:p>
        </w:tc>
        <w:tc>
          <w:tcPr>
            <w:tcW w:w="9505" w:type="dxa"/>
            <w:vAlign w:val="center"/>
          </w:tcPr>
          <w:p w14:paraId="47BDA982"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Свидетельство о рождении</w:t>
            </w:r>
          </w:p>
        </w:tc>
      </w:tr>
      <w:tr w:rsidR="00212A5C" w:rsidRPr="00572696" w14:paraId="76280C0D" w14:textId="77777777" w:rsidTr="001A73D2">
        <w:tc>
          <w:tcPr>
            <w:tcW w:w="696" w:type="dxa"/>
          </w:tcPr>
          <w:p w14:paraId="35375789"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07</w:t>
            </w:r>
          </w:p>
        </w:tc>
        <w:tc>
          <w:tcPr>
            <w:tcW w:w="9505" w:type="dxa"/>
            <w:vAlign w:val="center"/>
          </w:tcPr>
          <w:p w14:paraId="2725F4AB"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Военный билет</w:t>
            </w:r>
          </w:p>
        </w:tc>
      </w:tr>
      <w:tr w:rsidR="00212A5C" w:rsidRPr="00572696" w14:paraId="21E400E4" w14:textId="77777777" w:rsidTr="001A73D2">
        <w:tc>
          <w:tcPr>
            <w:tcW w:w="696" w:type="dxa"/>
          </w:tcPr>
          <w:p w14:paraId="796336F2"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08</w:t>
            </w:r>
          </w:p>
        </w:tc>
        <w:tc>
          <w:tcPr>
            <w:tcW w:w="9505" w:type="dxa"/>
            <w:vAlign w:val="center"/>
          </w:tcPr>
          <w:p w14:paraId="6E3FD53A"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Временное удостоверение, выданное взамен военного билета</w:t>
            </w:r>
          </w:p>
        </w:tc>
      </w:tr>
      <w:tr w:rsidR="00212A5C" w:rsidRPr="00572696" w14:paraId="76B801D0" w14:textId="77777777" w:rsidTr="001A73D2">
        <w:tc>
          <w:tcPr>
            <w:tcW w:w="696" w:type="dxa"/>
          </w:tcPr>
          <w:p w14:paraId="4302F72E"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10</w:t>
            </w:r>
          </w:p>
        </w:tc>
        <w:tc>
          <w:tcPr>
            <w:tcW w:w="9505" w:type="dxa"/>
            <w:vAlign w:val="center"/>
          </w:tcPr>
          <w:p w14:paraId="63D17D12"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Паспорт иностранного гражданина</w:t>
            </w:r>
          </w:p>
        </w:tc>
      </w:tr>
      <w:tr w:rsidR="00212A5C" w:rsidRPr="00572696" w14:paraId="4DE7D027" w14:textId="77777777" w:rsidTr="001A73D2">
        <w:tc>
          <w:tcPr>
            <w:tcW w:w="696" w:type="dxa"/>
          </w:tcPr>
          <w:p w14:paraId="0C2A8672"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11</w:t>
            </w:r>
          </w:p>
        </w:tc>
        <w:tc>
          <w:tcPr>
            <w:tcW w:w="9505" w:type="dxa"/>
            <w:vAlign w:val="bottom"/>
          </w:tcPr>
          <w:p w14:paraId="56747CE2"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Свидетельство о рассмотрении ходатайства о признании лица беженцем на территории Российской Федерации по существу</w:t>
            </w:r>
          </w:p>
        </w:tc>
      </w:tr>
      <w:tr w:rsidR="00212A5C" w:rsidRPr="00572696" w14:paraId="5202685B" w14:textId="77777777" w:rsidTr="001A73D2">
        <w:tc>
          <w:tcPr>
            <w:tcW w:w="696" w:type="dxa"/>
          </w:tcPr>
          <w:p w14:paraId="51295124"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12</w:t>
            </w:r>
          </w:p>
        </w:tc>
        <w:tc>
          <w:tcPr>
            <w:tcW w:w="9505" w:type="dxa"/>
            <w:vAlign w:val="center"/>
          </w:tcPr>
          <w:p w14:paraId="391ABE46"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Вид на жительство в Российской Федерации</w:t>
            </w:r>
          </w:p>
        </w:tc>
      </w:tr>
      <w:tr w:rsidR="00212A5C" w:rsidRPr="00572696" w14:paraId="4D1453F5" w14:textId="77777777" w:rsidTr="001A73D2">
        <w:tc>
          <w:tcPr>
            <w:tcW w:w="696" w:type="dxa"/>
          </w:tcPr>
          <w:p w14:paraId="416A5E99"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13</w:t>
            </w:r>
          </w:p>
        </w:tc>
        <w:tc>
          <w:tcPr>
            <w:tcW w:w="9505" w:type="dxa"/>
            <w:vAlign w:val="center"/>
          </w:tcPr>
          <w:p w14:paraId="28BBF0DF"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Удостоверение беженца</w:t>
            </w:r>
          </w:p>
        </w:tc>
      </w:tr>
      <w:tr w:rsidR="00212A5C" w:rsidRPr="00572696" w14:paraId="32AE4AD8" w14:textId="77777777" w:rsidTr="001A73D2">
        <w:tc>
          <w:tcPr>
            <w:tcW w:w="696" w:type="dxa"/>
          </w:tcPr>
          <w:p w14:paraId="1FE5B9A5"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14</w:t>
            </w:r>
          </w:p>
        </w:tc>
        <w:tc>
          <w:tcPr>
            <w:tcW w:w="9505" w:type="dxa"/>
            <w:vAlign w:val="center"/>
          </w:tcPr>
          <w:p w14:paraId="4B0FA809"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Временное удостоверение личности гражданина Российской Федерации</w:t>
            </w:r>
          </w:p>
        </w:tc>
      </w:tr>
      <w:tr w:rsidR="00212A5C" w:rsidRPr="00572696" w14:paraId="2E700DBB" w14:textId="77777777" w:rsidTr="001A73D2">
        <w:tc>
          <w:tcPr>
            <w:tcW w:w="696" w:type="dxa"/>
          </w:tcPr>
          <w:p w14:paraId="637A17AF"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15</w:t>
            </w:r>
          </w:p>
        </w:tc>
        <w:tc>
          <w:tcPr>
            <w:tcW w:w="9505" w:type="dxa"/>
            <w:vAlign w:val="center"/>
          </w:tcPr>
          <w:p w14:paraId="5DEB7EE5"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Разрешение на временное проживание в Российской Федерации</w:t>
            </w:r>
          </w:p>
        </w:tc>
      </w:tr>
      <w:tr w:rsidR="00212A5C" w:rsidRPr="00572696" w14:paraId="2B6F2E6B" w14:textId="77777777" w:rsidTr="001A73D2">
        <w:tc>
          <w:tcPr>
            <w:tcW w:w="696" w:type="dxa"/>
          </w:tcPr>
          <w:p w14:paraId="1BCB800C"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19</w:t>
            </w:r>
          </w:p>
        </w:tc>
        <w:tc>
          <w:tcPr>
            <w:tcW w:w="9505" w:type="dxa"/>
            <w:vAlign w:val="bottom"/>
          </w:tcPr>
          <w:p w14:paraId="68FC2047"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Свидетельство о предоставлении временного убежища на территории Российской Федерации</w:t>
            </w:r>
          </w:p>
        </w:tc>
      </w:tr>
      <w:tr w:rsidR="00212A5C" w:rsidRPr="00572696" w14:paraId="65CB8D2F" w14:textId="77777777" w:rsidTr="001A73D2">
        <w:tc>
          <w:tcPr>
            <w:tcW w:w="696" w:type="dxa"/>
          </w:tcPr>
          <w:p w14:paraId="6354848D"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22</w:t>
            </w:r>
          </w:p>
        </w:tc>
        <w:tc>
          <w:tcPr>
            <w:tcW w:w="9505" w:type="dxa"/>
            <w:vAlign w:val="center"/>
          </w:tcPr>
          <w:p w14:paraId="3C6E1294"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Загранпаспорт гражданина Российской Федерации</w:t>
            </w:r>
          </w:p>
        </w:tc>
      </w:tr>
      <w:tr w:rsidR="00212A5C" w:rsidRPr="00572696" w14:paraId="6112AFAA" w14:textId="77777777" w:rsidTr="001A73D2">
        <w:tc>
          <w:tcPr>
            <w:tcW w:w="696" w:type="dxa"/>
          </w:tcPr>
          <w:p w14:paraId="4CF4209C"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23</w:t>
            </w:r>
          </w:p>
        </w:tc>
        <w:tc>
          <w:tcPr>
            <w:tcW w:w="9505" w:type="dxa"/>
            <w:vAlign w:val="bottom"/>
          </w:tcPr>
          <w:p w14:paraId="4C93E706"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Свидетельство о рождении, выданное уполномоченным органом иностранного государства</w:t>
            </w:r>
          </w:p>
        </w:tc>
      </w:tr>
      <w:tr w:rsidR="00212A5C" w:rsidRPr="00572696" w14:paraId="4EC0E745" w14:textId="77777777" w:rsidTr="001A73D2">
        <w:tc>
          <w:tcPr>
            <w:tcW w:w="696" w:type="dxa"/>
          </w:tcPr>
          <w:p w14:paraId="24E9E879"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24</w:t>
            </w:r>
          </w:p>
        </w:tc>
        <w:tc>
          <w:tcPr>
            <w:tcW w:w="9505" w:type="dxa"/>
            <w:vAlign w:val="center"/>
          </w:tcPr>
          <w:p w14:paraId="3C882A05"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Удостоверение личности военнослужащего Российской Федерации</w:t>
            </w:r>
          </w:p>
        </w:tc>
      </w:tr>
      <w:tr w:rsidR="00212A5C" w:rsidRPr="00572696" w14:paraId="7639554F" w14:textId="77777777" w:rsidTr="001A73D2">
        <w:tc>
          <w:tcPr>
            <w:tcW w:w="696" w:type="dxa"/>
          </w:tcPr>
          <w:p w14:paraId="597519A8"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27</w:t>
            </w:r>
          </w:p>
        </w:tc>
        <w:tc>
          <w:tcPr>
            <w:tcW w:w="9505" w:type="dxa"/>
            <w:vAlign w:val="center"/>
          </w:tcPr>
          <w:p w14:paraId="7C6628D4"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Военный билет офицера запаса</w:t>
            </w:r>
          </w:p>
        </w:tc>
      </w:tr>
      <w:tr w:rsidR="00212A5C" w:rsidRPr="00572696" w14:paraId="01429D5C" w14:textId="77777777" w:rsidTr="001A73D2">
        <w:tc>
          <w:tcPr>
            <w:tcW w:w="696" w:type="dxa"/>
          </w:tcPr>
          <w:p w14:paraId="108AA120"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91</w:t>
            </w:r>
          </w:p>
        </w:tc>
        <w:tc>
          <w:tcPr>
            <w:tcW w:w="9505" w:type="dxa"/>
            <w:vAlign w:val="center"/>
          </w:tcPr>
          <w:p w14:paraId="315411FB"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Иные документы, признаваемые в соответствии с законодательством Российской Федерации или в соответствии с международными договорами Российской Федерации в качестве документов, удостоверяющих личность налогоплательщика</w:t>
            </w:r>
          </w:p>
        </w:tc>
      </w:tr>
    </w:tbl>
    <w:p w14:paraId="417B0B2C" w14:textId="77777777" w:rsidR="007F1B0E" w:rsidRPr="00572696" w:rsidRDefault="007F1B0E">
      <w:pPr>
        <w:rPr>
          <w:rFonts w:ascii="Times New Roman" w:eastAsiaTheme="minorEastAsia" w:hAnsi="Times New Roman" w:cs="Times New Roman"/>
          <w:sz w:val="24"/>
          <w:szCs w:val="24"/>
          <w:lang w:eastAsia="ru-RU"/>
        </w:rPr>
      </w:pPr>
      <w:r w:rsidRPr="00572696">
        <w:rPr>
          <w:rFonts w:ascii="Times New Roman" w:hAnsi="Times New Roman" w:cs="Times New Roman"/>
          <w:sz w:val="24"/>
          <w:szCs w:val="24"/>
        </w:rPr>
        <w:br w:type="page"/>
      </w:r>
    </w:p>
    <w:p w14:paraId="77C3C141" w14:textId="74497784" w:rsidR="00212A5C" w:rsidRPr="00572696" w:rsidRDefault="00212A5C">
      <w:pPr>
        <w:pStyle w:val="ConsPlusNormal"/>
        <w:jc w:val="right"/>
        <w:outlineLvl w:val="1"/>
        <w:rPr>
          <w:rFonts w:ascii="Times New Roman" w:hAnsi="Times New Roman" w:cs="Times New Roman"/>
          <w:sz w:val="24"/>
          <w:szCs w:val="24"/>
        </w:rPr>
      </w:pPr>
      <w:r w:rsidRPr="00572696">
        <w:rPr>
          <w:rFonts w:ascii="Times New Roman" w:hAnsi="Times New Roman" w:cs="Times New Roman"/>
          <w:sz w:val="24"/>
          <w:szCs w:val="24"/>
        </w:rPr>
        <w:lastRenderedPageBreak/>
        <w:t xml:space="preserve">Приложение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3</w:t>
      </w:r>
    </w:p>
    <w:p w14:paraId="2BD9C922"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к Порядку заполнения формы налоговой</w:t>
      </w:r>
    </w:p>
    <w:p w14:paraId="5D05F431"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декларации по налогу на доходы</w:t>
      </w:r>
    </w:p>
    <w:p w14:paraId="4875E9A5"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физических лиц (форма 3-НДФЛ),</w:t>
      </w:r>
    </w:p>
    <w:p w14:paraId="6E9143B8"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утвержденному приказом ФНС России</w:t>
      </w:r>
    </w:p>
    <w:p w14:paraId="55DFCF72" w14:textId="77777777" w:rsidR="00212A5C" w:rsidRPr="00572696" w:rsidRDefault="001A73D2">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от ______________ № _________________@</w:t>
      </w:r>
    </w:p>
    <w:p w14:paraId="06262DF2" w14:textId="77777777" w:rsidR="00212A5C" w:rsidRPr="00572696" w:rsidRDefault="00212A5C">
      <w:pPr>
        <w:pStyle w:val="ConsPlusNormal"/>
        <w:jc w:val="both"/>
        <w:rPr>
          <w:rFonts w:ascii="Times New Roman" w:hAnsi="Times New Roman" w:cs="Times New Roman"/>
          <w:sz w:val="24"/>
          <w:szCs w:val="24"/>
        </w:rPr>
      </w:pPr>
    </w:p>
    <w:p w14:paraId="01BD551D" w14:textId="77777777" w:rsidR="00C25A1D" w:rsidRPr="00572696" w:rsidRDefault="00C25A1D">
      <w:pPr>
        <w:pStyle w:val="ConsPlusTitle"/>
        <w:jc w:val="center"/>
        <w:rPr>
          <w:rFonts w:ascii="Times New Roman" w:hAnsi="Times New Roman" w:cs="Times New Roman"/>
          <w:sz w:val="24"/>
          <w:szCs w:val="24"/>
        </w:rPr>
      </w:pPr>
      <w:bookmarkStart w:id="7" w:name="P2349"/>
      <w:bookmarkEnd w:id="7"/>
    </w:p>
    <w:p w14:paraId="5776F5DA" w14:textId="77777777" w:rsidR="00C25A1D" w:rsidRPr="00572696" w:rsidRDefault="00C25A1D">
      <w:pPr>
        <w:pStyle w:val="ConsPlusTitle"/>
        <w:jc w:val="center"/>
        <w:rPr>
          <w:rFonts w:ascii="Times New Roman" w:hAnsi="Times New Roman" w:cs="Times New Roman"/>
          <w:sz w:val="24"/>
          <w:szCs w:val="24"/>
        </w:rPr>
      </w:pPr>
      <w:r w:rsidRPr="00572696">
        <w:rPr>
          <w:rFonts w:ascii="Times New Roman" w:hAnsi="Times New Roman" w:cs="Times New Roman"/>
          <w:sz w:val="24"/>
          <w:szCs w:val="24"/>
        </w:rPr>
        <w:t>КОДЫ, ОПРЕДЕЛЯЮЩИЕ СПОСОБ ПРЕДСТАВЛЕНИЯ ДЕКЛАРАЦИИ</w:t>
      </w:r>
    </w:p>
    <w:p w14:paraId="09C28E82" w14:textId="77777777" w:rsidR="00C25A1D" w:rsidRPr="00572696" w:rsidRDefault="00C25A1D">
      <w:pPr>
        <w:pStyle w:val="ConsPlusTitle"/>
        <w:jc w:val="center"/>
        <w:rPr>
          <w:rFonts w:ascii="Times New Roman" w:hAnsi="Times New Roman" w:cs="Times New Roman"/>
          <w:sz w:val="24"/>
          <w:szCs w:val="24"/>
        </w:rPr>
      </w:pPr>
    </w:p>
    <w:tbl>
      <w:tblPr>
        <w:tblW w:w="10201" w:type="dxa"/>
        <w:tblLayout w:type="fixed"/>
        <w:tblCellMar>
          <w:top w:w="102" w:type="dxa"/>
          <w:left w:w="62" w:type="dxa"/>
          <w:bottom w:w="102" w:type="dxa"/>
          <w:right w:w="62" w:type="dxa"/>
        </w:tblCellMar>
        <w:tblLook w:val="0000" w:firstRow="0" w:lastRow="0" w:firstColumn="0" w:lastColumn="0" w:noHBand="0" w:noVBand="0"/>
      </w:tblPr>
      <w:tblGrid>
        <w:gridCol w:w="704"/>
        <w:gridCol w:w="9497"/>
      </w:tblGrid>
      <w:tr w:rsidR="00C25A1D" w:rsidRPr="00572696" w14:paraId="183C4520" w14:textId="77777777" w:rsidTr="00EA4B1A">
        <w:tc>
          <w:tcPr>
            <w:tcW w:w="704" w:type="dxa"/>
            <w:tcBorders>
              <w:top w:val="single" w:sz="4" w:space="0" w:color="auto"/>
              <w:left w:val="single" w:sz="4" w:space="0" w:color="auto"/>
              <w:bottom w:val="single" w:sz="4" w:space="0" w:color="auto"/>
              <w:right w:val="single" w:sz="4" w:space="0" w:color="auto"/>
            </w:tcBorders>
          </w:tcPr>
          <w:p w14:paraId="07E1C156" w14:textId="77777777" w:rsidR="00C25A1D" w:rsidRPr="00572696" w:rsidRDefault="00C25A1D">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Код</w:t>
            </w:r>
          </w:p>
        </w:tc>
        <w:tc>
          <w:tcPr>
            <w:tcW w:w="9497" w:type="dxa"/>
            <w:tcBorders>
              <w:top w:val="single" w:sz="4" w:space="0" w:color="auto"/>
              <w:left w:val="single" w:sz="4" w:space="0" w:color="auto"/>
              <w:bottom w:val="single" w:sz="4" w:space="0" w:color="auto"/>
              <w:right w:val="single" w:sz="4" w:space="0" w:color="auto"/>
            </w:tcBorders>
          </w:tcPr>
          <w:p w14:paraId="7AC2A4E1" w14:textId="77777777" w:rsidR="00C25A1D" w:rsidRPr="00572696" w:rsidRDefault="00C25A1D">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Наименование</w:t>
            </w:r>
          </w:p>
        </w:tc>
      </w:tr>
      <w:tr w:rsidR="00C25A1D" w:rsidRPr="00572696" w14:paraId="22317CDC" w14:textId="77777777" w:rsidTr="00EA4B1A">
        <w:tc>
          <w:tcPr>
            <w:tcW w:w="704" w:type="dxa"/>
            <w:tcBorders>
              <w:top w:val="single" w:sz="4" w:space="0" w:color="auto"/>
              <w:left w:val="single" w:sz="4" w:space="0" w:color="auto"/>
              <w:bottom w:val="single" w:sz="4" w:space="0" w:color="auto"/>
              <w:right w:val="single" w:sz="4" w:space="0" w:color="auto"/>
            </w:tcBorders>
          </w:tcPr>
          <w:p w14:paraId="5B3499FD" w14:textId="77777777" w:rsidR="00C25A1D" w:rsidRPr="00572696" w:rsidRDefault="00C25A1D">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01</w:t>
            </w:r>
          </w:p>
        </w:tc>
        <w:tc>
          <w:tcPr>
            <w:tcW w:w="9497" w:type="dxa"/>
            <w:tcBorders>
              <w:top w:val="single" w:sz="4" w:space="0" w:color="auto"/>
              <w:left w:val="single" w:sz="4" w:space="0" w:color="auto"/>
              <w:bottom w:val="single" w:sz="4" w:space="0" w:color="auto"/>
              <w:right w:val="single" w:sz="4" w:space="0" w:color="auto"/>
            </w:tcBorders>
          </w:tcPr>
          <w:p w14:paraId="0C04760D" w14:textId="77777777" w:rsidR="00C25A1D" w:rsidRPr="00572696" w:rsidRDefault="00C25A1D">
            <w:pPr>
              <w:autoSpaceDE w:val="0"/>
              <w:autoSpaceDN w:val="0"/>
              <w:adjustRightInd w:val="0"/>
              <w:spacing w:after="0" w:line="240" w:lineRule="auto"/>
              <w:rPr>
                <w:rFonts w:ascii="Times New Roman" w:hAnsi="Times New Roman" w:cs="Times New Roman"/>
                <w:bCs/>
                <w:sz w:val="24"/>
                <w:szCs w:val="24"/>
              </w:rPr>
            </w:pPr>
            <w:r w:rsidRPr="00572696">
              <w:rPr>
                <w:rFonts w:ascii="Times New Roman" w:hAnsi="Times New Roman" w:cs="Times New Roman"/>
                <w:bCs/>
                <w:sz w:val="24"/>
                <w:szCs w:val="24"/>
              </w:rPr>
              <w:t>на бумажном носителе (по почте)</w:t>
            </w:r>
          </w:p>
        </w:tc>
      </w:tr>
      <w:tr w:rsidR="00C25A1D" w:rsidRPr="00572696" w14:paraId="473EF4BA" w14:textId="77777777" w:rsidTr="00EA4B1A">
        <w:tc>
          <w:tcPr>
            <w:tcW w:w="704" w:type="dxa"/>
            <w:tcBorders>
              <w:top w:val="single" w:sz="4" w:space="0" w:color="auto"/>
              <w:left w:val="single" w:sz="4" w:space="0" w:color="auto"/>
              <w:bottom w:val="single" w:sz="4" w:space="0" w:color="auto"/>
              <w:right w:val="single" w:sz="4" w:space="0" w:color="auto"/>
            </w:tcBorders>
          </w:tcPr>
          <w:p w14:paraId="5F8FB6DF" w14:textId="77777777" w:rsidR="00C25A1D" w:rsidRPr="00572696" w:rsidRDefault="00C25A1D">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02</w:t>
            </w:r>
          </w:p>
        </w:tc>
        <w:tc>
          <w:tcPr>
            <w:tcW w:w="9497" w:type="dxa"/>
            <w:tcBorders>
              <w:top w:val="single" w:sz="4" w:space="0" w:color="auto"/>
              <w:left w:val="single" w:sz="4" w:space="0" w:color="auto"/>
              <w:bottom w:val="single" w:sz="4" w:space="0" w:color="auto"/>
              <w:right w:val="single" w:sz="4" w:space="0" w:color="auto"/>
            </w:tcBorders>
          </w:tcPr>
          <w:p w14:paraId="276776A2" w14:textId="77777777" w:rsidR="00C25A1D" w:rsidRPr="00572696" w:rsidRDefault="00C25A1D">
            <w:pPr>
              <w:autoSpaceDE w:val="0"/>
              <w:autoSpaceDN w:val="0"/>
              <w:adjustRightInd w:val="0"/>
              <w:spacing w:after="0" w:line="240" w:lineRule="auto"/>
              <w:rPr>
                <w:rFonts w:ascii="Times New Roman" w:hAnsi="Times New Roman" w:cs="Times New Roman"/>
                <w:bCs/>
                <w:sz w:val="24"/>
                <w:szCs w:val="24"/>
              </w:rPr>
            </w:pPr>
            <w:r w:rsidRPr="00572696">
              <w:rPr>
                <w:rFonts w:ascii="Times New Roman" w:hAnsi="Times New Roman" w:cs="Times New Roman"/>
                <w:bCs/>
                <w:sz w:val="24"/>
                <w:szCs w:val="24"/>
              </w:rPr>
              <w:t>на бумажном носителе (лично)</w:t>
            </w:r>
          </w:p>
        </w:tc>
      </w:tr>
      <w:tr w:rsidR="00C25A1D" w:rsidRPr="00572696" w14:paraId="729FD216" w14:textId="77777777" w:rsidTr="00EA4B1A">
        <w:tc>
          <w:tcPr>
            <w:tcW w:w="704" w:type="dxa"/>
            <w:tcBorders>
              <w:top w:val="single" w:sz="4" w:space="0" w:color="auto"/>
              <w:left w:val="single" w:sz="4" w:space="0" w:color="auto"/>
              <w:bottom w:val="single" w:sz="4" w:space="0" w:color="auto"/>
              <w:right w:val="single" w:sz="4" w:space="0" w:color="auto"/>
            </w:tcBorders>
          </w:tcPr>
          <w:p w14:paraId="553F4F2C" w14:textId="77777777" w:rsidR="00C25A1D" w:rsidRPr="00572696" w:rsidRDefault="00C25A1D">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04</w:t>
            </w:r>
          </w:p>
        </w:tc>
        <w:tc>
          <w:tcPr>
            <w:tcW w:w="9497" w:type="dxa"/>
            <w:tcBorders>
              <w:top w:val="single" w:sz="4" w:space="0" w:color="auto"/>
              <w:left w:val="single" w:sz="4" w:space="0" w:color="auto"/>
              <w:bottom w:val="single" w:sz="4" w:space="0" w:color="auto"/>
              <w:right w:val="single" w:sz="4" w:space="0" w:color="auto"/>
            </w:tcBorders>
          </w:tcPr>
          <w:p w14:paraId="78CD2F63" w14:textId="77777777" w:rsidR="00C25A1D" w:rsidRPr="00572696" w:rsidRDefault="00C25A1D">
            <w:pPr>
              <w:autoSpaceDE w:val="0"/>
              <w:autoSpaceDN w:val="0"/>
              <w:adjustRightInd w:val="0"/>
              <w:spacing w:after="0" w:line="240" w:lineRule="auto"/>
              <w:rPr>
                <w:rFonts w:ascii="Times New Roman" w:hAnsi="Times New Roman" w:cs="Times New Roman"/>
                <w:bCs/>
                <w:sz w:val="24"/>
                <w:szCs w:val="24"/>
              </w:rPr>
            </w:pPr>
            <w:r w:rsidRPr="00572696">
              <w:rPr>
                <w:rFonts w:ascii="Times New Roman" w:hAnsi="Times New Roman" w:cs="Times New Roman"/>
                <w:bCs/>
                <w:sz w:val="24"/>
                <w:szCs w:val="24"/>
              </w:rPr>
              <w:t>по телекоммуникационным каналам связи с электронной подписью</w:t>
            </w:r>
          </w:p>
        </w:tc>
      </w:tr>
      <w:tr w:rsidR="00C25A1D" w:rsidRPr="00572696" w14:paraId="2A602CD3" w14:textId="77777777" w:rsidTr="00EA4B1A">
        <w:tc>
          <w:tcPr>
            <w:tcW w:w="704" w:type="dxa"/>
            <w:tcBorders>
              <w:top w:val="single" w:sz="4" w:space="0" w:color="auto"/>
              <w:left w:val="single" w:sz="4" w:space="0" w:color="auto"/>
              <w:bottom w:val="single" w:sz="4" w:space="0" w:color="auto"/>
              <w:right w:val="single" w:sz="4" w:space="0" w:color="auto"/>
            </w:tcBorders>
          </w:tcPr>
          <w:p w14:paraId="784B9032" w14:textId="77777777" w:rsidR="00C25A1D" w:rsidRPr="00572696" w:rsidRDefault="00C25A1D">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09</w:t>
            </w:r>
          </w:p>
        </w:tc>
        <w:tc>
          <w:tcPr>
            <w:tcW w:w="9497" w:type="dxa"/>
            <w:tcBorders>
              <w:top w:val="single" w:sz="4" w:space="0" w:color="auto"/>
              <w:left w:val="single" w:sz="4" w:space="0" w:color="auto"/>
              <w:bottom w:val="single" w:sz="4" w:space="0" w:color="auto"/>
              <w:right w:val="single" w:sz="4" w:space="0" w:color="auto"/>
            </w:tcBorders>
          </w:tcPr>
          <w:p w14:paraId="05E7D843" w14:textId="77777777" w:rsidR="00C25A1D" w:rsidRPr="00572696" w:rsidRDefault="00C25A1D">
            <w:pPr>
              <w:autoSpaceDE w:val="0"/>
              <w:autoSpaceDN w:val="0"/>
              <w:adjustRightInd w:val="0"/>
              <w:spacing w:after="0" w:line="240" w:lineRule="auto"/>
              <w:rPr>
                <w:rFonts w:ascii="Times New Roman" w:hAnsi="Times New Roman" w:cs="Times New Roman"/>
                <w:bCs/>
                <w:sz w:val="24"/>
                <w:szCs w:val="24"/>
              </w:rPr>
            </w:pPr>
            <w:r w:rsidRPr="00572696">
              <w:rPr>
                <w:rFonts w:ascii="Times New Roman" w:hAnsi="Times New Roman" w:cs="Times New Roman"/>
                <w:bCs/>
                <w:sz w:val="24"/>
                <w:szCs w:val="24"/>
              </w:rPr>
              <w:t>на бумажном носителе с использованием штрих-кода (лично)</w:t>
            </w:r>
          </w:p>
        </w:tc>
      </w:tr>
      <w:tr w:rsidR="00C25A1D" w:rsidRPr="00572696" w14:paraId="6F96F859" w14:textId="77777777" w:rsidTr="00EA4B1A">
        <w:tc>
          <w:tcPr>
            <w:tcW w:w="704" w:type="dxa"/>
            <w:tcBorders>
              <w:top w:val="single" w:sz="4" w:space="0" w:color="auto"/>
              <w:left w:val="single" w:sz="4" w:space="0" w:color="auto"/>
              <w:bottom w:val="single" w:sz="4" w:space="0" w:color="auto"/>
              <w:right w:val="single" w:sz="4" w:space="0" w:color="auto"/>
            </w:tcBorders>
          </w:tcPr>
          <w:p w14:paraId="46A4741E" w14:textId="77777777" w:rsidR="00C25A1D" w:rsidRPr="00572696" w:rsidRDefault="00C25A1D">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10</w:t>
            </w:r>
          </w:p>
        </w:tc>
        <w:tc>
          <w:tcPr>
            <w:tcW w:w="9497" w:type="dxa"/>
            <w:tcBorders>
              <w:top w:val="single" w:sz="4" w:space="0" w:color="auto"/>
              <w:left w:val="single" w:sz="4" w:space="0" w:color="auto"/>
              <w:bottom w:val="single" w:sz="4" w:space="0" w:color="auto"/>
              <w:right w:val="single" w:sz="4" w:space="0" w:color="auto"/>
            </w:tcBorders>
          </w:tcPr>
          <w:p w14:paraId="2E077818" w14:textId="77777777" w:rsidR="00C25A1D" w:rsidRPr="00572696" w:rsidRDefault="00C25A1D">
            <w:pPr>
              <w:autoSpaceDE w:val="0"/>
              <w:autoSpaceDN w:val="0"/>
              <w:adjustRightInd w:val="0"/>
              <w:spacing w:after="0" w:line="240" w:lineRule="auto"/>
              <w:rPr>
                <w:rFonts w:ascii="Times New Roman" w:hAnsi="Times New Roman" w:cs="Times New Roman"/>
                <w:bCs/>
                <w:sz w:val="24"/>
                <w:szCs w:val="24"/>
              </w:rPr>
            </w:pPr>
            <w:r w:rsidRPr="00572696">
              <w:rPr>
                <w:rFonts w:ascii="Times New Roman" w:hAnsi="Times New Roman" w:cs="Times New Roman"/>
                <w:bCs/>
                <w:sz w:val="24"/>
                <w:szCs w:val="24"/>
              </w:rPr>
              <w:t>на бумажном носителе с использованием штрих-кода (по почте)</w:t>
            </w:r>
          </w:p>
        </w:tc>
      </w:tr>
      <w:tr w:rsidR="00C25A1D" w:rsidRPr="00572696" w14:paraId="4ACFE6FE" w14:textId="77777777" w:rsidTr="00EA4B1A">
        <w:tc>
          <w:tcPr>
            <w:tcW w:w="704" w:type="dxa"/>
            <w:tcBorders>
              <w:top w:val="single" w:sz="4" w:space="0" w:color="auto"/>
              <w:left w:val="single" w:sz="4" w:space="0" w:color="auto"/>
              <w:bottom w:val="single" w:sz="4" w:space="0" w:color="auto"/>
              <w:right w:val="single" w:sz="4" w:space="0" w:color="auto"/>
            </w:tcBorders>
          </w:tcPr>
          <w:p w14:paraId="0DC2610D" w14:textId="77777777" w:rsidR="00C25A1D" w:rsidRPr="00572696" w:rsidRDefault="00C25A1D" w:rsidP="00C25A1D">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11</w:t>
            </w:r>
          </w:p>
        </w:tc>
        <w:tc>
          <w:tcPr>
            <w:tcW w:w="9497" w:type="dxa"/>
            <w:tcBorders>
              <w:top w:val="single" w:sz="4" w:space="0" w:color="auto"/>
              <w:left w:val="single" w:sz="4" w:space="0" w:color="auto"/>
              <w:bottom w:val="single" w:sz="4" w:space="0" w:color="auto"/>
              <w:right w:val="single" w:sz="4" w:space="0" w:color="auto"/>
            </w:tcBorders>
          </w:tcPr>
          <w:p w14:paraId="7511E6CB" w14:textId="12586B1A" w:rsidR="00C25A1D" w:rsidRPr="00572696" w:rsidRDefault="008C183F" w:rsidP="00C25A1D">
            <w:pPr>
              <w:autoSpaceDE w:val="0"/>
              <w:autoSpaceDN w:val="0"/>
              <w:adjustRightInd w:val="0"/>
              <w:spacing w:after="0" w:line="240" w:lineRule="auto"/>
              <w:rPr>
                <w:rFonts w:ascii="Times New Roman" w:hAnsi="Times New Roman" w:cs="Times New Roman"/>
                <w:bCs/>
                <w:sz w:val="24"/>
                <w:szCs w:val="24"/>
              </w:rPr>
            </w:pPr>
            <w:r w:rsidRPr="00572696">
              <w:rPr>
                <w:rFonts w:ascii="Times New Roman" w:hAnsi="Times New Roman" w:cs="Times New Roman"/>
                <w:bCs/>
                <w:sz w:val="24"/>
                <w:szCs w:val="24"/>
              </w:rPr>
              <w:t xml:space="preserve">через </w:t>
            </w:r>
            <w:r w:rsidR="00C25A1D" w:rsidRPr="00572696">
              <w:rPr>
                <w:rFonts w:ascii="Times New Roman" w:hAnsi="Times New Roman" w:cs="Times New Roman"/>
                <w:bCs/>
                <w:sz w:val="24"/>
                <w:szCs w:val="24"/>
              </w:rPr>
              <w:t>единый портал государственных и муниципальных услуг</w:t>
            </w:r>
          </w:p>
        </w:tc>
      </w:tr>
      <w:tr w:rsidR="009344D6" w:rsidRPr="00572696" w14:paraId="48ED85D4" w14:textId="77777777" w:rsidTr="00EA4B1A">
        <w:tc>
          <w:tcPr>
            <w:tcW w:w="704" w:type="dxa"/>
            <w:tcBorders>
              <w:top w:val="single" w:sz="4" w:space="0" w:color="auto"/>
              <w:left w:val="single" w:sz="4" w:space="0" w:color="auto"/>
              <w:bottom w:val="single" w:sz="4" w:space="0" w:color="auto"/>
              <w:right w:val="single" w:sz="4" w:space="0" w:color="auto"/>
            </w:tcBorders>
          </w:tcPr>
          <w:p w14:paraId="24DD71D2" w14:textId="77777777" w:rsidR="009344D6" w:rsidRPr="00572696" w:rsidRDefault="009344D6" w:rsidP="009344D6">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17</w:t>
            </w:r>
          </w:p>
        </w:tc>
        <w:tc>
          <w:tcPr>
            <w:tcW w:w="9497" w:type="dxa"/>
            <w:tcBorders>
              <w:top w:val="single" w:sz="4" w:space="0" w:color="auto"/>
              <w:left w:val="single" w:sz="4" w:space="0" w:color="auto"/>
              <w:bottom w:val="single" w:sz="4" w:space="0" w:color="auto"/>
              <w:right w:val="single" w:sz="4" w:space="0" w:color="auto"/>
            </w:tcBorders>
          </w:tcPr>
          <w:p w14:paraId="5E644D12" w14:textId="39C53BA5" w:rsidR="009344D6" w:rsidRPr="00572696" w:rsidRDefault="008C183F" w:rsidP="00EA4B1A">
            <w:pPr>
              <w:autoSpaceDE w:val="0"/>
              <w:autoSpaceDN w:val="0"/>
              <w:adjustRightInd w:val="0"/>
              <w:spacing w:after="0" w:line="240" w:lineRule="auto"/>
              <w:jc w:val="both"/>
              <w:rPr>
                <w:rFonts w:ascii="Times New Roman" w:hAnsi="Times New Roman" w:cs="Times New Roman"/>
                <w:bCs/>
                <w:sz w:val="24"/>
                <w:szCs w:val="24"/>
              </w:rPr>
            </w:pPr>
            <w:r w:rsidRPr="00572696">
              <w:rPr>
                <w:rFonts w:ascii="Times New Roman" w:hAnsi="Times New Roman" w:cs="Times New Roman"/>
                <w:bCs/>
                <w:sz w:val="24"/>
                <w:szCs w:val="24"/>
              </w:rPr>
              <w:t xml:space="preserve">на </w:t>
            </w:r>
            <w:r w:rsidR="009344D6" w:rsidRPr="00572696">
              <w:rPr>
                <w:rFonts w:ascii="Times New Roman" w:hAnsi="Times New Roman" w:cs="Times New Roman"/>
                <w:bCs/>
                <w:sz w:val="24"/>
                <w:szCs w:val="24"/>
              </w:rPr>
              <w:t xml:space="preserve">бумажном носителе (через </w:t>
            </w:r>
            <w:r w:rsidR="00EA4B1A" w:rsidRPr="00572696">
              <w:rPr>
                <w:rFonts w:ascii="Times New Roman" w:hAnsi="Times New Roman" w:cs="Times New Roman"/>
                <w:bCs/>
                <w:sz w:val="24"/>
                <w:szCs w:val="24"/>
              </w:rPr>
              <w:t>многофункциональный центр предоставления</w:t>
            </w:r>
            <w:r w:rsidR="00267A4D">
              <w:rPr>
                <w:rFonts w:ascii="Times New Roman" w:hAnsi="Times New Roman" w:cs="Times New Roman"/>
                <w:bCs/>
                <w:sz w:val="24"/>
                <w:szCs w:val="24"/>
              </w:rPr>
              <w:t xml:space="preserve"> государственных услуг (</w:t>
            </w:r>
            <w:r w:rsidR="009344D6" w:rsidRPr="00572696">
              <w:rPr>
                <w:rFonts w:ascii="Times New Roman" w:hAnsi="Times New Roman" w:cs="Times New Roman"/>
                <w:bCs/>
                <w:sz w:val="24"/>
                <w:szCs w:val="24"/>
              </w:rPr>
              <w:t>МФЦ)</w:t>
            </w:r>
          </w:p>
        </w:tc>
      </w:tr>
      <w:tr w:rsidR="009344D6" w:rsidRPr="00572696" w14:paraId="61C17FB6" w14:textId="77777777" w:rsidTr="00EA4B1A">
        <w:tc>
          <w:tcPr>
            <w:tcW w:w="704" w:type="dxa"/>
            <w:tcBorders>
              <w:top w:val="single" w:sz="4" w:space="0" w:color="auto"/>
              <w:left w:val="single" w:sz="4" w:space="0" w:color="auto"/>
              <w:bottom w:val="single" w:sz="4" w:space="0" w:color="auto"/>
              <w:right w:val="single" w:sz="4" w:space="0" w:color="auto"/>
            </w:tcBorders>
          </w:tcPr>
          <w:p w14:paraId="5B33EB22" w14:textId="77777777" w:rsidR="009344D6" w:rsidRPr="00572696" w:rsidRDefault="009344D6" w:rsidP="009344D6">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18</w:t>
            </w:r>
          </w:p>
        </w:tc>
        <w:tc>
          <w:tcPr>
            <w:tcW w:w="9497" w:type="dxa"/>
            <w:tcBorders>
              <w:top w:val="single" w:sz="4" w:space="0" w:color="auto"/>
              <w:left w:val="single" w:sz="4" w:space="0" w:color="auto"/>
              <w:bottom w:val="single" w:sz="4" w:space="0" w:color="auto"/>
              <w:right w:val="single" w:sz="4" w:space="0" w:color="auto"/>
            </w:tcBorders>
          </w:tcPr>
          <w:p w14:paraId="71D05E60" w14:textId="6BADD955" w:rsidR="009344D6" w:rsidRPr="00572696" w:rsidRDefault="008C183F" w:rsidP="009344D6">
            <w:pPr>
              <w:autoSpaceDE w:val="0"/>
              <w:autoSpaceDN w:val="0"/>
              <w:adjustRightInd w:val="0"/>
              <w:spacing w:after="0" w:line="240" w:lineRule="auto"/>
              <w:rPr>
                <w:rFonts w:ascii="Times New Roman" w:hAnsi="Times New Roman" w:cs="Times New Roman"/>
                <w:bCs/>
                <w:sz w:val="24"/>
                <w:szCs w:val="24"/>
              </w:rPr>
            </w:pPr>
            <w:r w:rsidRPr="00572696">
              <w:rPr>
                <w:rFonts w:ascii="Times New Roman" w:hAnsi="Times New Roman" w:cs="Times New Roman"/>
                <w:bCs/>
                <w:sz w:val="24"/>
                <w:szCs w:val="24"/>
              </w:rPr>
              <w:t xml:space="preserve">на </w:t>
            </w:r>
            <w:r w:rsidR="009344D6" w:rsidRPr="00572696">
              <w:rPr>
                <w:rFonts w:ascii="Times New Roman" w:hAnsi="Times New Roman" w:cs="Times New Roman"/>
                <w:bCs/>
                <w:sz w:val="24"/>
                <w:szCs w:val="24"/>
              </w:rPr>
              <w:t>бумажном носителе с использованием штрих кода (через МФЦ)</w:t>
            </w:r>
          </w:p>
        </w:tc>
      </w:tr>
      <w:tr w:rsidR="009344D6" w:rsidRPr="00572696" w14:paraId="1DD2336E" w14:textId="77777777" w:rsidTr="00EA4B1A">
        <w:tc>
          <w:tcPr>
            <w:tcW w:w="704" w:type="dxa"/>
            <w:tcBorders>
              <w:top w:val="single" w:sz="4" w:space="0" w:color="auto"/>
              <w:left w:val="single" w:sz="4" w:space="0" w:color="auto"/>
              <w:bottom w:val="single" w:sz="4" w:space="0" w:color="auto"/>
              <w:right w:val="single" w:sz="4" w:space="0" w:color="auto"/>
            </w:tcBorders>
          </w:tcPr>
          <w:p w14:paraId="574D4641" w14:textId="77777777" w:rsidR="009344D6" w:rsidRPr="00572696" w:rsidRDefault="009344D6" w:rsidP="009344D6">
            <w:pPr>
              <w:autoSpaceDE w:val="0"/>
              <w:autoSpaceDN w:val="0"/>
              <w:adjustRightInd w:val="0"/>
              <w:spacing w:after="0" w:line="240" w:lineRule="auto"/>
              <w:jc w:val="center"/>
              <w:rPr>
                <w:rFonts w:ascii="Times New Roman" w:hAnsi="Times New Roman" w:cs="Times New Roman"/>
                <w:bCs/>
                <w:sz w:val="24"/>
                <w:szCs w:val="24"/>
              </w:rPr>
            </w:pPr>
            <w:r w:rsidRPr="00572696">
              <w:rPr>
                <w:rFonts w:ascii="Times New Roman" w:hAnsi="Times New Roman" w:cs="Times New Roman"/>
                <w:bCs/>
                <w:sz w:val="24"/>
                <w:szCs w:val="24"/>
              </w:rPr>
              <w:t>25</w:t>
            </w:r>
          </w:p>
        </w:tc>
        <w:tc>
          <w:tcPr>
            <w:tcW w:w="9497" w:type="dxa"/>
            <w:tcBorders>
              <w:top w:val="single" w:sz="4" w:space="0" w:color="auto"/>
              <w:left w:val="single" w:sz="4" w:space="0" w:color="auto"/>
              <w:bottom w:val="single" w:sz="4" w:space="0" w:color="auto"/>
              <w:right w:val="single" w:sz="4" w:space="0" w:color="auto"/>
            </w:tcBorders>
          </w:tcPr>
          <w:p w14:paraId="4A8CFCFC" w14:textId="07778ABE" w:rsidR="009344D6" w:rsidRPr="00572696" w:rsidRDefault="008C183F" w:rsidP="009344D6">
            <w:pPr>
              <w:autoSpaceDE w:val="0"/>
              <w:autoSpaceDN w:val="0"/>
              <w:adjustRightInd w:val="0"/>
              <w:spacing w:after="0" w:line="240" w:lineRule="auto"/>
              <w:rPr>
                <w:rFonts w:ascii="Times New Roman" w:hAnsi="Times New Roman" w:cs="Times New Roman"/>
                <w:bCs/>
                <w:color w:val="FFFFFF" w:themeColor="background1"/>
                <w:sz w:val="24"/>
                <w:szCs w:val="24"/>
              </w:rPr>
            </w:pPr>
            <w:r w:rsidRPr="00572696">
              <w:rPr>
                <w:rFonts w:ascii="Times New Roman" w:hAnsi="Times New Roman" w:cs="Times New Roman"/>
                <w:bCs/>
                <w:sz w:val="24"/>
                <w:szCs w:val="24"/>
              </w:rPr>
              <w:t xml:space="preserve">через </w:t>
            </w:r>
            <w:r w:rsidR="009344D6" w:rsidRPr="00572696">
              <w:rPr>
                <w:rFonts w:ascii="Times New Roman" w:hAnsi="Times New Roman" w:cs="Times New Roman"/>
                <w:bCs/>
                <w:sz w:val="24"/>
                <w:szCs w:val="24"/>
              </w:rPr>
              <w:t xml:space="preserve">Личный кабинет </w:t>
            </w:r>
            <w:r w:rsidRPr="00572696">
              <w:rPr>
                <w:rFonts w:ascii="Times New Roman" w:hAnsi="Times New Roman" w:cs="Times New Roman"/>
                <w:bCs/>
                <w:sz w:val="24"/>
                <w:szCs w:val="24"/>
              </w:rPr>
              <w:t xml:space="preserve">налогоплательщика </w:t>
            </w:r>
            <w:r w:rsidR="009344D6" w:rsidRPr="00572696">
              <w:rPr>
                <w:rFonts w:ascii="Times New Roman" w:hAnsi="Times New Roman" w:cs="Times New Roman"/>
                <w:bCs/>
                <w:sz w:val="24"/>
                <w:szCs w:val="24"/>
              </w:rPr>
              <w:t>физического лица (ЛК ФЛ)</w:t>
            </w:r>
          </w:p>
        </w:tc>
      </w:tr>
    </w:tbl>
    <w:p w14:paraId="3DFE36A7" w14:textId="77777777" w:rsidR="007F1B0E" w:rsidRPr="00572696" w:rsidRDefault="007F1B0E">
      <w:pPr>
        <w:rPr>
          <w:rFonts w:ascii="Times New Roman" w:eastAsiaTheme="minorEastAsia" w:hAnsi="Times New Roman" w:cs="Times New Roman"/>
          <w:sz w:val="24"/>
          <w:szCs w:val="24"/>
          <w:lang w:eastAsia="ru-RU"/>
        </w:rPr>
      </w:pPr>
      <w:r w:rsidRPr="00572696">
        <w:rPr>
          <w:rFonts w:ascii="Times New Roman" w:hAnsi="Times New Roman" w:cs="Times New Roman"/>
          <w:sz w:val="24"/>
          <w:szCs w:val="24"/>
        </w:rPr>
        <w:br w:type="page"/>
      </w:r>
    </w:p>
    <w:p w14:paraId="46912620" w14:textId="7C6807BF" w:rsidR="009344D6" w:rsidRPr="00572696" w:rsidRDefault="009344D6" w:rsidP="009344D6">
      <w:pPr>
        <w:pStyle w:val="ConsPlusNormal"/>
        <w:jc w:val="right"/>
        <w:outlineLvl w:val="1"/>
        <w:rPr>
          <w:rFonts w:ascii="Times New Roman" w:hAnsi="Times New Roman" w:cs="Times New Roman"/>
          <w:sz w:val="24"/>
          <w:szCs w:val="24"/>
        </w:rPr>
      </w:pPr>
      <w:r w:rsidRPr="00572696">
        <w:rPr>
          <w:rFonts w:ascii="Times New Roman" w:hAnsi="Times New Roman" w:cs="Times New Roman"/>
          <w:sz w:val="24"/>
          <w:szCs w:val="24"/>
        </w:rPr>
        <w:lastRenderedPageBreak/>
        <w:t>Приложение № 4</w:t>
      </w:r>
    </w:p>
    <w:p w14:paraId="4970854C" w14:textId="77777777" w:rsidR="009344D6" w:rsidRPr="00572696" w:rsidRDefault="009344D6" w:rsidP="009344D6">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к Порядку заполнения формы налоговой</w:t>
      </w:r>
    </w:p>
    <w:p w14:paraId="7CB68F1F" w14:textId="77777777" w:rsidR="009344D6" w:rsidRPr="00572696" w:rsidRDefault="009344D6" w:rsidP="009344D6">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декларации по налогу на доходы</w:t>
      </w:r>
    </w:p>
    <w:p w14:paraId="029D824A" w14:textId="77777777" w:rsidR="009344D6" w:rsidRPr="00572696" w:rsidRDefault="009344D6" w:rsidP="009344D6">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физических лиц (форма 3-НДФЛ),</w:t>
      </w:r>
    </w:p>
    <w:p w14:paraId="6F9C0541" w14:textId="77777777" w:rsidR="009344D6" w:rsidRPr="00572696" w:rsidRDefault="009344D6" w:rsidP="009344D6">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утвержденному приказом ФНС России</w:t>
      </w:r>
    </w:p>
    <w:p w14:paraId="4F828D8B" w14:textId="77777777" w:rsidR="00C25A1D" w:rsidRPr="00572696" w:rsidRDefault="009344D6" w:rsidP="009344D6">
      <w:pPr>
        <w:pStyle w:val="ConsPlusTitle"/>
        <w:jc w:val="right"/>
        <w:rPr>
          <w:rFonts w:ascii="Times New Roman" w:hAnsi="Times New Roman" w:cs="Times New Roman"/>
          <w:b w:val="0"/>
          <w:sz w:val="24"/>
          <w:szCs w:val="24"/>
        </w:rPr>
      </w:pPr>
      <w:r w:rsidRPr="00572696">
        <w:rPr>
          <w:rFonts w:ascii="Times New Roman" w:hAnsi="Times New Roman" w:cs="Times New Roman"/>
          <w:b w:val="0"/>
          <w:sz w:val="24"/>
          <w:szCs w:val="24"/>
        </w:rPr>
        <w:t>от ______________ № _________________@</w:t>
      </w:r>
    </w:p>
    <w:p w14:paraId="5E7CF2DF" w14:textId="77777777" w:rsidR="00C25A1D" w:rsidRPr="00572696" w:rsidRDefault="00C25A1D">
      <w:pPr>
        <w:pStyle w:val="ConsPlusTitle"/>
        <w:jc w:val="center"/>
        <w:rPr>
          <w:rFonts w:ascii="Times New Roman" w:hAnsi="Times New Roman" w:cs="Times New Roman"/>
          <w:b w:val="0"/>
          <w:sz w:val="24"/>
          <w:szCs w:val="24"/>
        </w:rPr>
      </w:pPr>
    </w:p>
    <w:p w14:paraId="7A7E4BFF" w14:textId="77777777" w:rsidR="00903B3B" w:rsidRPr="00572696" w:rsidRDefault="00903B3B">
      <w:pPr>
        <w:pStyle w:val="ConsPlusTitle"/>
        <w:jc w:val="center"/>
        <w:rPr>
          <w:rFonts w:ascii="Times New Roman" w:hAnsi="Times New Roman" w:cs="Times New Roman"/>
          <w:sz w:val="24"/>
          <w:szCs w:val="24"/>
        </w:rPr>
      </w:pPr>
      <w:r w:rsidRPr="00572696">
        <w:rPr>
          <w:rFonts w:ascii="Times New Roman" w:hAnsi="Times New Roman" w:cs="Times New Roman"/>
          <w:sz w:val="24"/>
          <w:szCs w:val="24"/>
        </w:rPr>
        <w:t>КОДЫ ГРУПП ДОХОДОВ</w:t>
      </w:r>
    </w:p>
    <w:p w14:paraId="5A36608F" w14:textId="77777777" w:rsidR="00903B3B" w:rsidRPr="00572696" w:rsidRDefault="00903B3B">
      <w:pPr>
        <w:pStyle w:val="ConsPlusTitle"/>
        <w:jc w:val="center"/>
        <w:rPr>
          <w:rFonts w:ascii="Times New Roman" w:hAnsi="Times New Roman" w:cs="Times New Roman"/>
          <w:sz w:val="24"/>
          <w:szCs w:val="24"/>
        </w:rPr>
      </w:pPr>
    </w:p>
    <w:tbl>
      <w:tblPr>
        <w:tblW w:w="10201" w:type="dxa"/>
        <w:jc w:val="center"/>
        <w:tblLayout w:type="fixed"/>
        <w:tblLook w:val="04A0" w:firstRow="1" w:lastRow="0" w:firstColumn="1" w:lastColumn="0" w:noHBand="0" w:noVBand="1"/>
      </w:tblPr>
      <w:tblGrid>
        <w:gridCol w:w="1054"/>
        <w:gridCol w:w="949"/>
        <w:gridCol w:w="6497"/>
        <w:gridCol w:w="1701"/>
      </w:tblGrid>
      <w:tr w:rsidR="00804B3B" w:rsidRPr="00572696" w14:paraId="719FBE4B" w14:textId="77777777" w:rsidTr="00527843">
        <w:trPr>
          <w:trHeight w:val="1021"/>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E2E5E1"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Код группы доходов</w:t>
            </w:r>
          </w:p>
        </w:tc>
        <w:tc>
          <w:tcPr>
            <w:tcW w:w="949" w:type="dxa"/>
            <w:tcBorders>
              <w:top w:val="single" w:sz="4" w:space="0" w:color="auto"/>
              <w:left w:val="nil"/>
              <w:bottom w:val="single" w:sz="4" w:space="0" w:color="auto"/>
              <w:right w:val="single" w:sz="4" w:space="0" w:color="auto"/>
            </w:tcBorders>
            <w:shd w:val="clear" w:color="000000" w:fill="FFFFFF"/>
            <w:vAlign w:val="center"/>
            <w:hideMark/>
          </w:tcPr>
          <w:p w14:paraId="5F99AD12"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Код вида дохода</w:t>
            </w:r>
          </w:p>
        </w:tc>
        <w:tc>
          <w:tcPr>
            <w:tcW w:w="6497" w:type="dxa"/>
            <w:tcBorders>
              <w:top w:val="single" w:sz="4" w:space="0" w:color="auto"/>
              <w:left w:val="nil"/>
              <w:bottom w:val="single" w:sz="4" w:space="0" w:color="auto"/>
              <w:right w:val="single" w:sz="4" w:space="0" w:color="auto"/>
            </w:tcBorders>
            <w:shd w:val="clear" w:color="auto" w:fill="auto"/>
            <w:vAlign w:val="center"/>
            <w:hideMark/>
          </w:tcPr>
          <w:p w14:paraId="25917E8E"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Наименование налоговой базы</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9B0E075"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Ставка, %</w:t>
            </w:r>
          </w:p>
        </w:tc>
      </w:tr>
      <w:tr w:rsidR="00804B3B" w:rsidRPr="00572696" w14:paraId="0B3F2358" w14:textId="77777777" w:rsidTr="00527843">
        <w:trPr>
          <w:trHeight w:val="838"/>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185442A0"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738CC5DE"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002</w:t>
            </w:r>
          </w:p>
        </w:tc>
        <w:tc>
          <w:tcPr>
            <w:tcW w:w="6497" w:type="dxa"/>
            <w:tcBorders>
              <w:top w:val="nil"/>
              <w:left w:val="nil"/>
              <w:bottom w:val="single" w:sz="4" w:space="0" w:color="auto"/>
              <w:right w:val="single" w:sz="4" w:space="0" w:color="auto"/>
            </w:tcBorders>
            <w:shd w:val="clear" w:color="auto" w:fill="auto"/>
            <w:hideMark/>
          </w:tcPr>
          <w:p w14:paraId="7A8FDC5E"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в виде выигрышей, полученных участниками азартных игр и участниками лотерей, в отношении которой применяется налоговая ставка, предусмотренная пунктом 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7C05F2C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693F5D2E" w14:textId="77777777" w:rsidTr="00527843">
        <w:trPr>
          <w:trHeight w:val="707"/>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103BAE3B"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5C97B6F1"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026</w:t>
            </w:r>
          </w:p>
        </w:tc>
        <w:tc>
          <w:tcPr>
            <w:tcW w:w="6497" w:type="dxa"/>
            <w:tcBorders>
              <w:top w:val="nil"/>
              <w:left w:val="nil"/>
              <w:bottom w:val="single" w:sz="4" w:space="0" w:color="auto"/>
              <w:right w:val="single" w:sz="4" w:space="0" w:color="auto"/>
            </w:tcBorders>
            <w:shd w:val="clear" w:color="auto" w:fill="auto"/>
            <w:hideMark/>
          </w:tcPr>
          <w:p w14:paraId="43522D84"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полученным участниками инвестиционного товарищества, в отношении которой применяется налоговая ставка, предусмотренная пунктом 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42A9055B"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53FD4BEC" w14:textId="77777777" w:rsidTr="00527843">
        <w:trPr>
          <w:trHeight w:val="1145"/>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3EE6A7D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31C1E62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005</w:t>
            </w:r>
          </w:p>
        </w:tc>
        <w:tc>
          <w:tcPr>
            <w:tcW w:w="6497" w:type="dxa"/>
            <w:tcBorders>
              <w:top w:val="nil"/>
              <w:left w:val="nil"/>
              <w:bottom w:val="single" w:sz="4" w:space="0" w:color="auto"/>
              <w:right w:val="single" w:sz="4" w:space="0" w:color="auto"/>
            </w:tcBorders>
            <w:shd w:val="clear" w:color="auto" w:fill="auto"/>
            <w:hideMark/>
          </w:tcPr>
          <w:p w14:paraId="76A75A74"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в виде сумм прибыли контролируемой иностранной компании (за исключением фиксированной прибыли контролируемой иностранной компании), в отношении которой применяется налоговая ставка, предусмотренная пунктом 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0D4610C0"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4E6CC055" w14:textId="77777777" w:rsidTr="00527843">
        <w:trPr>
          <w:trHeight w:val="836"/>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3756831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0CEFC17B"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006</w:t>
            </w:r>
          </w:p>
        </w:tc>
        <w:tc>
          <w:tcPr>
            <w:tcW w:w="6497" w:type="dxa"/>
            <w:tcBorders>
              <w:top w:val="nil"/>
              <w:left w:val="nil"/>
              <w:bottom w:val="single" w:sz="4" w:space="0" w:color="auto"/>
              <w:right w:val="single" w:sz="4" w:space="0" w:color="auto"/>
            </w:tcBorders>
            <w:shd w:val="clear" w:color="auto" w:fill="auto"/>
            <w:hideMark/>
          </w:tcPr>
          <w:p w14:paraId="64DE4108"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в виде сумм фиксированной прибыли контролируемой иностранной компании, в отношении которой применяется налоговая ставка, предусмотренная пунктом 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3D71B655"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2FB0E5D9" w14:textId="77777777" w:rsidTr="00527843">
        <w:trPr>
          <w:trHeight w:val="1414"/>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3D1B547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5C846665"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027</w:t>
            </w:r>
          </w:p>
        </w:tc>
        <w:tc>
          <w:tcPr>
            <w:tcW w:w="6497" w:type="dxa"/>
            <w:tcBorders>
              <w:top w:val="nil"/>
              <w:left w:val="nil"/>
              <w:bottom w:val="single" w:sz="4" w:space="0" w:color="auto"/>
              <w:right w:val="single" w:sz="4" w:space="0" w:color="auto"/>
            </w:tcBorders>
            <w:shd w:val="clear" w:color="000000" w:fill="FFFFFF"/>
            <w:hideMark/>
          </w:tcPr>
          <w:p w14:paraId="5E59129F"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в виде цифровой валюты, полученной в результате осуществления майнинга цифровой валюты, за исключением доходов, полученных от занятия предпринимательской деятельности, в отношении которой применяется налоговая ставка, предусмотренная пунктом 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1A2C471D"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481AF642" w14:textId="77777777" w:rsidTr="00527843">
        <w:trPr>
          <w:trHeight w:val="698"/>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306E862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1B1D7B95"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008</w:t>
            </w:r>
          </w:p>
        </w:tc>
        <w:tc>
          <w:tcPr>
            <w:tcW w:w="6497" w:type="dxa"/>
            <w:tcBorders>
              <w:top w:val="nil"/>
              <w:left w:val="nil"/>
              <w:bottom w:val="single" w:sz="4" w:space="0" w:color="auto"/>
              <w:right w:val="single" w:sz="4" w:space="0" w:color="auto"/>
            </w:tcBorders>
            <w:shd w:val="clear" w:color="auto" w:fill="auto"/>
            <w:hideMark/>
          </w:tcPr>
          <w:p w14:paraId="551ACECE"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от сдачи имущества в аренду, в отношении которой применяется налоговая ставка, предусмотренная пунктом 1 статьи 224 Кодекса (основная налоговая база)</w:t>
            </w:r>
          </w:p>
        </w:tc>
        <w:tc>
          <w:tcPr>
            <w:tcW w:w="1701" w:type="dxa"/>
            <w:tcBorders>
              <w:top w:val="nil"/>
              <w:left w:val="nil"/>
              <w:bottom w:val="single" w:sz="4" w:space="0" w:color="auto"/>
              <w:right w:val="single" w:sz="4" w:space="0" w:color="auto"/>
            </w:tcBorders>
            <w:shd w:val="clear" w:color="auto" w:fill="auto"/>
            <w:vAlign w:val="center"/>
            <w:hideMark/>
          </w:tcPr>
          <w:p w14:paraId="007CA03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615E1A4E" w14:textId="77777777" w:rsidTr="008C319B">
        <w:trPr>
          <w:trHeight w:val="1985"/>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4D66161F"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606B87E4"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007</w:t>
            </w:r>
          </w:p>
        </w:tc>
        <w:tc>
          <w:tcPr>
            <w:tcW w:w="6497" w:type="dxa"/>
            <w:tcBorders>
              <w:top w:val="nil"/>
              <w:left w:val="nil"/>
              <w:bottom w:val="single" w:sz="4" w:space="0" w:color="auto"/>
              <w:right w:val="single" w:sz="4" w:space="0" w:color="auto"/>
            </w:tcBorders>
            <w:shd w:val="clear" w:color="auto" w:fill="auto"/>
            <w:hideMark/>
          </w:tcPr>
          <w:p w14:paraId="18490D7F"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от предпринимательской (за исключением доходов в виде цифровой валюты, полученной в результате осуществления майнинга цифровой валюты, а также от приобретения, от продажи и (или) иного выбытия цифровой валюты), адвокатской деятельности и частной практики, в отношении которой применяется налоговая ставка, предусмотренная пунктом 1 статьи 224 Кодекса (основная налоговая база)</w:t>
            </w:r>
          </w:p>
        </w:tc>
        <w:tc>
          <w:tcPr>
            <w:tcW w:w="1701" w:type="dxa"/>
            <w:tcBorders>
              <w:top w:val="nil"/>
              <w:left w:val="nil"/>
              <w:bottom w:val="single" w:sz="4" w:space="0" w:color="auto"/>
              <w:right w:val="single" w:sz="4" w:space="0" w:color="auto"/>
            </w:tcBorders>
            <w:shd w:val="clear" w:color="auto" w:fill="auto"/>
            <w:vAlign w:val="center"/>
            <w:hideMark/>
          </w:tcPr>
          <w:p w14:paraId="4597888B"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780D5850" w14:textId="77777777" w:rsidTr="008C319B">
        <w:trPr>
          <w:trHeight w:val="1405"/>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72240C0F"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lastRenderedPageBreak/>
              <w:t>01</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cPr>
          <w:p w14:paraId="6BEF809A"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028</w:t>
            </w:r>
          </w:p>
        </w:tc>
        <w:tc>
          <w:tcPr>
            <w:tcW w:w="6497" w:type="dxa"/>
            <w:tcBorders>
              <w:top w:val="single" w:sz="4" w:space="0" w:color="auto"/>
              <w:left w:val="single" w:sz="4" w:space="0" w:color="auto"/>
              <w:bottom w:val="single" w:sz="4" w:space="0" w:color="auto"/>
              <w:right w:val="single" w:sz="4" w:space="0" w:color="auto"/>
            </w:tcBorders>
            <w:shd w:val="clear" w:color="auto" w:fill="auto"/>
            <w:hideMark/>
          </w:tcPr>
          <w:p w14:paraId="5E25762D"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от предпринимательской деятельности в виде цифровой валюты, полученной в результате осуществления майнинга цифровой валюты, в отношении которой применяется налоговая ставка, предусмотренная пунктом 1 статьи 224 Кодекса (основная налоговая база)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37B4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0A9FEDA4" w14:textId="77777777" w:rsidTr="008C319B">
        <w:trPr>
          <w:trHeight w:val="269"/>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3301E921"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single" w:sz="4" w:space="0" w:color="auto"/>
              <w:left w:val="nil"/>
              <w:bottom w:val="single" w:sz="4" w:space="0" w:color="auto"/>
              <w:right w:val="single" w:sz="4" w:space="0" w:color="auto"/>
            </w:tcBorders>
            <w:shd w:val="clear" w:color="000000" w:fill="FFFFFF"/>
            <w:noWrap/>
          </w:tcPr>
          <w:p w14:paraId="6B59586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029</w:t>
            </w:r>
          </w:p>
        </w:tc>
        <w:tc>
          <w:tcPr>
            <w:tcW w:w="6497" w:type="dxa"/>
            <w:tcBorders>
              <w:top w:val="single" w:sz="4" w:space="0" w:color="auto"/>
              <w:left w:val="nil"/>
              <w:bottom w:val="single" w:sz="4" w:space="0" w:color="auto"/>
              <w:right w:val="single" w:sz="4" w:space="0" w:color="auto"/>
            </w:tcBorders>
            <w:shd w:val="clear" w:color="auto" w:fill="auto"/>
            <w:hideMark/>
          </w:tcPr>
          <w:p w14:paraId="5DA130D9"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от предпринимательской деятельности от приобретения, от продажи и (или) иного выбытия цифровой валюты, в отношении которой применяется налоговая ставка, предусмотренная пунктом 1 статьи 224 Кодекса (основная налоговая база)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BDBCEF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47E4F7A9" w14:textId="77777777" w:rsidTr="00527843">
        <w:trPr>
          <w:trHeight w:val="1113"/>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346C757C"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3FE3E5C5"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011</w:t>
            </w:r>
          </w:p>
        </w:tc>
        <w:tc>
          <w:tcPr>
            <w:tcW w:w="6497" w:type="dxa"/>
            <w:tcBorders>
              <w:top w:val="nil"/>
              <w:left w:val="nil"/>
              <w:bottom w:val="single" w:sz="4" w:space="0" w:color="auto"/>
              <w:right w:val="single" w:sz="4" w:space="0" w:color="auto"/>
            </w:tcBorders>
            <w:shd w:val="clear" w:color="auto" w:fill="auto"/>
            <w:hideMark/>
          </w:tcPr>
          <w:p w14:paraId="24F29A99"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от распределения прибыли иностранной структуры без образования юридического лица, в отношении которой применяется налоговая ставка, предусмотренная пунктом 1 статьи 224 Кодекса (основная налоговая база)</w:t>
            </w:r>
          </w:p>
        </w:tc>
        <w:tc>
          <w:tcPr>
            <w:tcW w:w="1701" w:type="dxa"/>
            <w:tcBorders>
              <w:top w:val="nil"/>
              <w:left w:val="nil"/>
              <w:bottom w:val="single" w:sz="4" w:space="0" w:color="auto"/>
              <w:right w:val="single" w:sz="4" w:space="0" w:color="auto"/>
            </w:tcBorders>
            <w:shd w:val="clear" w:color="auto" w:fill="auto"/>
            <w:vAlign w:val="center"/>
            <w:hideMark/>
          </w:tcPr>
          <w:p w14:paraId="0A21A5DE"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78B9FB7A" w14:textId="77777777" w:rsidTr="00527843">
        <w:trPr>
          <w:trHeight w:val="1129"/>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35FDE935"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68E875C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012</w:t>
            </w:r>
          </w:p>
        </w:tc>
        <w:tc>
          <w:tcPr>
            <w:tcW w:w="6497" w:type="dxa"/>
            <w:tcBorders>
              <w:top w:val="nil"/>
              <w:left w:val="nil"/>
              <w:bottom w:val="single" w:sz="4" w:space="0" w:color="auto"/>
              <w:right w:val="single" w:sz="4" w:space="0" w:color="auto"/>
            </w:tcBorders>
            <w:shd w:val="clear" w:color="auto" w:fill="auto"/>
            <w:hideMark/>
          </w:tcPr>
          <w:p w14:paraId="38FB9090"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в виде роялти, полученных от источников за пределами Российской Федерации, в отношении которой применяется налоговая ставка, предусмотренная пунктом 1 статьи 224 Кодекса (основная налоговая база)</w:t>
            </w:r>
          </w:p>
        </w:tc>
        <w:tc>
          <w:tcPr>
            <w:tcW w:w="1701" w:type="dxa"/>
            <w:tcBorders>
              <w:top w:val="nil"/>
              <w:left w:val="nil"/>
              <w:bottom w:val="single" w:sz="4" w:space="0" w:color="auto"/>
              <w:right w:val="single" w:sz="4" w:space="0" w:color="auto"/>
            </w:tcBorders>
            <w:shd w:val="clear" w:color="auto" w:fill="auto"/>
            <w:vAlign w:val="center"/>
            <w:hideMark/>
          </w:tcPr>
          <w:p w14:paraId="25E5B76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260BCC19" w14:textId="77777777" w:rsidTr="00527843">
        <w:trPr>
          <w:trHeight w:val="1117"/>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11F16A57"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7589382F"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013</w:t>
            </w:r>
          </w:p>
        </w:tc>
        <w:tc>
          <w:tcPr>
            <w:tcW w:w="6497" w:type="dxa"/>
            <w:tcBorders>
              <w:top w:val="nil"/>
              <w:left w:val="nil"/>
              <w:bottom w:val="single" w:sz="4" w:space="0" w:color="auto"/>
              <w:right w:val="single" w:sz="4" w:space="0" w:color="auto"/>
            </w:tcBorders>
            <w:shd w:val="clear" w:color="auto" w:fill="auto"/>
            <w:hideMark/>
          </w:tcPr>
          <w:p w14:paraId="2C3D6633"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в виде процентов, полученных от источников за пределами Российской Федерации, в отношении которой применяется налоговая ставка, предусмотренная пунктом 1 статьи 224 Кодекса (основная налоговая база)</w:t>
            </w:r>
          </w:p>
        </w:tc>
        <w:tc>
          <w:tcPr>
            <w:tcW w:w="1701" w:type="dxa"/>
            <w:tcBorders>
              <w:top w:val="nil"/>
              <w:left w:val="nil"/>
              <w:bottom w:val="single" w:sz="4" w:space="0" w:color="auto"/>
              <w:right w:val="single" w:sz="4" w:space="0" w:color="auto"/>
            </w:tcBorders>
            <w:shd w:val="clear" w:color="auto" w:fill="auto"/>
            <w:vAlign w:val="center"/>
            <w:hideMark/>
          </w:tcPr>
          <w:p w14:paraId="4A868792"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54A913B0" w14:textId="77777777" w:rsidTr="00527843">
        <w:trPr>
          <w:trHeight w:val="566"/>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2DA1AFAD"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w:t>
            </w:r>
          </w:p>
        </w:tc>
        <w:tc>
          <w:tcPr>
            <w:tcW w:w="949" w:type="dxa"/>
            <w:tcBorders>
              <w:top w:val="nil"/>
              <w:left w:val="nil"/>
              <w:bottom w:val="single" w:sz="4" w:space="0" w:color="auto"/>
              <w:right w:val="single" w:sz="4" w:space="0" w:color="auto"/>
            </w:tcBorders>
            <w:shd w:val="clear" w:color="000000" w:fill="FFFFFF"/>
            <w:noWrap/>
          </w:tcPr>
          <w:p w14:paraId="2EDD5C7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010</w:t>
            </w:r>
          </w:p>
        </w:tc>
        <w:tc>
          <w:tcPr>
            <w:tcW w:w="6497" w:type="dxa"/>
            <w:tcBorders>
              <w:top w:val="nil"/>
              <w:left w:val="nil"/>
              <w:bottom w:val="single" w:sz="4" w:space="0" w:color="auto"/>
              <w:right w:val="single" w:sz="4" w:space="0" w:color="auto"/>
            </w:tcBorders>
            <w:shd w:val="clear" w:color="auto" w:fill="auto"/>
            <w:hideMark/>
          </w:tcPr>
          <w:p w14:paraId="7D30E1D2"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иным доходам лиц, являющихся резидентами Российской Федерации, в отношении которой применяется налоговая ставка, предусмотренная пунктом 1 статьи 224 Кодекса (основная налоговая база)</w:t>
            </w:r>
          </w:p>
        </w:tc>
        <w:tc>
          <w:tcPr>
            <w:tcW w:w="1701" w:type="dxa"/>
            <w:tcBorders>
              <w:top w:val="nil"/>
              <w:left w:val="nil"/>
              <w:bottom w:val="single" w:sz="4" w:space="0" w:color="auto"/>
              <w:right w:val="single" w:sz="4" w:space="0" w:color="auto"/>
            </w:tcBorders>
            <w:shd w:val="clear" w:color="auto" w:fill="auto"/>
            <w:vAlign w:val="center"/>
            <w:hideMark/>
          </w:tcPr>
          <w:p w14:paraId="57543604"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13/15/18/20/22</w:t>
            </w:r>
          </w:p>
        </w:tc>
      </w:tr>
      <w:tr w:rsidR="00804B3B" w:rsidRPr="00572696" w14:paraId="2D9CD256" w14:textId="77777777" w:rsidTr="00527843">
        <w:trPr>
          <w:trHeight w:val="1680"/>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756537C7"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w:t>
            </w:r>
          </w:p>
        </w:tc>
        <w:tc>
          <w:tcPr>
            <w:tcW w:w="949" w:type="dxa"/>
            <w:tcBorders>
              <w:top w:val="nil"/>
              <w:left w:val="nil"/>
              <w:bottom w:val="single" w:sz="4" w:space="0" w:color="auto"/>
              <w:right w:val="single" w:sz="4" w:space="0" w:color="auto"/>
            </w:tcBorders>
            <w:shd w:val="clear" w:color="000000" w:fill="FFFFFF"/>
            <w:noWrap/>
          </w:tcPr>
          <w:p w14:paraId="4719BC4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018</w:t>
            </w:r>
          </w:p>
        </w:tc>
        <w:tc>
          <w:tcPr>
            <w:tcW w:w="6497" w:type="dxa"/>
            <w:tcBorders>
              <w:top w:val="nil"/>
              <w:left w:val="nil"/>
              <w:bottom w:val="single" w:sz="4" w:space="0" w:color="auto"/>
              <w:right w:val="single" w:sz="4" w:space="0" w:color="auto"/>
            </w:tcBorders>
            <w:shd w:val="clear" w:color="auto" w:fill="auto"/>
            <w:hideMark/>
          </w:tcPr>
          <w:p w14:paraId="415830A1"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от продажи имущества (за исключением ценных бумаг и цифровой валюты) и (или) доли (долей) в нем, по доходам в виде стоимости имущества (за исключением ценных бумаг и цифровой валюты), полученного в порядке дарения, в отношении которой применяется налоговая ставка, предусмотренная пунктом 1.1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6F4E659B"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07960BDF" w14:textId="77777777" w:rsidTr="00527843">
        <w:trPr>
          <w:trHeight w:val="1116"/>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743DFDCA"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w:t>
            </w:r>
          </w:p>
        </w:tc>
        <w:tc>
          <w:tcPr>
            <w:tcW w:w="949" w:type="dxa"/>
            <w:tcBorders>
              <w:top w:val="nil"/>
              <w:left w:val="nil"/>
              <w:bottom w:val="single" w:sz="4" w:space="0" w:color="auto"/>
              <w:right w:val="single" w:sz="4" w:space="0" w:color="auto"/>
            </w:tcBorders>
            <w:shd w:val="clear" w:color="000000" w:fill="FFFFFF"/>
            <w:noWrap/>
          </w:tcPr>
          <w:p w14:paraId="093E1257"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017</w:t>
            </w:r>
          </w:p>
        </w:tc>
        <w:tc>
          <w:tcPr>
            <w:tcW w:w="6497" w:type="dxa"/>
            <w:tcBorders>
              <w:top w:val="nil"/>
              <w:left w:val="nil"/>
              <w:bottom w:val="single" w:sz="4" w:space="0" w:color="auto"/>
              <w:right w:val="single" w:sz="4" w:space="0" w:color="auto"/>
            </w:tcBorders>
            <w:shd w:val="clear" w:color="auto" w:fill="auto"/>
            <w:hideMark/>
          </w:tcPr>
          <w:p w14:paraId="2D525312"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полученным физическими лицами в виде страховых выплат по договорам страхования и выплат по пенсионному обеспечению, в отношении которой применяется налоговая ставка, предусмотренная пунктом 1.1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4A49AD9C"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46EB90D3" w14:textId="77777777" w:rsidTr="008C319B">
        <w:trPr>
          <w:trHeight w:val="719"/>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22522774"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w:t>
            </w:r>
          </w:p>
        </w:tc>
        <w:tc>
          <w:tcPr>
            <w:tcW w:w="949" w:type="dxa"/>
            <w:tcBorders>
              <w:top w:val="nil"/>
              <w:left w:val="nil"/>
              <w:bottom w:val="single" w:sz="4" w:space="0" w:color="auto"/>
              <w:right w:val="single" w:sz="4" w:space="0" w:color="auto"/>
            </w:tcBorders>
            <w:shd w:val="clear" w:color="000000" w:fill="FFFFFF"/>
            <w:noWrap/>
          </w:tcPr>
          <w:p w14:paraId="44C064E2"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001</w:t>
            </w:r>
          </w:p>
        </w:tc>
        <w:tc>
          <w:tcPr>
            <w:tcW w:w="6497" w:type="dxa"/>
            <w:tcBorders>
              <w:top w:val="nil"/>
              <w:left w:val="nil"/>
              <w:bottom w:val="single" w:sz="4" w:space="0" w:color="auto"/>
              <w:right w:val="single" w:sz="4" w:space="0" w:color="auto"/>
            </w:tcBorders>
            <w:shd w:val="clear" w:color="auto" w:fill="auto"/>
            <w:hideMark/>
          </w:tcPr>
          <w:p w14:paraId="23EB007B"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от долевого участия, в том числе в виде дивидендов, в отношении которой применяется налоговая ставка, предусмотренная пунктом 1.1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097E220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0A092DF2" w14:textId="77777777" w:rsidTr="008C319B">
        <w:trPr>
          <w:trHeight w:val="1755"/>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561FD04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lastRenderedPageBreak/>
              <w:t>02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cPr>
          <w:p w14:paraId="1D864DFF"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009</w:t>
            </w:r>
          </w:p>
        </w:tc>
        <w:tc>
          <w:tcPr>
            <w:tcW w:w="6497" w:type="dxa"/>
            <w:tcBorders>
              <w:top w:val="single" w:sz="4" w:space="0" w:color="auto"/>
              <w:left w:val="single" w:sz="4" w:space="0" w:color="auto"/>
              <w:bottom w:val="single" w:sz="4" w:space="0" w:color="auto"/>
              <w:right w:val="single" w:sz="4" w:space="0" w:color="auto"/>
            </w:tcBorders>
            <w:shd w:val="clear" w:color="auto" w:fill="auto"/>
            <w:hideMark/>
          </w:tcPr>
          <w:p w14:paraId="446B026F"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за исключением выплат, не связанных с выкупом цифровых финансовых активов, в случае, если решением о выпуске таких цифровых финансовых активов предусмотрена выплата дохода в сумме, равной сумме дивидендов, полученных лицом, выпустившим такие цифровые финансовые активы, в отношении которой применяется налоговая ставка, предусмотренная пунктом 1.1 статьи 224 Кодекса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92B2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35E31BA5" w14:textId="77777777" w:rsidTr="008C319B">
        <w:trPr>
          <w:trHeight w:val="1920"/>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1D3447ED"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w:t>
            </w:r>
          </w:p>
        </w:tc>
        <w:tc>
          <w:tcPr>
            <w:tcW w:w="949" w:type="dxa"/>
            <w:tcBorders>
              <w:top w:val="single" w:sz="4" w:space="0" w:color="auto"/>
              <w:left w:val="nil"/>
              <w:bottom w:val="single" w:sz="4" w:space="0" w:color="auto"/>
              <w:right w:val="single" w:sz="4" w:space="0" w:color="auto"/>
            </w:tcBorders>
            <w:shd w:val="clear" w:color="000000" w:fill="FFFFFF"/>
            <w:noWrap/>
          </w:tcPr>
          <w:p w14:paraId="79B80C9C"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030</w:t>
            </w:r>
          </w:p>
        </w:tc>
        <w:tc>
          <w:tcPr>
            <w:tcW w:w="6497" w:type="dxa"/>
            <w:tcBorders>
              <w:top w:val="single" w:sz="4" w:space="0" w:color="auto"/>
              <w:left w:val="nil"/>
              <w:bottom w:val="single" w:sz="4" w:space="0" w:color="auto"/>
              <w:right w:val="single" w:sz="4" w:space="0" w:color="auto"/>
            </w:tcBorders>
            <w:shd w:val="clear" w:color="auto" w:fill="auto"/>
            <w:hideMark/>
          </w:tcPr>
          <w:p w14:paraId="24C8C1BF"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по операциям с цифровыми финансовыми активами в виде выплат, не связанных с выкупом цифровых финансовых активов, в случае, если решением о выпуске таких цифровых финансовых активов предусмотрена выплата дохода в сумме, равной сумме дивидендов, полученных лицом, выпустившим такие цифровые финансовые активы, в отношении которой применяется налоговая ставка, предусмотренная пунктом 1.1 статьи 224 Кодекса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44BD86A4"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2FABB3EF" w14:textId="77777777" w:rsidTr="00527843">
        <w:trPr>
          <w:trHeight w:val="552"/>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64A84927"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w:t>
            </w:r>
          </w:p>
        </w:tc>
        <w:tc>
          <w:tcPr>
            <w:tcW w:w="949" w:type="dxa"/>
            <w:tcBorders>
              <w:top w:val="nil"/>
              <w:left w:val="nil"/>
              <w:bottom w:val="single" w:sz="4" w:space="0" w:color="auto"/>
              <w:right w:val="single" w:sz="4" w:space="0" w:color="auto"/>
            </w:tcBorders>
            <w:shd w:val="clear" w:color="000000" w:fill="FFFFFF"/>
            <w:noWrap/>
          </w:tcPr>
          <w:p w14:paraId="270B508F"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003</w:t>
            </w:r>
          </w:p>
        </w:tc>
        <w:tc>
          <w:tcPr>
            <w:tcW w:w="6497" w:type="dxa"/>
            <w:tcBorders>
              <w:top w:val="nil"/>
              <w:left w:val="nil"/>
              <w:bottom w:val="single" w:sz="4" w:space="0" w:color="auto"/>
              <w:right w:val="single" w:sz="4" w:space="0" w:color="auto"/>
            </w:tcBorders>
            <w:shd w:val="clear" w:color="000000" w:fill="FFFFFF"/>
            <w:hideMark/>
          </w:tcPr>
          <w:p w14:paraId="781E4D4C" w14:textId="03D1F3D8"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по операциям с ценными бумагами и по операциям с производными финансовыми инструментами, не учитываемым на индивидуальном инвестиционном счете</w:t>
            </w:r>
            <w:r w:rsidR="00B8479D" w:rsidRPr="00572696">
              <w:rPr>
                <w:rFonts w:ascii="Times New Roman" w:eastAsia="Times New Roman" w:hAnsi="Times New Roman" w:cs="Times New Roman"/>
                <w:color w:val="000000"/>
                <w:sz w:val="24"/>
                <w:szCs w:val="24"/>
                <w:lang w:eastAsia="ru-RU"/>
              </w:rPr>
              <w:t>,</w:t>
            </w:r>
            <w:r w:rsidRPr="00572696">
              <w:rPr>
                <w:rFonts w:ascii="Times New Roman" w:eastAsia="Times New Roman" w:hAnsi="Times New Roman" w:cs="Times New Roman"/>
                <w:color w:val="000000"/>
                <w:sz w:val="24"/>
                <w:szCs w:val="24"/>
                <w:lang w:eastAsia="ru-RU"/>
              </w:rPr>
              <w:t xml:space="preserve"> и (или) по доходам в виде материальной выгоды, полученной от приобретения ценных бумаг и производных финансовых инструментов, за исключением указанных в пунктах 17.2 и 17.2-1 статьи 217 Кодекса, в отношении которой применяется налоговая ставка, предусмотренная пунктом 1.1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3D88442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54BEAB8E" w14:textId="77777777" w:rsidTr="00527843">
        <w:trPr>
          <w:trHeight w:val="1736"/>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6922A5E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w:t>
            </w:r>
          </w:p>
        </w:tc>
        <w:tc>
          <w:tcPr>
            <w:tcW w:w="949" w:type="dxa"/>
            <w:tcBorders>
              <w:top w:val="nil"/>
              <w:left w:val="nil"/>
              <w:bottom w:val="single" w:sz="4" w:space="0" w:color="auto"/>
              <w:right w:val="single" w:sz="4" w:space="0" w:color="auto"/>
            </w:tcBorders>
            <w:shd w:val="clear" w:color="000000" w:fill="FFFFFF"/>
            <w:noWrap/>
          </w:tcPr>
          <w:p w14:paraId="71434CBB"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031</w:t>
            </w:r>
          </w:p>
        </w:tc>
        <w:tc>
          <w:tcPr>
            <w:tcW w:w="6497" w:type="dxa"/>
            <w:tcBorders>
              <w:top w:val="nil"/>
              <w:left w:val="nil"/>
              <w:bottom w:val="single" w:sz="4" w:space="0" w:color="auto"/>
              <w:right w:val="single" w:sz="4" w:space="0" w:color="auto"/>
            </w:tcBorders>
            <w:shd w:val="clear" w:color="auto" w:fill="auto"/>
            <w:hideMark/>
          </w:tcPr>
          <w:p w14:paraId="3DE39C84" w14:textId="3E5905EC" w:rsidR="00804B3B" w:rsidRPr="00572696" w:rsidRDefault="00804B3B" w:rsidP="00380289">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 xml:space="preserve">Налоговая база лиц, являющихся резидентами Российской Федерации, по доходам в виде материальной выгоды, полученной от приобретения долей участия в уставном капитале российских организаций, и (или) </w:t>
            </w:r>
            <w:r w:rsidR="00380289" w:rsidRPr="00572696">
              <w:rPr>
                <w:rFonts w:ascii="Times New Roman" w:eastAsia="Times New Roman" w:hAnsi="Times New Roman" w:cs="Times New Roman"/>
                <w:color w:val="000000"/>
                <w:sz w:val="24"/>
                <w:szCs w:val="24"/>
                <w:lang w:eastAsia="ru-RU"/>
              </w:rPr>
              <w:t>по доходам от</w:t>
            </w:r>
            <w:r w:rsidRPr="00572696">
              <w:rPr>
                <w:rFonts w:ascii="Times New Roman" w:eastAsia="Times New Roman" w:hAnsi="Times New Roman" w:cs="Times New Roman"/>
                <w:color w:val="000000"/>
                <w:sz w:val="24"/>
                <w:szCs w:val="24"/>
                <w:lang w:eastAsia="ru-RU"/>
              </w:rPr>
              <w:t xml:space="preserve"> реализации долей участия в уставном капитале российских организаций, за исключением указанных в пунктах 17.2 и 17.2-1 статьи 217 Кодекса, в отношении которой применяется налоговая ставка, предусмотренная пунктом 1.1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5FF8541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5B8D9E0B" w14:textId="77777777" w:rsidTr="00527843">
        <w:trPr>
          <w:trHeight w:val="1377"/>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31C83F14"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w:t>
            </w:r>
          </w:p>
        </w:tc>
        <w:tc>
          <w:tcPr>
            <w:tcW w:w="949" w:type="dxa"/>
            <w:tcBorders>
              <w:top w:val="nil"/>
              <w:left w:val="nil"/>
              <w:bottom w:val="single" w:sz="4" w:space="0" w:color="auto"/>
              <w:right w:val="single" w:sz="4" w:space="0" w:color="auto"/>
            </w:tcBorders>
            <w:shd w:val="clear" w:color="000000" w:fill="FFFFFF"/>
            <w:noWrap/>
          </w:tcPr>
          <w:p w14:paraId="6A28A99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032</w:t>
            </w:r>
          </w:p>
        </w:tc>
        <w:tc>
          <w:tcPr>
            <w:tcW w:w="6497" w:type="dxa"/>
            <w:tcBorders>
              <w:top w:val="nil"/>
              <w:left w:val="nil"/>
              <w:bottom w:val="single" w:sz="4" w:space="0" w:color="auto"/>
              <w:right w:val="single" w:sz="4" w:space="0" w:color="auto"/>
            </w:tcBorders>
            <w:shd w:val="clear" w:color="auto" w:fill="auto"/>
            <w:hideMark/>
          </w:tcPr>
          <w:p w14:paraId="34FF296D"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от реализации долей участия в уставном капитале российских организаций, акций, облигаций и инвестиционных паев, указанных в пунктах 17.2 и 17.2-1 статьи 217 Кодекса, в отношении которой применяется налоговая ставка, предусмотренная пунктом 1.1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3BE50214"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39212158" w14:textId="77777777" w:rsidTr="008C319B">
        <w:trPr>
          <w:trHeight w:val="829"/>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62F4F19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w:t>
            </w:r>
          </w:p>
        </w:tc>
        <w:tc>
          <w:tcPr>
            <w:tcW w:w="949" w:type="dxa"/>
            <w:tcBorders>
              <w:top w:val="nil"/>
              <w:left w:val="nil"/>
              <w:bottom w:val="single" w:sz="4" w:space="0" w:color="auto"/>
              <w:right w:val="single" w:sz="4" w:space="0" w:color="auto"/>
            </w:tcBorders>
            <w:shd w:val="clear" w:color="000000" w:fill="FFFFFF"/>
            <w:noWrap/>
          </w:tcPr>
          <w:p w14:paraId="69E5601C"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033</w:t>
            </w:r>
          </w:p>
        </w:tc>
        <w:tc>
          <w:tcPr>
            <w:tcW w:w="6497" w:type="dxa"/>
            <w:tcBorders>
              <w:top w:val="nil"/>
              <w:left w:val="nil"/>
              <w:bottom w:val="single" w:sz="4" w:space="0" w:color="auto"/>
              <w:right w:val="single" w:sz="4" w:space="0" w:color="auto"/>
            </w:tcBorders>
            <w:shd w:val="clear" w:color="000000" w:fill="FFFFFF"/>
            <w:hideMark/>
          </w:tcPr>
          <w:p w14:paraId="1FA4F0BC"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операциям РЕПО, объектом которой являются ценные бумаги, по операциям займа ценными бумагами, не учитываемым на индивидуальном инвестиционном счете</w:t>
            </w:r>
          </w:p>
        </w:tc>
        <w:tc>
          <w:tcPr>
            <w:tcW w:w="1701" w:type="dxa"/>
            <w:tcBorders>
              <w:top w:val="nil"/>
              <w:left w:val="nil"/>
              <w:bottom w:val="single" w:sz="4" w:space="0" w:color="auto"/>
              <w:right w:val="single" w:sz="4" w:space="0" w:color="auto"/>
            </w:tcBorders>
            <w:shd w:val="clear" w:color="auto" w:fill="auto"/>
            <w:vAlign w:val="center"/>
            <w:hideMark/>
          </w:tcPr>
          <w:p w14:paraId="15B4189E"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4CA804CF" w14:textId="77777777" w:rsidTr="008C319B">
        <w:trPr>
          <w:trHeight w:val="1692"/>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4708EC6F"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lastRenderedPageBreak/>
              <w:t>02</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cPr>
          <w:p w14:paraId="3C633265"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034</w:t>
            </w:r>
          </w:p>
        </w:tc>
        <w:tc>
          <w:tcPr>
            <w:tcW w:w="6497" w:type="dxa"/>
            <w:tcBorders>
              <w:top w:val="single" w:sz="4" w:space="0" w:color="auto"/>
              <w:left w:val="single" w:sz="4" w:space="0" w:color="auto"/>
              <w:bottom w:val="single" w:sz="4" w:space="0" w:color="auto"/>
              <w:right w:val="single" w:sz="4" w:space="0" w:color="auto"/>
            </w:tcBorders>
            <w:shd w:val="clear" w:color="auto" w:fill="auto"/>
            <w:hideMark/>
          </w:tcPr>
          <w:p w14:paraId="44911EE3"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по операциям с ценными бумагами и по операциям с производными финансовыми инструментами, учитываемым на индивидуальном инвестиционном счете, открытом в соответствии с Федеральным законом «О рынке ценных бумаг», в отношении которой применяется налоговая ставка, предусмотренная пунктом 1.1 статьи 224 Кодекса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ACE4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687D6867" w14:textId="77777777" w:rsidTr="008C319B">
        <w:trPr>
          <w:trHeight w:val="1116"/>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64CD479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w:t>
            </w:r>
          </w:p>
        </w:tc>
        <w:tc>
          <w:tcPr>
            <w:tcW w:w="949" w:type="dxa"/>
            <w:tcBorders>
              <w:top w:val="single" w:sz="4" w:space="0" w:color="auto"/>
              <w:left w:val="nil"/>
              <w:bottom w:val="single" w:sz="4" w:space="0" w:color="auto"/>
              <w:right w:val="single" w:sz="4" w:space="0" w:color="auto"/>
            </w:tcBorders>
            <w:shd w:val="clear" w:color="000000" w:fill="FFFFFF"/>
            <w:noWrap/>
          </w:tcPr>
          <w:p w14:paraId="323FAC1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014</w:t>
            </w:r>
          </w:p>
        </w:tc>
        <w:tc>
          <w:tcPr>
            <w:tcW w:w="6497" w:type="dxa"/>
            <w:tcBorders>
              <w:top w:val="single" w:sz="4" w:space="0" w:color="auto"/>
              <w:left w:val="nil"/>
              <w:bottom w:val="single" w:sz="4" w:space="0" w:color="auto"/>
              <w:right w:val="single" w:sz="4" w:space="0" w:color="auto"/>
            </w:tcBorders>
            <w:shd w:val="clear" w:color="auto" w:fill="auto"/>
            <w:hideMark/>
          </w:tcPr>
          <w:p w14:paraId="4FB9D874"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в виде процентов по вкладам (остаткам на счетах) в банках, находящихся на территории Российской Федерации, в отношении которой применяется налоговая ставка, предусмотренная пунктом 1.1 статьи 224 Кодекса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7B1BBC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743E9BD1" w14:textId="77777777" w:rsidTr="00527843">
        <w:trPr>
          <w:trHeight w:val="861"/>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2E1B3094"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w:t>
            </w:r>
          </w:p>
        </w:tc>
        <w:tc>
          <w:tcPr>
            <w:tcW w:w="949" w:type="dxa"/>
            <w:tcBorders>
              <w:top w:val="nil"/>
              <w:left w:val="nil"/>
              <w:bottom w:val="single" w:sz="4" w:space="0" w:color="auto"/>
              <w:right w:val="single" w:sz="4" w:space="0" w:color="auto"/>
            </w:tcBorders>
            <w:shd w:val="clear" w:color="000000" w:fill="FFFFFF"/>
            <w:noWrap/>
          </w:tcPr>
          <w:p w14:paraId="64236C97"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035</w:t>
            </w:r>
          </w:p>
        </w:tc>
        <w:tc>
          <w:tcPr>
            <w:tcW w:w="6497" w:type="dxa"/>
            <w:tcBorders>
              <w:top w:val="nil"/>
              <w:left w:val="nil"/>
              <w:bottom w:val="single" w:sz="4" w:space="0" w:color="auto"/>
              <w:right w:val="single" w:sz="4" w:space="0" w:color="auto"/>
            </w:tcBorders>
            <w:shd w:val="clear" w:color="000000" w:fill="FFFFFF"/>
            <w:hideMark/>
          </w:tcPr>
          <w:p w14:paraId="00016240" w14:textId="77777777" w:rsidR="00804B3B"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от приобретения, от продажи и (или) иного выбытия цифровой валюты, в отношении которой применяется налоговая ставка, предусмотренная пунктом 1.1 статьи 224 Кодекса</w:t>
            </w:r>
          </w:p>
          <w:p w14:paraId="3E09B9FE" w14:textId="77777777" w:rsidR="00322C30" w:rsidRPr="00322C30" w:rsidRDefault="00322C30" w:rsidP="00322C30">
            <w:pPr>
              <w:spacing w:after="0" w:line="240" w:lineRule="auto"/>
              <w:jc w:val="both"/>
              <w:rPr>
                <w:rFonts w:ascii="Times New Roman" w:eastAsia="Times New Roman" w:hAnsi="Times New Roman" w:cs="Times New Roman"/>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163116A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31CED0A0" w14:textId="77777777" w:rsidTr="00527843">
        <w:trPr>
          <w:trHeight w:val="2830"/>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20ECA600"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w:t>
            </w:r>
          </w:p>
        </w:tc>
        <w:tc>
          <w:tcPr>
            <w:tcW w:w="949" w:type="dxa"/>
            <w:tcBorders>
              <w:top w:val="nil"/>
              <w:left w:val="nil"/>
              <w:bottom w:val="single" w:sz="4" w:space="0" w:color="auto"/>
              <w:right w:val="single" w:sz="4" w:space="0" w:color="auto"/>
            </w:tcBorders>
            <w:shd w:val="clear" w:color="000000" w:fill="FFFFFF"/>
            <w:noWrap/>
          </w:tcPr>
          <w:p w14:paraId="31A91841"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036</w:t>
            </w:r>
          </w:p>
        </w:tc>
        <w:tc>
          <w:tcPr>
            <w:tcW w:w="6497" w:type="dxa"/>
            <w:tcBorders>
              <w:top w:val="nil"/>
              <w:left w:val="nil"/>
              <w:bottom w:val="single" w:sz="4" w:space="0" w:color="auto"/>
              <w:right w:val="single" w:sz="4" w:space="0" w:color="auto"/>
            </w:tcBorders>
            <w:shd w:val="clear" w:color="auto" w:fill="auto"/>
            <w:hideMark/>
          </w:tcPr>
          <w:p w14:paraId="2B614C6E" w14:textId="4DACFA0B" w:rsidR="00804B3B" w:rsidRDefault="00513C84"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в виде денежного довольствия (денежного содержания) и иных дополнительных выплат, получаемых в соответствии с законодательством Российской Федерации, непосредственно связанным с участием в специальной военной операции либо выполнением задач в период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00804B3B" w:rsidRPr="00572696">
              <w:rPr>
                <w:rFonts w:ascii="Times New Roman" w:eastAsia="Times New Roman" w:hAnsi="Times New Roman" w:cs="Times New Roman"/>
                <w:color w:val="000000"/>
                <w:sz w:val="24"/>
                <w:szCs w:val="24"/>
                <w:lang w:eastAsia="ru-RU"/>
              </w:rPr>
              <w:t xml:space="preserve">, в отношении которой применяется налоговая ставка, предусмотренная </w:t>
            </w:r>
            <w:r w:rsidR="00322C30">
              <w:rPr>
                <w:rFonts w:ascii="Times New Roman" w:eastAsia="Times New Roman" w:hAnsi="Times New Roman" w:cs="Times New Roman"/>
                <w:color w:val="000000"/>
                <w:sz w:val="24"/>
                <w:szCs w:val="24"/>
                <w:lang w:eastAsia="ru-RU"/>
              </w:rPr>
              <w:br/>
            </w:r>
            <w:r w:rsidR="00804B3B" w:rsidRPr="00572696">
              <w:rPr>
                <w:rFonts w:ascii="Times New Roman" w:eastAsia="Times New Roman" w:hAnsi="Times New Roman" w:cs="Times New Roman"/>
                <w:color w:val="000000"/>
                <w:sz w:val="24"/>
                <w:szCs w:val="24"/>
                <w:lang w:eastAsia="ru-RU"/>
              </w:rPr>
              <w:t>пунктом 1.2 статьи 224 Кодекса</w:t>
            </w:r>
          </w:p>
          <w:p w14:paraId="3F144FAD" w14:textId="0373CFEF" w:rsidR="00322C30" w:rsidRPr="00322C30" w:rsidRDefault="00322C30" w:rsidP="00527843">
            <w:pPr>
              <w:spacing w:after="0" w:line="240" w:lineRule="auto"/>
              <w:ind w:firstLine="294"/>
              <w:jc w:val="both"/>
              <w:rPr>
                <w:rFonts w:ascii="Times New Roman" w:eastAsia="Times New Roman" w:hAnsi="Times New Roman" w:cs="Times New Roman"/>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0941866E"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7A4E84B0" w14:textId="77777777" w:rsidTr="00527843">
        <w:trPr>
          <w:trHeight w:val="549"/>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6626597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w:t>
            </w:r>
          </w:p>
        </w:tc>
        <w:tc>
          <w:tcPr>
            <w:tcW w:w="949" w:type="dxa"/>
            <w:tcBorders>
              <w:top w:val="nil"/>
              <w:left w:val="nil"/>
              <w:bottom w:val="single" w:sz="4" w:space="0" w:color="auto"/>
              <w:right w:val="single" w:sz="4" w:space="0" w:color="auto"/>
            </w:tcBorders>
            <w:shd w:val="clear" w:color="000000" w:fill="FFFFFF"/>
            <w:noWrap/>
          </w:tcPr>
          <w:p w14:paraId="68435E81"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037</w:t>
            </w:r>
          </w:p>
        </w:tc>
        <w:tc>
          <w:tcPr>
            <w:tcW w:w="6497" w:type="dxa"/>
            <w:tcBorders>
              <w:top w:val="nil"/>
              <w:left w:val="nil"/>
              <w:bottom w:val="single" w:sz="4" w:space="0" w:color="auto"/>
              <w:right w:val="single" w:sz="4" w:space="0" w:color="auto"/>
            </w:tcBorders>
            <w:shd w:val="clear" w:color="auto" w:fill="auto"/>
            <w:hideMark/>
          </w:tcPr>
          <w:p w14:paraId="155B3D10" w14:textId="77777777" w:rsidR="00804B3B" w:rsidRDefault="00513C84"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являющихся резидентами Российской Федерации, в виде оплаты труда (денежного довольствия, денежного содержания), получаемой (получаемого) лицами, работающими (служащими) в районах Крайнего Севера, приравненных к ним местностях, других местностях (районах) с неблагоприятными (особыми) климатическими или экологическими условиями, в части, относящейся к установленным в соответствии с законодательством Российской Федерации районным коэффициентам к заработной плате (денежному довольствию, денежному содержанию) за работу (службу) в данных районах или местностях и процентным надбавкам к заработной плате (денежному довольствию, денежному содержанию) за работу (службу) в данных районах или местностях</w:t>
            </w:r>
            <w:r w:rsidR="00804B3B" w:rsidRPr="00572696">
              <w:rPr>
                <w:rFonts w:ascii="Times New Roman" w:eastAsia="Times New Roman" w:hAnsi="Times New Roman" w:cs="Times New Roman"/>
                <w:color w:val="000000"/>
                <w:sz w:val="24"/>
                <w:szCs w:val="24"/>
                <w:lang w:eastAsia="ru-RU"/>
              </w:rPr>
              <w:t>, в отношении которой применяется налоговая ставка, предусмотренная пунктом 1.2 статьи 224 Кодекса</w:t>
            </w:r>
          </w:p>
          <w:p w14:paraId="7B8D7C1C" w14:textId="12A7C116" w:rsidR="00322C30" w:rsidRPr="00322C30" w:rsidRDefault="00322C30" w:rsidP="00527843">
            <w:pPr>
              <w:spacing w:after="0" w:line="240" w:lineRule="auto"/>
              <w:ind w:firstLine="294"/>
              <w:jc w:val="both"/>
              <w:rPr>
                <w:rFonts w:ascii="Times New Roman" w:eastAsia="Times New Roman" w:hAnsi="Times New Roman" w:cs="Times New Roman"/>
                <w:color w:val="000000"/>
                <w:sz w:val="16"/>
                <w:szCs w:val="16"/>
                <w:lang w:eastAsia="ru-RU"/>
              </w:rPr>
            </w:pPr>
          </w:p>
        </w:tc>
        <w:tc>
          <w:tcPr>
            <w:tcW w:w="1701" w:type="dxa"/>
            <w:tcBorders>
              <w:top w:val="nil"/>
              <w:left w:val="nil"/>
              <w:bottom w:val="single" w:sz="4" w:space="0" w:color="auto"/>
              <w:right w:val="single" w:sz="4" w:space="0" w:color="auto"/>
            </w:tcBorders>
            <w:shd w:val="clear" w:color="auto" w:fill="auto"/>
            <w:vAlign w:val="center"/>
            <w:hideMark/>
          </w:tcPr>
          <w:p w14:paraId="7DDF4B0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13/15</w:t>
            </w:r>
          </w:p>
        </w:tc>
      </w:tr>
      <w:tr w:rsidR="00804B3B" w:rsidRPr="00572696" w14:paraId="0BCE214D" w14:textId="77777777" w:rsidTr="008C319B">
        <w:trPr>
          <w:trHeight w:val="410"/>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31454DD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04</w:t>
            </w:r>
          </w:p>
        </w:tc>
        <w:tc>
          <w:tcPr>
            <w:tcW w:w="949" w:type="dxa"/>
            <w:tcBorders>
              <w:top w:val="nil"/>
              <w:left w:val="nil"/>
              <w:bottom w:val="single" w:sz="4" w:space="0" w:color="auto"/>
              <w:right w:val="single" w:sz="4" w:space="0" w:color="auto"/>
            </w:tcBorders>
            <w:shd w:val="clear" w:color="000000" w:fill="FFFFFF"/>
            <w:noWrap/>
          </w:tcPr>
          <w:p w14:paraId="4AC845B0"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019</w:t>
            </w:r>
          </w:p>
        </w:tc>
        <w:tc>
          <w:tcPr>
            <w:tcW w:w="6497" w:type="dxa"/>
            <w:tcBorders>
              <w:top w:val="nil"/>
              <w:left w:val="nil"/>
              <w:bottom w:val="single" w:sz="4" w:space="0" w:color="auto"/>
              <w:right w:val="single" w:sz="4" w:space="0" w:color="auto"/>
            </w:tcBorders>
            <w:shd w:val="clear" w:color="000000" w:fill="FFFFFF"/>
            <w:hideMark/>
          </w:tcPr>
          <w:p w14:paraId="00265233"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 xml:space="preserve">Налоговая база лиц, являющихся резидентами Российской Федерации, в виде стоимости любых выигрышей и призов, получаемых в проводимых конкурсах, играх и других мероприятиях в целях рекламы товаров, работ и услуг, в части превышения размеров, указанных в </w:t>
            </w:r>
            <w:r w:rsidRPr="00572696">
              <w:rPr>
                <w:rFonts w:ascii="Times New Roman" w:eastAsia="Times New Roman" w:hAnsi="Times New Roman" w:cs="Times New Roman"/>
                <w:color w:val="000000"/>
                <w:sz w:val="24"/>
                <w:szCs w:val="24"/>
                <w:lang w:eastAsia="ru-RU"/>
              </w:rPr>
              <w:lastRenderedPageBreak/>
              <w:t>пункте 28 статьи 217 Кодекса, в отношении которой применяется налоговая ставка, предусмотренная пунктом 2 статьи 224 Кодекса</w:t>
            </w:r>
          </w:p>
        </w:tc>
        <w:tc>
          <w:tcPr>
            <w:tcW w:w="1701" w:type="dxa"/>
            <w:tcBorders>
              <w:top w:val="nil"/>
              <w:left w:val="nil"/>
              <w:bottom w:val="single" w:sz="4" w:space="0" w:color="auto"/>
              <w:right w:val="single" w:sz="4" w:space="0" w:color="auto"/>
            </w:tcBorders>
            <w:shd w:val="clear" w:color="000000" w:fill="FFFFFF"/>
            <w:vAlign w:val="center"/>
            <w:hideMark/>
          </w:tcPr>
          <w:p w14:paraId="592C192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lastRenderedPageBreak/>
              <w:t>35</w:t>
            </w:r>
          </w:p>
        </w:tc>
      </w:tr>
      <w:tr w:rsidR="00804B3B" w:rsidRPr="00572696" w14:paraId="4CE5F2BF" w14:textId="77777777" w:rsidTr="008C319B">
        <w:trPr>
          <w:trHeight w:val="1391"/>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7DE03BF2"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lastRenderedPageBreak/>
              <w:t>04</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cPr>
          <w:p w14:paraId="1E689CDD"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038</w:t>
            </w:r>
          </w:p>
        </w:tc>
        <w:tc>
          <w:tcPr>
            <w:tcW w:w="6497" w:type="dxa"/>
            <w:tcBorders>
              <w:top w:val="single" w:sz="4" w:space="0" w:color="auto"/>
              <w:left w:val="single" w:sz="4" w:space="0" w:color="auto"/>
              <w:bottom w:val="single" w:sz="4" w:space="0" w:color="auto"/>
              <w:right w:val="single" w:sz="4" w:space="0" w:color="auto"/>
            </w:tcBorders>
            <w:shd w:val="clear" w:color="auto" w:fill="auto"/>
            <w:hideMark/>
          </w:tcPr>
          <w:p w14:paraId="2E569E22"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в виде суммы экономии на процентах при получении налогоплательщиками заемных (кредитных) средств в части превышения размеров, указанных в пункте 2 статьи 212 Кодекса, в отношении которой применяется налоговая ставка, предусмотренная абзацем первым пункта 3 статьи 224 Кодекса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D3BA4"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35</w:t>
            </w:r>
          </w:p>
        </w:tc>
      </w:tr>
      <w:tr w:rsidR="00804B3B" w:rsidRPr="00572696" w14:paraId="1ECB7A43" w14:textId="77777777" w:rsidTr="008C319B">
        <w:trPr>
          <w:trHeight w:val="2969"/>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2C9E6001"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04</w:t>
            </w:r>
          </w:p>
        </w:tc>
        <w:tc>
          <w:tcPr>
            <w:tcW w:w="949" w:type="dxa"/>
            <w:tcBorders>
              <w:top w:val="single" w:sz="4" w:space="0" w:color="auto"/>
              <w:left w:val="nil"/>
              <w:bottom w:val="single" w:sz="4" w:space="0" w:color="auto"/>
              <w:right w:val="single" w:sz="4" w:space="0" w:color="auto"/>
            </w:tcBorders>
            <w:shd w:val="clear" w:color="000000" w:fill="FFFFFF"/>
            <w:noWrap/>
          </w:tcPr>
          <w:p w14:paraId="52D5DF4D"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039</w:t>
            </w:r>
          </w:p>
        </w:tc>
        <w:tc>
          <w:tcPr>
            <w:tcW w:w="6497" w:type="dxa"/>
            <w:tcBorders>
              <w:top w:val="single" w:sz="4" w:space="0" w:color="auto"/>
              <w:left w:val="nil"/>
              <w:bottom w:val="single" w:sz="4" w:space="0" w:color="auto"/>
              <w:right w:val="single" w:sz="4" w:space="0" w:color="auto"/>
            </w:tcBorders>
            <w:shd w:val="clear" w:color="auto" w:fill="auto"/>
            <w:hideMark/>
          </w:tcPr>
          <w:p w14:paraId="71E47E1D"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в виде платы за использование денежных средств членов кредитного потребительского кооператива (пайщиков), а также процентов за использование сельскохозяйственным кредитным потребительским кооперативом средств, привлекаемых в форме займов от членов сельскохозяйственного кредитного потребительского кооператива или ассоциированных членов сельскохозяйственного кредитного потребительского кооператива, налоговая база по которым определяется в соответствии со статьей 214.2.1 Кодекса, в отношении которой применяется налоговая ставка, предусмотренная абзацем первым пункта 3 статьи 224 Кодекса</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65C7030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35</w:t>
            </w:r>
          </w:p>
        </w:tc>
      </w:tr>
      <w:tr w:rsidR="00804B3B" w:rsidRPr="00572696" w14:paraId="4C1E8C5A" w14:textId="77777777" w:rsidTr="00527843">
        <w:trPr>
          <w:trHeight w:val="1923"/>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7F1E0C97"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04</w:t>
            </w:r>
          </w:p>
        </w:tc>
        <w:tc>
          <w:tcPr>
            <w:tcW w:w="949" w:type="dxa"/>
            <w:tcBorders>
              <w:top w:val="nil"/>
              <w:left w:val="nil"/>
              <w:bottom w:val="single" w:sz="4" w:space="0" w:color="auto"/>
              <w:right w:val="single" w:sz="4" w:space="0" w:color="auto"/>
            </w:tcBorders>
            <w:shd w:val="clear" w:color="000000" w:fill="FFFFFF"/>
            <w:noWrap/>
          </w:tcPr>
          <w:p w14:paraId="3ED5FC2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040</w:t>
            </w:r>
          </w:p>
        </w:tc>
        <w:tc>
          <w:tcPr>
            <w:tcW w:w="6497" w:type="dxa"/>
            <w:tcBorders>
              <w:top w:val="nil"/>
              <w:left w:val="nil"/>
              <w:bottom w:val="single" w:sz="4" w:space="0" w:color="auto"/>
              <w:right w:val="single" w:sz="4" w:space="0" w:color="auto"/>
            </w:tcBorders>
            <w:shd w:val="clear" w:color="auto" w:fill="auto"/>
            <w:hideMark/>
          </w:tcPr>
          <w:p w14:paraId="32377BC0"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доходам в виде процентов по облигациям с ипотечным покрытием, эмитированным до 01.01.2007, а также по доходам учредителей доверительного управления ипотечным покрытием, полученным на основании приобретения ипотечных сертификатов участия, выданных управляющим ипотечным покрытием до 01.01.2007, в отношении которой применяется налоговая ставка, предусмотренная пунктом 5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159339D6" w14:textId="247730FA" w:rsidR="00804B3B" w:rsidRPr="00572696" w:rsidRDefault="00086F2F"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9</w:t>
            </w:r>
          </w:p>
        </w:tc>
      </w:tr>
      <w:tr w:rsidR="00804B3B" w:rsidRPr="00572696" w14:paraId="720F7A34" w14:textId="77777777" w:rsidTr="00527843">
        <w:trPr>
          <w:trHeight w:val="550"/>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4AFB28B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05</w:t>
            </w:r>
          </w:p>
        </w:tc>
        <w:tc>
          <w:tcPr>
            <w:tcW w:w="949" w:type="dxa"/>
            <w:tcBorders>
              <w:top w:val="nil"/>
              <w:left w:val="nil"/>
              <w:bottom w:val="single" w:sz="4" w:space="0" w:color="auto"/>
              <w:right w:val="single" w:sz="4" w:space="0" w:color="auto"/>
            </w:tcBorders>
            <w:shd w:val="clear" w:color="000000" w:fill="FFFFFF"/>
            <w:noWrap/>
          </w:tcPr>
          <w:p w14:paraId="2055F46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025</w:t>
            </w:r>
          </w:p>
        </w:tc>
        <w:tc>
          <w:tcPr>
            <w:tcW w:w="6497" w:type="dxa"/>
            <w:tcBorders>
              <w:top w:val="nil"/>
              <w:left w:val="nil"/>
              <w:bottom w:val="single" w:sz="4" w:space="0" w:color="auto"/>
              <w:right w:val="single" w:sz="4" w:space="0" w:color="auto"/>
            </w:tcBorders>
            <w:shd w:val="clear" w:color="auto" w:fill="auto"/>
            <w:hideMark/>
          </w:tcPr>
          <w:p w14:paraId="1C8D2FC4"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являющихся резидентами Российской Федерации, по иным доходам, в отношении которой применяются иные налоговые ставки</w:t>
            </w:r>
          </w:p>
        </w:tc>
        <w:tc>
          <w:tcPr>
            <w:tcW w:w="1701" w:type="dxa"/>
            <w:tcBorders>
              <w:top w:val="nil"/>
              <w:left w:val="nil"/>
              <w:bottom w:val="single" w:sz="4" w:space="0" w:color="auto"/>
              <w:right w:val="single" w:sz="4" w:space="0" w:color="auto"/>
            </w:tcBorders>
            <w:shd w:val="clear" w:color="auto" w:fill="auto"/>
            <w:vAlign w:val="center"/>
            <w:hideMark/>
          </w:tcPr>
          <w:p w14:paraId="6F6E35B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0 - 99</w:t>
            </w:r>
          </w:p>
        </w:tc>
      </w:tr>
      <w:tr w:rsidR="00804B3B" w:rsidRPr="00572696" w14:paraId="2E3D077F" w14:textId="77777777" w:rsidTr="00527843">
        <w:trPr>
          <w:trHeight w:val="854"/>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56D01D1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06</w:t>
            </w:r>
          </w:p>
        </w:tc>
        <w:tc>
          <w:tcPr>
            <w:tcW w:w="949" w:type="dxa"/>
            <w:tcBorders>
              <w:top w:val="nil"/>
              <w:left w:val="nil"/>
              <w:bottom w:val="single" w:sz="4" w:space="0" w:color="auto"/>
              <w:right w:val="single" w:sz="4" w:space="0" w:color="auto"/>
            </w:tcBorders>
            <w:shd w:val="clear" w:color="000000" w:fill="FFFFFF"/>
            <w:noWrap/>
          </w:tcPr>
          <w:p w14:paraId="08F8F37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041</w:t>
            </w:r>
          </w:p>
        </w:tc>
        <w:tc>
          <w:tcPr>
            <w:tcW w:w="6497" w:type="dxa"/>
            <w:tcBorders>
              <w:top w:val="nil"/>
              <w:left w:val="nil"/>
              <w:bottom w:val="single" w:sz="4" w:space="0" w:color="auto"/>
              <w:right w:val="single" w:sz="4" w:space="0" w:color="auto"/>
            </w:tcBorders>
            <w:shd w:val="clear" w:color="auto" w:fill="auto"/>
            <w:hideMark/>
          </w:tcPr>
          <w:p w14:paraId="51A0FC96"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не являющихся резидентами Российской Федерации, в виде выигрышей, полученных участниками азартных игр и участниками лотерей, в отношении которой применяется налоговая ставка, предусмотренная абзацем первым пункта 3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2806F6F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30</w:t>
            </w:r>
          </w:p>
        </w:tc>
      </w:tr>
      <w:tr w:rsidR="00804B3B" w:rsidRPr="00572696" w14:paraId="01F482FA" w14:textId="77777777" w:rsidTr="00527843">
        <w:trPr>
          <w:trHeight w:val="1688"/>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76555B97"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06</w:t>
            </w:r>
          </w:p>
        </w:tc>
        <w:tc>
          <w:tcPr>
            <w:tcW w:w="949" w:type="dxa"/>
            <w:tcBorders>
              <w:top w:val="nil"/>
              <w:left w:val="nil"/>
              <w:bottom w:val="single" w:sz="4" w:space="0" w:color="auto"/>
              <w:right w:val="single" w:sz="4" w:space="0" w:color="auto"/>
            </w:tcBorders>
            <w:shd w:val="clear" w:color="000000" w:fill="FFFFFF"/>
            <w:noWrap/>
          </w:tcPr>
          <w:p w14:paraId="43A7A27F"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042</w:t>
            </w:r>
          </w:p>
        </w:tc>
        <w:tc>
          <w:tcPr>
            <w:tcW w:w="6497" w:type="dxa"/>
            <w:tcBorders>
              <w:top w:val="nil"/>
              <w:left w:val="nil"/>
              <w:bottom w:val="single" w:sz="4" w:space="0" w:color="auto"/>
              <w:right w:val="single" w:sz="4" w:space="0" w:color="auto"/>
            </w:tcBorders>
            <w:shd w:val="clear" w:color="auto" w:fill="auto"/>
            <w:hideMark/>
          </w:tcPr>
          <w:p w14:paraId="1111B8AF"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по доходам лиц, не являющихся резидентами Российской Федерации, по операциям с ценными бумагами и по операциям с производными финансовыми инструментами; по операциям РЕПО, объектом которой являются ценные бумаги; по операциям займа ценными бумагами; полученным участниками инвестиционного товарищества, в отношении которой применяется налоговая ставка, предусмотренная абзацем первым пункта 3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6FE6BD2E"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30</w:t>
            </w:r>
          </w:p>
        </w:tc>
      </w:tr>
      <w:tr w:rsidR="00804B3B" w:rsidRPr="00572696" w14:paraId="1ECC99EB" w14:textId="77777777" w:rsidTr="008C319B">
        <w:trPr>
          <w:trHeight w:val="694"/>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1C516EA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06</w:t>
            </w:r>
          </w:p>
        </w:tc>
        <w:tc>
          <w:tcPr>
            <w:tcW w:w="949" w:type="dxa"/>
            <w:tcBorders>
              <w:top w:val="nil"/>
              <w:left w:val="nil"/>
              <w:bottom w:val="single" w:sz="4" w:space="0" w:color="auto"/>
              <w:right w:val="single" w:sz="4" w:space="0" w:color="auto"/>
            </w:tcBorders>
            <w:shd w:val="clear" w:color="000000" w:fill="FFFFFF"/>
            <w:noWrap/>
          </w:tcPr>
          <w:p w14:paraId="7B0E376F"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043</w:t>
            </w:r>
          </w:p>
        </w:tc>
        <w:tc>
          <w:tcPr>
            <w:tcW w:w="6497" w:type="dxa"/>
            <w:tcBorders>
              <w:top w:val="nil"/>
              <w:left w:val="nil"/>
              <w:bottom w:val="single" w:sz="4" w:space="0" w:color="auto"/>
              <w:right w:val="single" w:sz="4" w:space="0" w:color="auto"/>
            </w:tcBorders>
            <w:shd w:val="clear" w:color="auto" w:fill="auto"/>
            <w:hideMark/>
          </w:tcPr>
          <w:p w14:paraId="6B719475" w14:textId="2BCDAF0D" w:rsidR="00804B3B" w:rsidRPr="00572696" w:rsidRDefault="00804B3B" w:rsidP="000F0726">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 xml:space="preserve">Налоговая база лиц, не являющихся резидентами Российской Федерации, по операциям с ценными бумагами и по операциям с производными финансовыми инструментами, учитываемым на индивидуальном </w:t>
            </w:r>
            <w:r w:rsidRPr="00572696">
              <w:rPr>
                <w:rFonts w:ascii="Times New Roman" w:eastAsia="Times New Roman" w:hAnsi="Times New Roman" w:cs="Times New Roman"/>
                <w:color w:val="000000"/>
                <w:sz w:val="24"/>
                <w:szCs w:val="24"/>
                <w:lang w:eastAsia="ru-RU"/>
              </w:rPr>
              <w:lastRenderedPageBreak/>
              <w:t xml:space="preserve">инвестиционном счете, в отношении которой применяется налоговая ставка, предусмотренная абзацем первым </w:t>
            </w:r>
            <w:r w:rsidR="00322C30">
              <w:rPr>
                <w:rFonts w:ascii="Times New Roman" w:eastAsia="Times New Roman" w:hAnsi="Times New Roman" w:cs="Times New Roman"/>
                <w:color w:val="000000"/>
                <w:sz w:val="24"/>
                <w:szCs w:val="24"/>
                <w:lang w:eastAsia="ru-RU"/>
              </w:rPr>
              <w:br/>
            </w:r>
            <w:r w:rsidRPr="00572696">
              <w:rPr>
                <w:rFonts w:ascii="Times New Roman" w:eastAsia="Times New Roman" w:hAnsi="Times New Roman" w:cs="Times New Roman"/>
                <w:color w:val="000000"/>
                <w:sz w:val="24"/>
                <w:szCs w:val="24"/>
                <w:lang w:eastAsia="ru-RU"/>
              </w:rPr>
              <w:t>пункта 3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7F594582"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lastRenderedPageBreak/>
              <w:t>30</w:t>
            </w:r>
          </w:p>
        </w:tc>
      </w:tr>
      <w:tr w:rsidR="00804B3B" w:rsidRPr="00572696" w14:paraId="6729813D" w14:textId="77777777" w:rsidTr="008C319B">
        <w:trPr>
          <w:trHeight w:val="552"/>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2A39926E"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lastRenderedPageBreak/>
              <w:t>06</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cPr>
          <w:p w14:paraId="7DB3596D"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044</w:t>
            </w:r>
          </w:p>
        </w:tc>
        <w:tc>
          <w:tcPr>
            <w:tcW w:w="6497" w:type="dxa"/>
            <w:tcBorders>
              <w:top w:val="single" w:sz="4" w:space="0" w:color="auto"/>
              <w:left w:val="single" w:sz="4" w:space="0" w:color="auto"/>
              <w:bottom w:val="single" w:sz="4" w:space="0" w:color="auto"/>
              <w:right w:val="single" w:sz="4" w:space="0" w:color="auto"/>
            </w:tcBorders>
            <w:shd w:val="clear" w:color="auto" w:fill="auto"/>
            <w:hideMark/>
          </w:tcPr>
          <w:p w14:paraId="647AB823"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не являющихся резидентами Российской Федерации, по доходам от продажи недвижимого имущества и (или) доли (долей) в нем, а также по доходам в виде объекта недвижимого имущества, полученного в порядке дарения, в отношении которой применяется налоговая ставка, предусмотренная абзацем первым пункта 3 статьи 224 Кодекса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6F53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30</w:t>
            </w:r>
          </w:p>
        </w:tc>
      </w:tr>
      <w:tr w:rsidR="00804B3B" w:rsidRPr="00572696" w14:paraId="5A306FB0" w14:textId="77777777" w:rsidTr="008C319B">
        <w:trPr>
          <w:trHeight w:val="833"/>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3E4FE79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06</w:t>
            </w:r>
          </w:p>
        </w:tc>
        <w:tc>
          <w:tcPr>
            <w:tcW w:w="949" w:type="dxa"/>
            <w:tcBorders>
              <w:top w:val="single" w:sz="4" w:space="0" w:color="auto"/>
              <w:left w:val="nil"/>
              <w:bottom w:val="single" w:sz="4" w:space="0" w:color="auto"/>
              <w:right w:val="single" w:sz="4" w:space="0" w:color="auto"/>
            </w:tcBorders>
            <w:shd w:val="clear" w:color="000000" w:fill="FFFFFF"/>
            <w:noWrap/>
          </w:tcPr>
          <w:p w14:paraId="1A744AF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045</w:t>
            </w:r>
          </w:p>
        </w:tc>
        <w:tc>
          <w:tcPr>
            <w:tcW w:w="6497" w:type="dxa"/>
            <w:tcBorders>
              <w:top w:val="single" w:sz="4" w:space="0" w:color="auto"/>
              <w:left w:val="nil"/>
              <w:bottom w:val="single" w:sz="4" w:space="0" w:color="auto"/>
              <w:right w:val="single" w:sz="4" w:space="0" w:color="auto"/>
            </w:tcBorders>
            <w:shd w:val="clear" w:color="auto" w:fill="auto"/>
            <w:hideMark/>
          </w:tcPr>
          <w:p w14:paraId="7A6BFD81"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не являющихся резидентами Российской Федерации, по операциям с цифровыми финансовыми активами и (или) цифровыми правами, включающими одновременно цифровые финансовые активы и утилитарные цифровые права, за исключением выплат, не связанных с выкупом цифровых финансовых активов, в случае, если решением о выпуске таких цифровых финансовых активов предусмотрена выплата дохода в сумме, равной сумме дивидендов, полученных лицом, выпустившим такие цифровые финансовые активы, в отношении которой применяется налоговая ставка, предусмотренная абзацем первым пункта 3 статьи 224 Кодекса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BE924AB"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30</w:t>
            </w:r>
          </w:p>
        </w:tc>
      </w:tr>
      <w:tr w:rsidR="00804B3B" w:rsidRPr="00572696" w14:paraId="3662738C" w14:textId="77777777" w:rsidTr="00527843">
        <w:trPr>
          <w:trHeight w:val="618"/>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0F399C4A"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06</w:t>
            </w:r>
          </w:p>
        </w:tc>
        <w:tc>
          <w:tcPr>
            <w:tcW w:w="949" w:type="dxa"/>
            <w:tcBorders>
              <w:top w:val="nil"/>
              <w:left w:val="nil"/>
              <w:bottom w:val="single" w:sz="4" w:space="0" w:color="auto"/>
              <w:right w:val="single" w:sz="4" w:space="0" w:color="auto"/>
            </w:tcBorders>
            <w:shd w:val="clear" w:color="000000" w:fill="FFFFFF"/>
            <w:noWrap/>
          </w:tcPr>
          <w:p w14:paraId="302D8532"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020</w:t>
            </w:r>
          </w:p>
        </w:tc>
        <w:tc>
          <w:tcPr>
            <w:tcW w:w="6497" w:type="dxa"/>
            <w:tcBorders>
              <w:top w:val="nil"/>
              <w:left w:val="nil"/>
              <w:bottom w:val="single" w:sz="4" w:space="0" w:color="auto"/>
              <w:right w:val="single" w:sz="4" w:space="0" w:color="auto"/>
            </w:tcBorders>
            <w:shd w:val="clear" w:color="auto" w:fill="auto"/>
            <w:hideMark/>
          </w:tcPr>
          <w:p w14:paraId="5D5B9F7C"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не являющихся резидентами Российской Федерации, по иным доходам, в отношении которой применяется налоговая ставка, предусмотренная абзацем первым пункта 3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1F024D76"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30</w:t>
            </w:r>
          </w:p>
        </w:tc>
      </w:tr>
      <w:tr w:rsidR="00804B3B" w:rsidRPr="00572696" w14:paraId="38559041" w14:textId="77777777" w:rsidTr="00527843">
        <w:trPr>
          <w:trHeight w:val="2293"/>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79F786DD"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07</w:t>
            </w:r>
          </w:p>
        </w:tc>
        <w:tc>
          <w:tcPr>
            <w:tcW w:w="949" w:type="dxa"/>
            <w:tcBorders>
              <w:top w:val="nil"/>
              <w:left w:val="nil"/>
              <w:bottom w:val="single" w:sz="4" w:space="0" w:color="auto"/>
              <w:right w:val="single" w:sz="4" w:space="0" w:color="auto"/>
            </w:tcBorders>
            <w:shd w:val="clear" w:color="000000" w:fill="FFFFFF"/>
            <w:noWrap/>
          </w:tcPr>
          <w:p w14:paraId="27FDD7A7"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021</w:t>
            </w:r>
          </w:p>
        </w:tc>
        <w:tc>
          <w:tcPr>
            <w:tcW w:w="6497" w:type="dxa"/>
            <w:tcBorders>
              <w:top w:val="nil"/>
              <w:left w:val="nil"/>
              <w:bottom w:val="single" w:sz="4" w:space="0" w:color="auto"/>
              <w:right w:val="single" w:sz="4" w:space="0" w:color="auto"/>
            </w:tcBorders>
            <w:shd w:val="clear" w:color="auto" w:fill="auto"/>
            <w:hideMark/>
          </w:tcPr>
          <w:p w14:paraId="5046F5D0"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не являющихся резидентами Российской Федерации, по доходам в виде дивидендов от долевого участия в деятельности российских организаций и выплат, не связанных с выкупом цифровых финансовых активов, в случае, если решением о выпуске этих цифровых финансовых активов предусмотрена выплата дохода в сумме, равной сумме дивидендов, полученных лицом, выпустившим эти цифровые финансовые активы, в отношении которой применяется налоговая ставка в размере 15 процентов</w:t>
            </w:r>
          </w:p>
        </w:tc>
        <w:tc>
          <w:tcPr>
            <w:tcW w:w="1701" w:type="dxa"/>
            <w:tcBorders>
              <w:top w:val="nil"/>
              <w:left w:val="nil"/>
              <w:bottom w:val="single" w:sz="4" w:space="0" w:color="auto"/>
              <w:right w:val="single" w:sz="4" w:space="0" w:color="auto"/>
            </w:tcBorders>
            <w:shd w:val="clear" w:color="auto" w:fill="auto"/>
            <w:vAlign w:val="center"/>
            <w:hideMark/>
          </w:tcPr>
          <w:p w14:paraId="4D5105BA"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15</w:t>
            </w:r>
          </w:p>
        </w:tc>
      </w:tr>
      <w:tr w:rsidR="00804B3B" w:rsidRPr="00572696" w14:paraId="21B896EB" w14:textId="77777777" w:rsidTr="00A97DE2">
        <w:trPr>
          <w:trHeight w:val="836"/>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458BE5BB"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08</w:t>
            </w:r>
          </w:p>
        </w:tc>
        <w:tc>
          <w:tcPr>
            <w:tcW w:w="949" w:type="dxa"/>
            <w:tcBorders>
              <w:top w:val="nil"/>
              <w:left w:val="nil"/>
              <w:bottom w:val="single" w:sz="4" w:space="0" w:color="auto"/>
              <w:right w:val="single" w:sz="4" w:space="0" w:color="auto"/>
            </w:tcBorders>
            <w:shd w:val="clear" w:color="000000" w:fill="FFFFFF"/>
            <w:noWrap/>
          </w:tcPr>
          <w:p w14:paraId="22F901CA"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016</w:t>
            </w:r>
          </w:p>
        </w:tc>
        <w:tc>
          <w:tcPr>
            <w:tcW w:w="6497" w:type="dxa"/>
            <w:tcBorders>
              <w:top w:val="nil"/>
              <w:left w:val="nil"/>
              <w:bottom w:val="single" w:sz="4" w:space="0" w:color="auto"/>
              <w:right w:val="single" w:sz="4" w:space="0" w:color="auto"/>
            </w:tcBorders>
            <w:shd w:val="clear" w:color="auto" w:fill="auto"/>
            <w:hideMark/>
          </w:tcPr>
          <w:p w14:paraId="45C66777" w14:textId="45B2281D" w:rsidR="00804B3B" w:rsidRPr="00572696" w:rsidRDefault="00804B3B" w:rsidP="000F0726">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 xml:space="preserve">Налоговая база лиц, не являющихся резидентами Российской Федерации, по доходам от осуществления трудовой деятельности, указанной в статье 227.1 Кодекса; от осуществления трудовой деятельности в качестве высококвалифицированного специалиста в соответствии с Федеральным законом от 25.07.2002 № 115-ФЗ «О правовом положении иностранных граждан в Российской Федерации»; от осуществления трудовой деятельности участниками Государственной программы по оказанию содействия добровольному переселению в Российскую Федерацию соотечественников, проживающих за рубежом, </w:t>
            </w:r>
            <w:r w:rsidR="00A97DE2" w:rsidRPr="00572696">
              <w:rPr>
                <w:rFonts w:ascii="Times New Roman" w:eastAsia="Times New Roman" w:hAnsi="Times New Roman" w:cs="Times New Roman"/>
                <w:color w:val="000000"/>
                <w:sz w:val="24"/>
                <w:szCs w:val="24"/>
                <w:lang w:eastAsia="ru-RU"/>
              </w:rPr>
              <w:t>утвержденной Указом Президента Российской Федерации от 22.06.2006 № 637</w:t>
            </w:r>
            <w:r w:rsidR="000F0726" w:rsidRPr="00572696">
              <w:t xml:space="preserve"> </w:t>
            </w:r>
            <w:r w:rsidR="000F0726" w:rsidRPr="00572696">
              <w:rPr>
                <w:rFonts w:ascii="Times New Roman" w:eastAsia="Times New Roman" w:hAnsi="Times New Roman" w:cs="Times New Roman"/>
                <w:color w:val="000000"/>
                <w:sz w:val="24"/>
                <w:szCs w:val="24"/>
                <w:lang w:eastAsia="ru-RU"/>
              </w:rPr>
              <w:t>«О мерах по оказанию содействия добровольному переселению в Российскую Федерацию соотечественников, проживающих за рубежом»</w:t>
            </w:r>
            <w:r w:rsidR="00A97DE2" w:rsidRPr="00572696">
              <w:rPr>
                <w:rFonts w:ascii="Times New Roman" w:eastAsia="Times New Roman" w:hAnsi="Times New Roman" w:cs="Times New Roman"/>
                <w:color w:val="000000"/>
                <w:sz w:val="24"/>
                <w:szCs w:val="24"/>
                <w:lang w:eastAsia="ru-RU"/>
              </w:rPr>
              <w:t xml:space="preserve">, </w:t>
            </w:r>
            <w:r w:rsidRPr="00572696">
              <w:rPr>
                <w:rFonts w:ascii="Times New Roman" w:eastAsia="Times New Roman" w:hAnsi="Times New Roman" w:cs="Times New Roman"/>
                <w:color w:val="000000"/>
                <w:sz w:val="24"/>
                <w:szCs w:val="24"/>
                <w:lang w:eastAsia="ru-RU"/>
              </w:rPr>
              <w:t xml:space="preserve">а также членами их семей, совместно переселившимися на постоянное место жительства в Российскую Федерацию; от исполнения трудовых обязанностей членами экипажей </w:t>
            </w:r>
            <w:r w:rsidRPr="00572696">
              <w:rPr>
                <w:rFonts w:ascii="Times New Roman" w:eastAsia="Times New Roman" w:hAnsi="Times New Roman" w:cs="Times New Roman"/>
                <w:color w:val="000000"/>
                <w:sz w:val="24"/>
                <w:szCs w:val="24"/>
                <w:lang w:eastAsia="ru-RU"/>
              </w:rPr>
              <w:lastRenderedPageBreak/>
              <w:t xml:space="preserve">судов, плавающих под Государственным флагом Российской Федерации; от осуществления трудовой деятельности иностранными гражданами или лицами без гражданства, признанными беженцами или получившими временное убежище на территории Российской Федерации в соответствии с Федеральным законом </w:t>
            </w:r>
            <w:r w:rsidR="00A97DE2" w:rsidRPr="00572696">
              <w:rPr>
                <w:rFonts w:ascii="Times New Roman" w:eastAsia="Times New Roman" w:hAnsi="Times New Roman" w:cs="Times New Roman"/>
                <w:color w:val="000000"/>
                <w:sz w:val="24"/>
                <w:szCs w:val="24"/>
                <w:lang w:eastAsia="ru-RU"/>
              </w:rPr>
              <w:t xml:space="preserve">от 19.02.1993 </w:t>
            </w:r>
            <w:r w:rsidR="000F0726" w:rsidRPr="00572696">
              <w:rPr>
                <w:rFonts w:ascii="Times New Roman" w:eastAsia="Times New Roman" w:hAnsi="Times New Roman" w:cs="Times New Roman"/>
                <w:color w:val="000000"/>
                <w:sz w:val="24"/>
                <w:szCs w:val="24"/>
                <w:lang w:eastAsia="ru-RU"/>
              </w:rPr>
              <w:t xml:space="preserve">                 </w:t>
            </w:r>
            <w:r w:rsidR="00A97DE2" w:rsidRPr="00572696">
              <w:rPr>
                <w:rFonts w:ascii="Times New Roman" w:eastAsia="Times New Roman" w:hAnsi="Times New Roman" w:cs="Times New Roman"/>
                <w:color w:val="000000"/>
                <w:sz w:val="24"/>
                <w:szCs w:val="24"/>
                <w:lang w:eastAsia="ru-RU"/>
              </w:rPr>
              <w:t>№ 4528-1 «О беженцах»</w:t>
            </w:r>
            <w:r w:rsidRPr="00572696">
              <w:rPr>
                <w:rFonts w:ascii="Times New Roman" w:eastAsia="Times New Roman" w:hAnsi="Times New Roman" w:cs="Times New Roman"/>
                <w:color w:val="000000"/>
                <w:sz w:val="24"/>
                <w:szCs w:val="24"/>
                <w:lang w:eastAsia="ru-RU"/>
              </w:rPr>
              <w:t>; в виде доходов, указанных в подпунктах 6.2 и 6.3 пункта 1 статьи 208 Кодекса, в отношении которой применяется налоговая ставка, предусмотренная пунктом 3.1 статьи 224 Кодекса</w:t>
            </w:r>
          </w:p>
        </w:tc>
        <w:tc>
          <w:tcPr>
            <w:tcW w:w="1701" w:type="dxa"/>
            <w:tcBorders>
              <w:top w:val="nil"/>
              <w:left w:val="nil"/>
              <w:bottom w:val="single" w:sz="4" w:space="0" w:color="auto"/>
              <w:right w:val="single" w:sz="4" w:space="0" w:color="auto"/>
            </w:tcBorders>
            <w:shd w:val="clear" w:color="auto" w:fill="auto"/>
            <w:vAlign w:val="center"/>
            <w:hideMark/>
          </w:tcPr>
          <w:p w14:paraId="677C2C3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lastRenderedPageBreak/>
              <w:t>13/15/18/20/22</w:t>
            </w:r>
          </w:p>
        </w:tc>
      </w:tr>
      <w:tr w:rsidR="00804B3B" w:rsidRPr="00572696" w14:paraId="5917D961" w14:textId="77777777" w:rsidTr="008C319B">
        <w:trPr>
          <w:trHeight w:val="1400"/>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4182688C"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lastRenderedPageBreak/>
              <w:t>09</w:t>
            </w:r>
          </w:p>
        </w:tc>
        <w:tc>
          <w:tcPr>
            <w:tcW w:w="949" w:type="dxa"/>
            <w:tcBorders>
              <w:top w:val="single" w:sz="4" w:space="0" w:color="auto"/>
              <w:left w:val="single" w:sz="4" w:space="0" w:color="auto"/>
              <w:bottom w:val="single" w:sz="4" w:space="0" w:color="auto"/>
              <w:right w:val="single" w:sz="4" w:space="0" w:color="auto"/>
            </w:tcBorders>
            <w:shd w:val="clear" w:color="000000" w:fill="FFFFFF"/>
            <w:noWrap/>
          </w:tcPr>
          <w:p w14:paraId="42F19F05"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022</w:t>
            </w:r>
          </w:p>
        </w:tc>
        <w:tc>
          <w:tcPr>
            <w:tcW w:w="6497" w:type="dxa"/>
            <w:tcBorders>
              <w:top w:val="single" w:sz="4" w:space="0" w:color="auto"/>
              <w:left w:val="single" w:sz="4" w:space="0" w:color="auto"/>
              <w:bottom w:val="single" w:sz="4" w:space="0" w:color="auto"/>
              <w:right w:val="single" w:sz="4" w:space="0" w:color="auto"/>
            </w:tcBorders>
            <w:shd w:val="clear" w:color="auto" w:fill="auto"/>
            <w:hideMark/>
          </w:tcPr>
          <w:p w14:paraId="4A6E6CB1"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не являющихся резидентами Российской Федерации, по доходам в виде дивидендов по акциям (долям) международных холдинговых компаний, которые являются публичными компаниями на день принятия решения такой компании о выплате дивидендов, в отношении которой применяется налоговая ставка в размере 5 процентов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C8F08"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5</w:t>
            </w:r>
          </w:p>
        </w:tc>
      </w:tr>
      <w:tr w:rsidR="00804B3B" w:rsidRPr="00572696" w14:paraId="022584FA" w14:textId="77777777" w:rsidTr="008C319B">
        <w:trPr>
          <w:trHeight w:val="1418"/>
          <w:jc w:val="center"/>
        </w:trPr>
        <w:tc>
          <w:tcPr>
            <w:tcW w:w="1054" w:type="dxa"/>
            <w:tcBorders>
              <w:top w:val="single" w:sz="4" w:space="0" w:color="auto"/>
              <w:left w:val="single" w:sz="4" w:space="0" w:color="auto"/>
              <w:bottom w:val="single" w:sz="4" w:space="0" w:color="auto"/>
              <w:right w:val="single" w:sz="4" w:space="0" w:color="auto"/>
            </w:tcBorders>
            <w:shd w:val="clear" w:color="000000" w:fill="FFFFFF"/>
            <w:noWrap/>
            <w:hideMark/>
          </w:tcPr>
          <w:p w14:paraId="02FB5647"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10</w:t>
            </w:r>
          </w:p>
        </w:tc>
        <w:tc>
          <w:tcPr>
            <w:tcW w:w="949" w:type="dxa"/>
            <w:tcBorders>
              <w:top w:val="single" w:sz="4" w:space="0" w:color="auto"/>
              <w:left w:val="nil"/>
              <w:bottom w:val="single" w:sz="4" w:space="0" w:color="auto"/>
              <w:right w:val="single" w:sz="4" w:space="0" w:color="auto"/>
            </w:tcBorders>
            <w:shd w:val="clear" w:color="000000" w:fill="FFFFFF"/>
            <w:noWrap/>
          </w:tcPr>
          <w:p w14:paraId="7F2994D1"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015</w:t>
            </w:r>
          </w:p>
        </w:tc>
        <w:tc>
          <w:tcPr>
            <w:tcW w:w="6497" w:type="dxa"/>
            <w:tcBorders>
              <w:top w:val="single" w:sz="4" w:space="0" w:color="auto"/>
              <w:left w:val="nil"/>
              <w:bottom w:val="single" w:sz="4" w:space="0" w:color="auto"/>
              <w:right w:val="single" w:sz="4" w:space="0" w:color="auto"/>
            </w:tcBorders>
            <w:shd w:val="clear" w:color="auto" w:fill="auto"/>
            <w:hideMark/>
          </w:tcPr>
          <w:p w14:paraId="793F0A83"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не являющихся резидентами Российской Федерации, по доходам в виде процентов по вкладам (остаткам на счетах) в банках, находящихся на территории Российской Федерации, а также по вкладам (остаткам на счетах) в Центральном банке Российской Федерации, в отношении которой применяется налоговая ставка в размере 15 процентов</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02834CCA"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15</w:t>
            </w:r>
          </w:p>
        </w:tc>
      </w:tr>
      <w:tr w:rsidR="00804B3B" w:rsidRPr="00572696" w14:paraId="5C7FF5AC" w14:textId="77777777" w:rsidTr="00527843">
        <w:trPr>
          <w:trHeight w:val="559"/>
          <w:jc w:val="center"/>
        </w:trPr>
        <w:tc>
          <w:tcPr>
            <w:tcW w:w="1054" w:type="dxa"/>
            <w:tcBorders>
              <w:top w:val="nil"/>
              <w:left w:val="single" w:sz="4" w:space="0" w:color="auto"/>
              <w:bottom w:val="single" w:sz="4" w:space="0" w:color="auto"/>
              <w:right w:val="single" w:sz="4" w:space="0" w:color="auto"/>
            </w:tcBorders>
            <w:shd w:val="clear" w:color="000000" w:fill="FFFFFF"/>
            <w:noWrap/>
            <w:hideMark/>
          </w:tcPr>
          <w:p w14:paraId="746B2903"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11</w:t>
            </w:r>
          </w:p>
        </w:tc>
        <w:tc>
          <w:tcPr>
            <w:tcW w:w="949" w:type="dxa"/>
            <w:tcBorders>
              <w:top w:val="nil"/>
              <w:left w:val="nil"/>
              <w:bottom w:val="single" w:sz="4" w:space="0" w:color="auto"/>
              <w:right w:val="single" w:sz="4" w:space="0" w:color="auto"/>
            </w:tcBorders>
            <w:shd w:val="clear" w:color="000000" w:fill="FFFFFF"/>
            <w:noWrap/>
          </w:tcPr>
          <w:p w14:paraId="4E113FC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046</w:t>
            </w:r>
          </w:p>
        </w:tc>
        <w:tc>
          <w:tcPr>
            <w:tcW w:w="6497" w:type="dxa"/>
            <w:tcBorders>
              <w:top w:val="nil"/>
              <w:left w:val="nil"/>
              <w:bottom w:val="single" w:sz="4" w:space="0" w:color="auto"/>
              <w:right w:val="single" w:sz="4" w:space="0" w:color="auto"/>
            </w:tcBorders>
            <w:shd w:val="clear" w:color="auto" w:fill="auto"/>
            <w:hideMark/>
          </w:tcPr>
          <w:p w14:paraId="06C8E35B" w14:textId="77777777" w:rsidR="00804B3B" w:rsidRPr="00572696" w:rsidRDefault="00804B3B" w:rsidP="00527843">
            <w:pPr>
              <w:spacing w:after="0" w:line="240" w:lineRule="auto"/>
              <w:ind w:firstLine="294"/>
              <w:jc w:val="both"/>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Налоговая база лиц, не являющихся резидентами Российской Федерации, по иным доходам, в отношении которой применяются иные налоговые ставки</w:t>
            </w:r>
          </w:p>
        </w:tc>
        <w:tc>
          <w:tcPr>
            <w:tcW w:w="1701" w:type="dxa"/>
            <w:tcBorders>
              <w:top w:val="nil"/>
              <w:left w:val="nil"/>
              <w:bottom w:val="single" w:sz="4" w:space="0" w:color="auto"/>
              <w:right w:val="single" w:sz="4" w:space="0" w:color="auto"/>
            </w:tcBorders>
            <w:shd w:val="clear" w:color="auto" w:fill="auto"/>
            <w:vAlign w:val="center"/>
            <w:hideMark/>
          </w:tcPr>
          <w:p w14:paraId="63C6CBA9" w14:textId="77777777" w:rsidR="00804B3B" w:rsidRPr="00572696" w:rsidRDefault="00804B3B" w:rsidP="00527843">
            <w:pPr>
              <w:spacing w:after="0" w:line="240" w:lineRule="auto"/>
              <w:jc w:val="center"/>
              <w:rPr>
                <w:rFonts w:ascii="Times New Roman" w:eastAsia="Times New Roman" w:hAnsi="Times New Roman" w:cs="Times New Roman"/>
                <w:color w:val="000000"/>
                <w:sz w:val="24"/>
                <w:szCs w:val="24"/>
                <w:lang w:eastAsia="ru-RU"/>
              </w:rPr>
            </w:pPr>
            <w:r w:rsidRPr="00572696">
              <w:rPr>
                <w:rFonts w:ascii="Times New Roman" w:eastAsia="Times New Roman" w:hAnsi="Times New Roman" w:cs="Times New Roman"/>
                <w:color w:val="000000"/>
                <w:sz w:val="24"/>
                <w:szCs w:val="24"/>
                <w:lang w:eastAsia="ru-RU"/>
              </w:rPr>
              <w:t>0 - 99</w:t>
            </w:r>
          </w:p>
        </w:tc>
      </w:tr>
    </w:tbl>
    <w:p w14:paraId="3400BB2D" w14:textId="77777777" w:rsidR="00804B3B" w:rsidRPr="00572696" w:rsidRDefault="00804B3B" w:rsidP="00804B3B">
      <w:pPr>
        <w:pStyle w:val="ConsPlusTitle"/>
        <w:jc w:val="center"/>
        <w:rPr>
          <w:rFonts w:ascii="Times New Roman" w:hAnsi="Times New Roman" w:cs="Times New Roman"/>
          <w:sz w:val="24"/>
          <w:szCs w:val="24"/>
        </w:rPr>
      </w:pPr>
    </w:p>
    <w:p w14:paraId="510C23C5" w14:textId="77777777" w:rsidR="00804B3B" w:rsidRPr="00572696" w:rsidRDefault="00804B3B">
      <w:pPr>
        <w:pStyle w:val="ConsPlusTitle"/>
        <w:jc w:val="center"/>
        <w:rPr>
          <w:rFonts w:ascii="Times New Roman" w:hAnsi="Times New Roman" w:cs="Times New Roman"/>
          <w:sz w:val="24"/>
          <w:szCs w:val="24"/>
        </w:rPr>
      </w:pPr>
    </w:p>
    <w:p w14:paraId="59C52F35" w14:textId="77777777" w:rsidR="00804B3B" w:rsidRPr="00572696" w:rsidRDefault="00804B3B">
      <w:pPr>
        <w:pStyle w:val="ConsPlusTitle"/>
        <w:jc w:val="center"/>
        <w:rPr>
          <w:rFonts w:ascii="Times New Roman" w:hAnsi="Times New Roman" w:cs="Times New Roman"/>
          <w:sz w:val="24"/>
          <w:szCs w:val="24"/>
        </w:rPr>
      </w:pPr>
    </w:p>
    <w:p w14:paraId="7CB0DAA5" w14:textId="77777777" w:rsidR="00804B3B" w:rsidRPr="00572696" w:rsidRDefault="00804B3B">
      <w:pPr>
        <w:pStyle w:val="ConsPlusTitle"/>
        <w:jc w:val="center"/>
        <w:rPr>
          <w:rFonts w:ascii="Times New Roman" w:hAnsi="Times New Roman" w:cs="Times New Roman"/>
          <w:sz w:val="24"/>
          <w:szCs w:val="24"/>
        </w:rPr>
      </w:pPr>
    </w:p>
    <w:p w14:paraId="0050AA5C" w14:textId="77777777" w:rsidR="007F1B0E" w:rsidRPr="00572696" w:rsidRDefault="007F1B0E">
      <w:pPr>
        <w:rPr>
          <w:rFonts w:ascii="Times New Roman" w:eastAsiaTheme="minorEastAsia" w:hAnsi="Times New Roman" w:cs="Times New Roman"/>
          <w:sz w:val="24"/>
          <w:szCs w:val="24"/>
          <w:lang w:eastAsia="ru-RU"/>
        </w:rPr>
      </w:pPr>
      <w:r w:rsidRPr="00572696">
        <w:rPr>
          <w:rFonts w:ascii="Times New Roman" w:hAnsi="Times New Roman" w:cs="Times New Roman"/>
          <w:sz w:val="24"/>
          <w:szCs w:val="24"/>
        </w:rPr>
        <w:br w:type="page"/>
      </w:r>
    </w:p>
    <w:p w14:paraId="45839A34" w14:textId="5EF53720" w:rsidR="00212A5C" w:rsidRPr="00572696" w:rsidRDefault="00212A5C">
      <w:pPr>
        <w:pStyle w:val="ConsPlusNormal"/>
        <w:jc w:val="right"/>
        <w:outlineLvl w:val="1"/>
        <w:rPr>
          <w:rFonts w:ascii="Times New Roman" w:hAnsi="Times New Roman" w:cs="Times New Roman"/>
          <w:sz w:val="24"/>
          <w:szCs w:val="24"/>
        </w:rPr>
      </w:pPr>
      <w:r w:rsidRPr="00572696">
        <w:rPr>
          <w:rFonts w:ascii="Times New Roman" w:hAnsi="Times New Roman" w:cs="Times New Roman"/>
          <w:sz w:val="24"/>
          <w:szCs w:val="24"/>
        </w:rPr>
        <w:lastRenderedPageBreak/>
        <w:t xml:space="preserve">Приложение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9344D6" w:rsidRPr="00572696">
        <w:rPr>
          <w:rFonts w:ascii="Times New Roman" w:hAnsi="Times New Roman" w:cs="Times New Roman"/>
          <w:sz w:val="24"/>
          <w:szCs w:val="24"/>
        </w:rPr>
        <w:t>5</w:t>
      </w:r>
    </w:p>
    <w:p w14:paraId="64BFA676"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к Порядку заполнения формы налоговой</w:t>
      </w:r>
    </w:p>
    <w:p w14:paraId="2761FA73"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декларации по налогу на доходы</w:t>
      </w:r>
    </w:p>
    <w:p w14:paraId="74D1D1BC"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физических лиц (форма 3-НДФЛ),</w:t>
      </w:r>
    </w:p>
    <w:p w14:paraId="30680FD6"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утвержденному приказом ФНС России</w:t>
      </w:r>
    </w:p>
    <w:p w14:paraId="23344602" w14:textId="77777777" w:rsidR="00212A5C" w:rsidRPr="00572696" w:rsidRDefault="001A73D2" w:rsidP="001A73D2">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от ______________ № _________________@</w:t>
      </w:r>
    </w:p>
    <w:p w14:paraId="276E7639" w14:textId="77777777" w:rsidR="001A73D2" w:rsidRPr="00572696" w:rsidRDefault="001A73D2">
      <w:pPr>
        <w:pStyle w:val="ConsPlusTitle"/>
        <w:jc w:val="center"/>
        <w:rPr>
          <w:rFonts w:ascii="Times New Roman" w:hAnsi="Times New Roman" w:cs="Times New Roman"/>
          <w:sz w:val="24"/>
          <w:szCs w:val="24"/>
        </w:rPr>
      </w:pPr>
      <w:bookmarkStart w:id="8" w:name="P2455"/>
      <w:bookmarkEnd w:id="8"/>
    </w:p>
    <w:p w14:paraId="53BA24B9" w14:textId="77777777" w:rsidR="00212A5C" w:rsidRPr="00572696" w:rsidRDefault="00212A5C">
      <w:pPr>
        <w:pStyle w:val="ConsPlusTitle"/>
        <w:jc w:val="center"/>
        <w:rPr>
          <w:rFonts w:ascii="Times New Roman" w:hAnsi="Times New Roman" w:cs="Times New Roman"/>
          <w:sz w:val="24"/>
          <w:szCs w:val="24"/>
        </w:rPr>
      </w:pPr>
      <w:r w:rsidRPr="00572696">
        <w:rPr>
          <w:rFonts w:ascii="Times New Roman" w:hAnsi="Times New Roman" w:cs="Times New Roman"/>
          <w:sz w:val="24"/>
          <w:szCs w:val="24"/>
        </w:rPr>
        <w:t>КОДЫ ВИДОВ ДЕЯТЕЛЬНОСТИ</w:t>
      </w:r>
    </w:p>
    <w:p w14:paraId="271FBA01" w14:textId="77777777" w:rsidR="00212A5C" w:rsidRPr="00572696" w:rsidRDefault="00212A5C">
      <w:pPr>
        <w:pStyle w:val="ConsPlusNormal"/>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9505"/>
      </w:tblGrid>
      <w:tr w:rsidR="00212A5C" w:rsidRPr="00572696" w14:paraId="559C2222" w14:textId="77777777" w:rsidTr="001A73D2">
        <w:tc>
          <w:tcPr>
            <w:tcW w:w="696" w:type="dxa"/>
          </w:tcPr>
          <w:p w14:paraId="072F8851"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Код</w:t>
            </w:r>
          </w:p>
        </w:tc>
        <w:tc>
          <w:tcPr>
            <w:tcW w:w="9505" w:type="dxa"/>
          </w:tcPr>
          <w:p w14:paraId="458D37A2"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Наименование</w:t>
            </w:r>
          </w:p>
        </w:tc>
      </w:tr>
      <w:tr w:rsidR="00212A5C" w:rsidRPr="00572696" w14:paraId="3261FF7F" w14:textId="77777777" w:rsidTr="001A73D2">
        <w:tc>
          <w:tcPr>
            <w:tcW w:w="696" w:type="dxa"/>
            <w:vAlign w:val="center"/>
          </w:tcPr>
          <w:p w14:paraId="61D65BD9"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01</w:t>
            </w:r>
          </w:p>
        </w:tc>
        <w:tc>
          <w:tcPr>
            <w:tcW w:w="9505" w:type="dxa"/>
            <w:vAlign w:val="center"/>
          </w:tcPr>
          <w:p w14:paraId="778E8A71" w14:textId="26D720FE" w:rsidR="00212A5C" w:rsidRPr="00572696" w:rsidRDefault="00212A5C" w:rsidP="005E5905">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Предпринимательская деятельность</w:t>
            </w:r>
            <w:r w:rsidR="005E5905" w:rsidRPr="00572696">
              <w:rPr>
                <w:rFonts w:ascii="Times New Roman" w:hAnsi="Times New Roman" w:cs="Times New Roman"/>
                <w:sz w:val="24"/>
                <w:szCs w:val="24"/>
              </w:rPr>
              <w:t xml:space="preserve"> (за исключением указанной в пунктах 10</w:t>
            </w:r>
            <w:r w:rsidR="00FA09E7" w:rsidRPr="00572696">
              <w:rPr>
                <w:rFonts w:ascii="Times New Roman" w:hAnsi="Times New Roman" w:cs="Times New Roman"/>
                <w:sz w:val="24"/>
                <w:szCs w:val="24"/>
              </w:rPr>
              <w:t xml:space="preserve"> </w:t>
            </w:r>
            <w:r w:rsidR="005E5905" w:rsidRPr="00572696">
              <w:rPr>
                <w:rFonts w:ascii="Times New Roman" w:hAnsi="Times New Roman" w:cs="Times New Roman"/>
                <w:sz w:val="24"/>
                <w:szCs w:val="24"/>
              </w:rPr>
              <w:t>- 12)</w:t>
            </w:r>
          </w:p>
        </w:tc>
      </w:tr>
      <w:tr w:rsidR="00212A5C" w:rsidRPr="00572696" w14:paraId="030BEDC0" w14:textId="77777777" w:rsidTr="001A73D2">
        <w:tc>
          <w:tcPr>
            <w:tcW w:w="696" w:type="dxa"/>
            <w:vAlign w:val="center"/>
          </w:tcPr>
          <w:p w14:paraId="74937B15"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02</w:t>
            </w:r>
          </w:p>
        </w:tc>
        <w:tc>
          <w:tcPr>
            <w:tcW w:w="9505" w:type="dxa"/>
            <w:vAlign w:val="center"/>
          </w:tcPr>
          <w:p w14:paraId="58E5CD90"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Нотариальная деятельность</w:t>
            </w:r>
          </w:p>
        </w:tc>
      </w:tr>
      <w:tr w:rsidR="00212A5C" w:rsidRPr="00572696" w14:paraId="2D5FE036" w14:textId="77777777" w:rsidTr="001A73D2">
        <w:tc>
          <w:tcPr>
            <w:tcW w:w="696" w:type="dxa"/>
            <w:vAlign w:val="center"/>
          </w:tcPr>
          <w:p w14:paraId="7BAC8975"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03</w:t>
            </w:r>
          </w:p>
        </w:tc>
        <w:tc>
          <w:tcPr>
            <w:tcW w:w="9505" w:type="dxa"/>
            <w:vAlign w:val="center"/>
          </w:tcPr>
          <w:p w14:paraId="25223BE1"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Адвокатская деятельность</w:t>
            </w:r>
          </w:p>
        </w:tc>
      </w:tr>
      <w:tr w:rsidR="00212A5C" w:rsidRPr="00572696" w14:paraId="12B586E6" w14:textId="77777777" w:rsidTr="001A73D2">
        <w:tc>
          <w:tcPr>
            <w:tcW w:w="696" w:type="dxa"/>
            <w:vAlign w:val="center"/>
          </w:tcPr>
          <w:p w14:paraId="5229374E"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04</w:t>
            </w:r>
          </w:p>
        </w:tc>
        <w:tc>
          <w:tcPr>
            <w:tcW w:w="9505" w:type="dxa"/>
            <w:vAlign w:val="center"/>
          </w:tcPr>
          <w:p w14:paraId="123B9450"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Деятельность арбитражного управляющего</w:t>
            </w:r>
          </w:p>
        </w:tc>
      </w:tr>
      <w:tr w:rsidR="00212A5C" w:rsidRPr="00572696" w14:paraId="248B13FA" w14:textId="77777777" w:rsidTr="001A73D2">
        <w:tc>
          <w:tcPr>
            <w:tcW w:w="696" w:type="dxa"/>
            <w:vAlign w:val="center"/>
          </w:tcPr>
          <w:p w14:paraId="5904E41E"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05</w:t>
            </w:r>
          </w:p>
        </w:tc>
        <w:tc>
          <w:tcPr>
            <w:tcW w:w="9505" w:type="dxa"/>
            <w:vAlign w:val="center"/>
          </w:tcPr>
          <w:p w14:paraId="2BB04670"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Деятельность главы крестьянского (фермерского) хозяйства</w:t>
            </w:r>
          </w:p>
        </w:tc>
      </w:tr>
      <w:tr w:rsidR="00212A5C" w:rsidRPr="00572696" w14:paraId="3CC96F91" w14:textId="77777777" w:rsidTr="001A73D2">
        <w:tc>
          <w:tcPr>
            <w:tcW w:w="696" w:type="dxa"/>
            <w:vAlign w:val="center"/>
          </w:tcPr>
          <w:p w14:paraId="068A16C5"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06</w:t>
            </w:r>
          </w:p>
        </w:tc>
        <w:tc>
          <w:tcPr>
            <w:tcW w:w="9505" w:type="dxa"/>
            <w:vAlign w:val="center"/>
          </w:tcPr>
          <w:p w14:paraId="7A9838D6"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Деятельность оценщика, занимающегося частной практикой</w:t>
            </w:r>
          </w:p>
        </w:tc>
      </w:tr>
      <w:tr w:rsidR="00212A5C" w:rsidRPr="00572696" w14:paraId="5F3FB050" w14:textId="77777777" w:rsidTr="001A73D2">
        <w:tc>
          <w:tcPr>
            <w:tcW w:w="696" w:type="dxa"/>
            <w:vAlign w:val="center"/>
          </w:tcPr>
          <w:p w14:paraId="16C9D10A"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07</w:t>
            </w:r>
          </w:p>
        </w:tc>
        <w:tc>
          <w:tcPr>
            <w:tcW w:w="9505" w:type="dxa"/>
            <w:vAlign w:val="center"/>
          </w:tcPr>
          <w:p w14:paraId="57652B6C"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Деятельность патентного поверенного, занимающегося частной практикой</w:t>
            </w:r>
          </w:p>
        </w:tc>
      </w:tr>
      <w:tr w:rsidR="00212A5C" w:rsidRPr="00572696" w14:paraId="442DD247" w14:textId="77777777" w:rsidTr="001A73D2">
        <w:tc>
          <w:tcPr>
            <w:tcW w:w="696" w:type="dxa"/>
            <w:vAlign w:val="center"/>
          </w:tcPr>
          <w:p w14:paraId="295BE45A"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08</w:t>
            </w:r>
          </w:p>
        </w:tc>
        <w:tc>
          <w:tcPr>
            <w:tcW w:w="9505" w:type="dxa"/>
            <w:vAlign w:val="center"/>
          </w:tcPr>
          <w:p w14:paraId="45540AC4"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Деятельность медиатора</w:t>
            </w:r>
          </w:p>
        </w:tc>
      </w:tr>
      <w:tr w:rsidR="00CD5CDD" w:rsidRPr="00572696" w14:paraId="0A637318" w14:textId="77777777" w:rsidTr="001A73D2">
        <w:tc>
          <w:tcPr>
            <w:tcW w:w="696" w:type="dxa"/>
            <w:vAlign w:val="center"/>
          </w:tcPr>
          <w:p w14:paraId="2CE8B5CD" w14:textId="77777777" w:rsidR="00CD5CDD" w:rsidRPr="00572696" w:rsidRDefault="00C25A1D">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10</w:t>
            </w:r>
          </w:p>
        </w:tc>
        <w:tc>
          <w:tcPr>
            <w:tcW w:w="9505" w:type="dxa"/>
            <w:vAlign w:val="center"/>
          </w:tcPr>
          <w:p w14:paraId="7693424D" w14:textId="1E45C301" w:rsidR="00CD5CDD" w:rsidRPr="00572696" w:rsidRDefault="00CD5CDD" w:rsidP="003D0260">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Предпринимательская деятельность</w:t>
            </w:r>
            <w:r w:rsidR="00E243E5" w:rsidRPr="00572696">
              <w:rPr>
                <w:rFonts w:ascii="Times New Roman" w:hAnsi="Times New Roman" w:cs="Times New Roman"/>
                <w:sz w:val="24"/>
                <w:szCs w:val="24"/>
              </w:rPr>
              <w:t xml:space="preserve"> по осуществлению майнинга цифровой валюты</w:t>
            </w:r>
          </w:p>
        </w:tc>
      </w:tr>
      <w:tr w:rsidR="00951335" w:rsidRPr="00572696" w14:paraId="415E6EE0" w14:textId="77777777" w:rsidTr="001A73D2">
        <w:tc>
          <w:tcPr>
            <w:tcW w:w="696" w:type="dxa"/>
            <w:vAlign w:val="center"/>
          </w:tcPr>
          <w:p w14:paraId="5FF50599" w14:textId="5ED06422" w:rsidR="00951335" w:rsidRPr="00572696" w:rsidRDefault="00951335">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11</w:t>
            </w:r>
          </w:p>
        </w:tc>
        <w:tc>
          <w:tcPr>
            <w:tcW w:w="9505" w:type="dxa"/>
            <w:vAlign w:val="center"/>
          </w:tcPr>
          <w:p w14:paraId="55E4B0C6" w14:textId="1D6E5416" w:rsidR="00951335" w:rsidRPr="00572696" w:rsidRDefault="00951335" w:rsidP="00E243E5">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Предпринимательская деятельность</w:t>
            </w:r>
            <w:r w:rsidR="00E243E5" w:rsidRPr="00572696">
              <w:rPr>
                <w:rFonts w:ascii="Times New Roman" w:hAnsi="Times New Roman" w:cs="Times New Roman"/>
                <w:sz w:val="24"/>
                <w:szCs w:val="24"/>
              </w:rPr>
              <w:t xml:space="preserve"> по</w:t>
            </w:r>
            <w:r w:rsidRPr="00572696">
              <w:rPr>
                <w:rFonts w:ascii="Times New Roman" w:hAnsi="Times New Roman" w:cs="Times New Roman"/>
                <w:sz w:val="24"/>
                <w:szCs w:val="24"/>
              </w:rPr>
              <w:t xml:space="preserve"> </w:t>
            </w:r>
            <w:r w:rsidR="00E243E5" w:rsidRPr="00572696">
              <w:rPr>
                <w:rFonts w:ascii="Times New Roman" w:hAnsi="Times New Roman" w:cs="Times New Roman"/>
                <w:sz w:val="24"/>
                <w:szCs w:val="24"/>
              </w:rPr>
              <w:t>приобретению</w:t>
            </w:r>
            <w:r w:rsidRPr="00572696">
              <w:rPr>
                <w:rFonts w:ascii="Times New Roman" w:hAnsi="Times New Roman" w:cs="Times New Roman"/>
                <w:sz w:val="24"/>
                <w:szCs w:val="24"/>
              </w:rPr>
              <w:t xml:space="preserve">, </w:t>
            </w:r>
            <w:r w:rsidR="00E243E5" w:rsidRPr="00572696">
              <w:rPr>
                <w:rFonts w:ascii="Times New Roman" w:hAnsi="Times New Roman" w:cs="Times New Roman"/>
                <w:sz w:val="24"/>
                <w:szCs w:val="24"/>
              </w:rPr>
              <w:t xml:space="preserve">продаже </w:t>
            </w:r>
            <w:r w:rsidRPr="00572696">
              <w:rPr>
                <w:rFonts w:ascii="Times New Roman" w:hAnsi="Times New Roman" w:cs="Times New Roman"/>
                <w:sz w:val="24"/>
                <w:szCs w:val="24"/>
              </w:rPr>
              <w:t xml:space="preserve">и (или) </w:t>
            </w:r>
            <w:r w:rsidR="00E243E5" w:rsidRPr="00572696">
              <w:rPr>
                <w:rFonts w:ascii="Times New Roman" w:hAnsi="Times New Roman" w:cs="Times New Roman"/>
                <w:sz w:val="24"/>
                <w:szCs w:val="24"/>
              </w:rPr>
              <w:t xml:space="preserve">иному выбытию </w:t>
            </w:r>
            <w:r w:rsidRPr="00572696">
              <w:rPr>
                <w:rFonts w:ascii="Times New Roman" w:hAnsi="Times New Roman" w:cs="Times New Roman"/>
                <w:sz w:val="24"/>
                <w:szCs w:val="24"/>
              </w:rPr>
              <w:t>цифровой валюты</w:t>
            </w:r>
          </w:p>
        </w:tc>
      </w:tr>
      <w:tr w:rsidR="00CD5CDD" w:rsidRPr="00572696" w14:paraId="54C7F423" w14:textId="77777777" w:rsidTr="001A73D2">
        <w:tc>
          <w:tcPr>
            <w:tcW w:w="696" w:type="dxa"/>
            <w:vAlign w:val="center"/>
          </w:tcPr>
          <w:p w14:paraId="24432195" w14:textId="66DD2C7D" w:rsidR="00CD5CDD" w:rsidRPr="00572696" w:rsidRDefault="00951335" w:rsidP="00951335">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12</w:t>
            </w:r>
          </w:p>
        </w:tc>
        <w:tc>
          <w:tcPr>
            <w:tcW w:w="9505" w:type="dxa"/>
            <w:vAlign w:val="center"/>
          </w:tcPr>
          <w:p w14:paraId="3E6C1E01" w14:textId="77777777" w:rsidR="00CD5CDD" w:rsidRPr="00572696" w:rsidRDefault="00CD5CDD" w:rsidP="00CD5CDD">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Предпринимательская деятельность при добровольном отказе от дробления бизнеса</w:t>
            </w:r>
          </w:p>
        </w:tc>
      </w:tr>
      <w:tr w:rsidR="00C25A1D" w:rsidRPr="00572696" w14:paraId="3C3BA055" w14:textId="77777777" w:rsidTr="001A73D2">
        <w:tc>
          <w:tcPr>
            <w:tcW w:w="696" w:type="dxa"/>
            <w:vAlign w:val="center"/>
          </w:tcPr>
          <w:p w14:paraId="15EDD283" w14:textId="77777777" w:rsidR="00C25A1D" w:rsidRPr="00572696" w:rsidRDefault="00C25A1D" w:rsidP="00C25A1D">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09</w:t>
            </w:r>
          </w:p>
        </w:tc>
        <w:tc>
          <w:tcPr>
            <w:tcW w:w="9505" w:type="dxa"/>
            <w:vAlign w:val="center"/>
          </w:tcPr>
          <w:p w14:paraId="5FB19F5D" w14:textId="77777777" w:rsidR="00C25A1D" w:rsidRPr="00572696" w:rsidRDefault="00C25A1D" w:rsidP="00C25A1D">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Иная деятельность</w:t>
            </w:r>
          </w:p>
        </w:tc>
      </w:tr>
    </w:tbl>
    <w:p w14:paraId="4DE1B6EC" w14:textId="77777777" w:rsidR="007F1B0E" w:rsidRPr="00572696" w:rsidRDefault="007F1B0E">
      <w:pPr>
        <w:rPr>
          <w:rFonts w:ascii="Times New Roman" w:eastAsiaTheme="minorEastAsia" w:hAnsi="Times New Roman" w:cs="Times New Roman"/>
          <w:sz w:val="24"/>
          <w:szCs w:val="24"/>
          <w:lang w:eastAsia="ru-RU"/>
        </w:rPr>
      </w:pPr>
      <w:r w:rsidRPr="00572696">
        <w:rPr>
          <w:rFonts w:ascii="Times New Roman" w:hAnsi="Times New Roman" w:cs="Times New Roman"/>
          <w:sz w:val="24"/>
          <w:szCs w:val="24"/>
        </w:rPr>
        <w:br w:type="page"/>
      </w:r>
    </w:p>
    <w:p w14:paraId="0FADD4D6" w14:textId="05955B71" w:rsidR="00212A5C" w:rsidRPr="00572696" w:rsidRDefault="00212A5C">
      <w:pPr>
        <w:pStyle w:val="ConsPlusNormal"/>
        <w:jc w:val="right"/>
        <w:outlineLvl w:val="1"/>
        <w:rPr>
          <w:rFonts w:ascii="Times New Roman" w:hAnsi="Times New Roman" w:cs="Times New Roman"/>
          <w:sz w:val="24"/>
          <w:szCs w:val="24"/>
        </w:rPr>
      </w:pPr>
      <w:r w:rsidRPr="00572696">
        <w:rPr>
          <w:rFonts w:ascii="Times New Roman" w:hAnsi="Times New Roman" w:cs="Times New Roman"/>
          <w:sz w:val="24"/>
          <w:szCs w:val="24"/>
        </w:rPr>
        <w:lastRenderedPageBreak/>
        <w:t xml:space="preserve">Приложение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9344D6" w:rsidRPr="00572696">
        <w:rPr>
          <w:rFonts w:ascii="Times New Roman" w:hAnsi="Times New Roman" w:cs="Times New Roman"/>
          <w:sz w:val="24"/>
          <w:szCs w:val="24"/>
        </w:rPr>
        <w:t>6</w:t>
      </w:r>
    </w:p>
    <w:p w14:paraId="1ACABE0E"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к Порядку заполнения формы налоговой</w:t>
      </w:r>
    </w:p>
    <w:p w14:paraId="6EE9EE48"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декларации по налогу на доходы</w:t>
      </w:r>
    </w:p>
    <w:p w14:paraId="1F674023"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физических лиц (форма 3-НДФЛ),</w:t>
      </w:r>
    </w:p>
    <w:p w14:paraId="57143B7B"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утвержденному приказом ФНС России</w:t>
      </w:r>
    </w:p>
    <w:p w14:paraId="3E3AC370" w14:textId="77777777" w:rsidR="00212A5C" w:rsidRPr="00572696" w:rsidRDefault="001A73D2" w:rsidP="001A73D2">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от ______________ № _________________@</w:t>
      </w:r>
    </w:p>
    <w:p w14:paraId="6F686CC9" w14:textId="77777777" w:rsidR="001A73D2" w:rsidRPr="00572696" w:rsidRDefault="001A73D2">
      <w:pPr>
        <w:pStyle w:val="ConsPlusTitle"/>
        <w:jc w:val="center"/>
        <w:rPr>
          <w:rFonts w:ascii="Times New Roman" w:hAnsi="Times New Roman" w:cs="Times New Roman"/>
          <w:sz w:val="24"/>
          <w:szCs w:val="24"/>
        </w:rPr>
      </w:pPr>
      <w:bookmarkStart w:id="9" w:name="P2489"/>
      <w:bookmarkEnd w:id="9"/>
    </w:p>
    <w:p w14:paraId="142257B4" w14:textId="77777777" w:rsidR="00212A5C" w:rsidRPr="00572696" w:rsidRDefault="00212A5C">
      <w:pPr>
        <w:pStyle w:val="ConsPlusTitle"/>
        <w:jc w:val="center"/>
        <w:rPr>
          <w:rFonts w:ascii="Times New Roman" w:hAnsi="Times New Roman" w:cs="Times New Roman"/>
          <w:sz w:val="24"/>
          <w:szCs w:val="24"/>
        </w:rPr>
      </w:pPr>
      <w:r w:rsidRPr="00572696">
        <w:rPr>
          <w:rFonts w:ascii="Times New Roman" w:hAnsi="Times New Roman" w:cs="Times New Roman"/>
          <w:sz w:val="24"/>
          <w:szCs w:val="24"/>
        </w:rPr>
        <w:t>КОДЫ НАИМЕНОВАНИЯ ОБЪЕКТА</w:t>
      </w:r>
    </w:p>
    <w:p w14:paraId="048B5176" w14:textId="77777777" w:rsidR="00212A5C" w:rsidRPr="00572696" w:rsidRDefault="00212A5C">
      <w:pPr>
        <w:pStyle w:val="ConsPlusNormal"/>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9505"/>
      </w:tblGrid>
      <w:tr w:rsidR="00212A5C" w:rsidRPr="00572696" w14:paraId="072D2CF8" w14:textId="77777777" w:rsidTr="001A73D2">
        <w:tc>
          <w:tcPr>
            <w:tcW w:w="696" w:type="dxa"/>
          </w:tcPr>
          <w:p w14:paraId="6FC0D0C4"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Код</w:t>
            </w:r>
          </w:p>
        </w:tc>
        <w:tc>
          <w:tcPr>
            <w:tcW w:w="9505" w:type="dxa"/>
          </w:tcPr>
          <w:p w14:paraId="5315D22F"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Наименование</w:t>
            </w:r>
          </w:p>
        </w:tc>
      </w:tr>
      <w:tr w:rsidR="00212A5C" w:rsidRPr="00572696" w14:paraId="13D3D0FA" w14:textId="77777777" w:rsidTr="001A73D2">
        <w:tc>
          <w:tcPr>
            <w:tcW w:w="696" w:type="dxa"/>
            <w:vAlign w:val="center"/>
          </w:tcPr>
          <w:p w14:paraId="6B22DC0A"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w:t>
            </w:r>
          </w:p>
        </w:tc>
        <w:tc>
          <w:tcPr>
            <w:tcW w:w="9505" w:type="dxa"/>
            <w:vAlign w:val="center"/>
          </w:tcPr>
          <w:p w14:paraId="33606372"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Жилой дом</w:t>
            </w:r>
          </w:p>
        </w:tc>
      </w:tr>
      <w:tr w:rsidR="00212A5C" w:rsidRPr="00572696" w14:paraId="701D8948" w14:textId="77777777" w:rsidTr="001A73D2">
        <w:tc>
          <w:tcPr>
            <w:tcW w:w="696" w:type="dxa"/>
            <w:vAlign w:val="center"/>
          </w:tcPr>
          <w:p w14:paraId="4004C204"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w:t>
            </w:r>
          </w:p>
        </w:tc>
        <w:tc>
          <w:tcPr>
            <w:tcW w:w="9505" w:type="dxa"/>
            <w:vAlign w:val="center"/>
          </w:tcPr>
          <w:p w14:paraId="1193D9F7"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Квартира</w:t>
            </w:r>
          </w:p>
        </w:tc>
      </w:tr>
      <w:tr w:rsidR="00212A5C" w:rsidRPr="00572696" w14:paraId="275C089A" w14:textId="77777777" w:rsidTr="001A73D2">
        <w:tc>
          <w:tcPr>
            <w:tcW w:w="696" w:type="dxa"/>
            <w:vAlign w:val="center"/>
          </w:tcPr>
          <w:p w14:paraId="382883F8"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3</w:t>
            </w:r>
          </w:p>
        </w:tc>
        <w:tc>
          <w:tcPr>
            <w:tcW w:w="9505" w:type="dxa"/>
            <w:vAlign w:val="center"/>
          </w:tcPr>
          <w:p w14:paraId="055BA1D5"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Комната</w:t>
            </w:r>
          </w:p>
        </w:tc>
      </w:tr>
      <w:tr w:rsidR="00C25A1D" w:rsidRPr="00572696" w14:paraId="7AA15AC3" w14:textId="77777777" w:rsidTr="001A73D2">
        <w:tc>
          <w:tcPr>
            <w:tcW w:w="696" w:type="dxa"/>
            <w:vAlign w:val="center"/>
          </w:tcPr>
          <w:p w14:paraId="10C2B378" w14:textId="77777777" w:rsidR="00C25A1D" w:rsidRPr="00572696" w:rsidRDefault="00C25A1D" w:rsidP="00C25A1D">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5</w:t>
            </w:r>
          </w:p>
        </w:tc>
        <w:tc>
          <w:tcPr>
            <w:tcW w:w="9505" w:type="dxa"/>
            <w:vAlign w:val="center"/>
          </w:tcPr>
          <w:p w14:paraId="186BCCED" w14:textId="77777777" w:rsidR="00C25A1D" w:rsidRPr="00572696" w:rsidRDefault="00C25A1D" w:rsidP="00C25A1D">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Земельный участок, предоставленный для индивидуального жилищного строительства</w:t>
            </w:r>
          </w:p>
        </w:tc>
      </w:tr>
      <w:tr w:rsidR="00C25A1D" w:rsidRPr="00572696" w14:paraId="476B88AE" w14:textId="77777777" w:rsidTr="001A73D2">
        <w:tc>
          <w:tcPr>
            <w:tcW w:w="696" w:type="dxa"/>
            <w:vAlign w:val="center"/>
          </w:tcPr>
          <w:p w14:paraId="1B23F3A9" w14:textId="77777777" w:rsidR="00C25A1D" w:rsidRPr="00572696" w:rsidRDefault="00C25A1D" w:rsidP="00C25A1D">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6</w:t>
            </w:r>
          </w:p>
        </w:tc>
        <w:tc>
          <w:tcPr>
            <w:tcW w:w="9505" w:type="dxa"/>
            <w:vAlign w:val="center"/>
          </w:tcPr>
          <w:p w14:paraId="4D4767F2" w14:textId="77777777" w:rsidR="00C25A1D" w:rsidRPr="00572696" w:rsidRDefault="00C25A1D" w:rsidP="00C25A1D">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Земельный участок, на котором расположен приобретенный жилой дом</w:t>
            </w:r>
          </w:p>
        </w:tc>
      </w:tr>
      <w:tr w:rsidR="00C25A1D" w:rsidRPr="00572696" w14:paraId="7DE45F2A" w14:textId="77777777" w:rsidTr="001A73D2">
        <w:tc>
          <w:tcPr>
            <w:tcW w:w="696" w:type="dxa"/>
            <w:vAlign w:val="center"/>
          </w:tcPr>
          <w:p w14:paraId="036745EB" w14:textId="77777777" w:rsidR="00C25A1D" w:rsidRPr="00572696" w:rsidRDefault="00C25A1D" w:rsidP="00C25A1D">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7</w:t>
            </w:r>
          </w:p>
        </w:tc>
        <w:tc>
          <w:tcPr>
            <w:tcW w:w="9505" w:type="dxa"/>
            <w:vAlign w:val="center"/>
          </w:tcPr>
          <w:p w14:paraId="2BF1FF85" w14:textId="77777777" w:rsidR="00C25A1D" w:rsidRPr="00572696" w:rsidRDefault="00C25A1D" w:rsidP="00C25A1D">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Доля (доли) в жилом доме</w:t>
            </w:r>
          </w:p>
        </w:tc>
      </w:tr>
      <w:tr w:rsidR="00C25A1D" w:rsidRPr="00572696" w14:paraId="61A632AE" w14:textId="77777777" w:rsidTr="001A73D2">
        <w:tc>
          <w:tcPr>
            <w:tcW w:w="696" w:type="dxa"/>
            <w:vAlign w:val="center"/>
          </w:tcPr>
          <w:p w14:paraId="3D23C3E5" w14:textId="77777777" w:rsidR="00C25A1D" w:rsidRPr="00572696" w:rsidRDefault="00C25A1D" w:rsidP="00C25A1D">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8</w:t>
            </w:r>
          </w:p>
        </w:tc>
        <w:tc>
          <w:tcPr>
            <w:tcW w:w="9505" w:type="dxa"/>
            <w:vAlign w:val="center"/>
          </w:tcPr>
          <w:p w14:paraId="201F08ED" w14:textId="77777777" w:rsidR="00C25A1D" w:rsidRPr="00572696" w:rsidRDefault="00C25A1D" w:rsidP="00C25A1D">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Доля (доли) в квартире, комнате, земельном участке</w:t>
            </w:r>
          </w:p>
        </w:tc>
      </w:tr>
    </w:tbl>
    <w:p w14:paraId="32491309" w14:textId="6F4CFD62" w:rsidR="007F1B0E" w:rsidRPr="00572696" w:rsidRDefault="007F1B0E">
      <w:pPr>
        <w:rPr>
          <w:rFonts w:ascii="Times New Roman" w:eastAsiaTheme="minorEastAsia" w:hAnsi="Times New Roman" w:cs="Times New Roman"/>
          <w:sz w:val="24"/>
          <w:szCs w:val="24"/>
          <w:lang w:eastAsia="ru-RU"/>
        </w:rPr>
      </w:pPr>
      <w:r w:rsidRPr="00572696">
        <w:rPr>
          <w:rFonts w:ascii="Times New Roman" w:hAnsi="Times New Roman" w:cs="Times New Roman"/>
          <w:sz w:val="24"/>
          <w:szCs w:val="24"/>
        </w:rPr>
        <w:br w:type="page"/>
      </w:r>
    </w:p>
    <w:p w14:paraId="12E53BBE" w14:textId="77777777" w:rsidR="00212A5C" w:rsidRPr="00572696" w:rsidRDefault="00212A5C">
      <w:pPr>
        <w:pStyle w:val="ConsPlusNormal"/>
        <w:jc w:val="right"/>
        <w:outlineLvl w:val="1"/>
        <w:rPr>
          <w:rFonts w:ascii="Times New Roman" w:hAnsi="Times New Roman" w:cs="Times New Roman"/>
          <w:sz w:val="24"/>
          <w:szCs w:val="24"/>
        </w:rPr>
      </w:pPr>
      <w:r w:rsidRPr="00572696">
        <w:rPr>
          <w:rFonts w:ascii="Times New Roman" w:hAnsi="Times New Roman" w:cs="Times New Roman"/>
          <w:sz w:val="24"/>
          <w:szCs w:val="24"/>
        </w:rPr>
        <w:lastRenderedPageBreak/>
        <w:t xml:space="preserve">Приложение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9344D6" w:rsidRPr="00572696">
        <w:rPr>
          <w:rFonts w:ascii="Times New Roman" w:hAnsi="Times New Roman" w:cs="Times New Roman"/>
          <w:sz w:val="24"/>
          <w:szCs w:val="24"/>
        </w:rPr>
        <w:t>7</w:t>
      </w:r>
    </w:p>
    <w:p w14:paraId="7F31B319"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к Порядку заполнения формы налоговой</w:t>
      </w:r>
    </w:p>
    <w:p w14:paraId="30B0C66F"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декларации по налогу на доходы</w:t>
      </w:r>
    </w:p>
    <w:p w14:paraId="08B97003"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физических лиц (форма 3-НДФЛ),</w:t>
      </w:r>
    </w:p>
    <w:p w14:paraId="4D0AD4D7"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утвержденному приказом ФНС России</w:t>
      </w:r>
    </w:p>
    <w:p w14:paraId="33942D53" w14:textId="77777777" w:rsidR="00212A5C" w:rsidRPr="00572696" w:rsidRDefault="001A73D2">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от ______________ № _________________@</w:t>
      </w:r>
    </w:p>
    <w:p w14:paraId="569B8E3C" w14:textId="77777777" w:rsidR="00212A5C" w:rsidRPr="00572696" w:rsidRDefault="00212A5C">
      <w:pPr>
        <w:pStyle w:val="ConsPlusNormal"/>
        <w:jc w:val="both"/>
        <w:rPr>
          <w:rFonts w:ascii="Times New Roman" w:hAnsi="Times New Roman" w:cs="Times New Roman"/>
          <w:sz w:val="24"/>
          <w:szCs w:val="24"/>
        </w:rPr>
      </w:pPr>
    </w:p>
    <w:p w14:paraId="28AC7FC5" w14:textId="77777777" w:rsidR="00212A5C" w:rsidRPr="00572696" w:rsidRDefault="00212A5C">
      <w:pPr>
        <w:pStyle w:val="ConsPlusTitle"/>
        <w:jc w:val="center"/>
        <w:rPr>
          <w:rFonts w:ascii="Times New Roman" w:hAnsi="Times New Roman" w:cs="Times New Roman"/>
          <w:sz w:val="24"/>
          <w:szCs w:val="24"/>
        </w:rPr>
      </w:pPr>
      <w:bookmarkStart w:id="10" w:name="P2517"/>
      <w:bookmarkEnd w:id="10"/>
      <w:r w:rsidRPr="00572696">
        <w:rPr>
          <w:rFonts w:ascii="Times New Roman" w:hAnsi="Times New Roman" w:cs="Times New Roman"/>
          <w:sz w:val="24"/>
          <w:szCs w:val="24"/>
        </w:rPr>
        <w:t>КОДЫ</w:t>
      </w:r>
    </w:p>
    <w:p w14:paraId="7CAE7896" w14:textId="77777777" w:rsidR="00212A5C" w:rsidRPr="00572696" w:rsidRDefault="00212A5C">
      <w:pPr>
        <w:pStyle w:val="ConsPlusTitle"/>
        <w:jc w:val="center"/>
        <w:rPr>
          <w:rFonts w:ascii="Times New Roman" w:hAnsi="Times New Roman" w:cs="Times New Roman"/>
          <w:sz w:val="24"/>
          <w:szCs w:val="24"/>
        </w:rPr>
      </w:pPr>
      <w:r w:rsidRPr="00572696">
        <w:rPr>
          <w:rFonts w:ascii="Times New Roman" w:hAnsi="Times New Roman" w:cs="Times New Roman"/>
          <w:sz w:val="24"/>
          <w:szCs w:val="24"/>
        </w:rPr>
        <w:t>ПРИЗНАКА НАЛОГОПЛАТЕЛЬЩИКА, ЗАЯВЛЯЮЩЕГО ИМУЩЕСТВЕННЫЙ</w:t>
      </w:r>
    </w:p>
    <w:p w14:paraId="4C551265" w14:textId="77777777" w:rsidR="00212A5C" w:rsidRPr="00572696" w:rsidRDefault="00212A5C">
      <w:pPr>
        <w:pStyle w:val="ConsPlusTitle"/>
        <w:jc w:val="center"/>
        <w:rPr>
          <w:rFonts w:ascii="Times New Roman" w:hAnsi="Times New Roman" w:cs="Times New Roman"/>
          <w:sz w:val="24"/>
          <w:szCs w:val="24"/>
        </w:rPr>
      </w:pPr>
      <w:r w:rsidRPr="00572696">
        <w:rPr>
          <w:rFonts w:ascii="Times New Roman" w:hAnsi="Times New Roman" w:cs="Times New Roman"/>
          <w:sz w:val="24"/>
          <w:szCs w:val="24"/>
        </w:rPr>
        <w:t>НАЛОГОВЫЙ ВЫЧЕТ</w:t>
      </w:r>
    </w:p>
    <w:p w14:paraId="76AF88ED" w14:textId="77777777" w:rsidR="00212A5C" w:rsidRPr="00572696" w:rsidRDefault="00212A5C">
      <w:pPr>
        <w:pStyle w:val="ConsPlusNormal"/>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9505"/>
      </w:tblGrid>
      <w:tr w:rsidR="00212A5C" w:rsidRPr="00572696" w14:paraId="745CE27C" w14:textId="77777777" w:rsidTr="001A73D2">
        <w:tc>
          <w:tcPr>
            <w:tcW w:w="696" w:type="dxa"/>
          </w:tcPr>
          <w:p w14:paraId="4724DCF1"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Код</w:t>
            </w:r>
          </w:p>
        </w:tc>
        <w:tc>
          <w:tcPr>
            <w:tcW w:w="9505" w:type="dxa"/>
          </w:tcPr>
          <w:p w14:paraId="6C3CD24E"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Наименование</w:t>
            </w:r>
          </w:p>
        </w:tc>
      </w:tr>
      <w:tr w:rsidR="00212A5C" w:rsidRPr="00572696" w14:paraId="715712DB" w14:textId="77777777" w:rsidTr="001A73D2">
        <w:tc>
          <w:tcPr>
            <w:tcW w:w="696" w:type="dxa"/>
            <w:vAlign w:val="center"/>
          </w:tcPr>
          <w:p w14:paraId="2A699B78"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01</w:t>
            </w:r>
          </w:p>
        </w:tc>
        <w:tc>
          <w:tcPr>
            <w:tcW w:w="9505" w:type="dxa"/>
            <w:vAlign w:val="center"/>
          </w:tcPr>
          <w:p w14:paraId="307E1E24"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Собственник объекта</w:t>
            </w:r>
          </w:p>
        </w:tc>
      </w:tr>
      <w:tr w:rsidR="00212A5C" w:rsidRPr="00572696" w14:paraId="7894EB31" w14:textId="77777777" w:rsidTr="001A73D2">
        <w:tc>
          <w:tcPr>
            <w:tcW w:w="696" w:type="dxa"/>
            <w:vAlign w:val="center"/>
          </w:tcPr>
          <w:p w14:paraId="347B5C36"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11</w:t>
            </w:r>
          </w:p>
        </w:tc>
        <w:tc>
          <w:tcPr>
            <w:tcW w:w="9505" w:type="dxa"/>
            <w:vAlign w:val="center"/>
          </w:tcPr>
          <w:p w14:paraId="7B8D58CF"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 xml:space="preserve">Собственник объекта, заявляющий имущественный налоговый вычет в порядке, предусмотренном </w:t>
            </w:r>
            <w:hyperlink r:id="rId196">
              <w:r w:rsidRPr="00572696">
                <w:rPr>
                  <w:rFonts w:ascii="Times New Roman" w:hAnsi="Times New Roman" w:cs="Times New Roman"/>
                  <w:sz w:val="24"/>
                  <w:szCs w:val="24"/>
                </w:rPr>
                <w:t>пунктом 10 статьи 220</w:t>
              </w:r>
            </w:hyperlink>
            <w:r w:rsidRPr="00572696">
              <w:rPr>
                <w:rFonts w:ascii="Times New Roman" w:hAnsi="Times New Roman" w:cs="Times New Roman"/>
                <w:sz w:val="24"/>
                <w:szCs w:val="24"/>
              </w:rPr>
              <w:t xml:space="preserve"> Кодекса</w:t>
            </w:r>
          </w:p>
        </w:tc>
      </w:tr>
      <w:tr w:rsidR="00212A5C" w:rsidRPr="00572696" w14:paraId="25866536" w14:textId="77777777" w:rsidTr="001A73D2">
        <w:tc>
          <w:tcPr>
            <w:tcW w:w="696" w:type="dxa"/>
            <w:vAlign w:val="center"/>
          </w:tcPr>
          <w:p w14:paraId="040FA985"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02</w:t>
            </w:r>
          </w:p>
        </w:tc>
        <w:tc>
          <w:tcPr>
            <w:tcW w:w="9505" w:type="dxa"/>
            <w:vAlign w:val="center"/>
          </w:tcPr>
          <w:p w14:paraId="67E70A63"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Супруг собственника объекта</w:t>
            </w:r>
          </w:p>
        </w:tc>
      </w:tr>
      <w:tr w:rsidR="00212A5C" w:rsidRPr="00572696" w14:paraId="6CB4E923" w14:textId="77777777" w:rsidTr="001A73D2">
        <w:tc>
          <w:tcPr>
            <w:tcW w:w="696" w:type="dxa"/>
            <w:vAlign w:val="center"/>
          </w:tcPr>
          <w:p w14:paraId="2FE59C04"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12</w:t>
            </w:r>
          </w:p>
        </w:tc>
        <w:tc>
          <w:tcPr>
            <w:tcW w:w="9505" w:type="dxa"/>
            <w:vAlign w:val="center"/>
          </w:tcPr>
          <w:p w14:paraId="169EFF4D"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 xml:space="preserve">Супруг собственника объекта, заявляющий имущественный налоговый вычет в порядке, предусмотренном </w:t>
            </w:r>
            <w:hyperlink r:id="rId197">
              <w:r w:rsidRPr="00572696">
                <w:rPr>
                  <w:rFonts w:ascii="Times New Roman" w:hAnsi="Times New Roman" w:cs="Times New Roman"/>
                  <w:sz w:val="24"/>
                  <w:szCs w:val="24"/>
                </w:rPr>
                <w:t>пунктом 10 статьи 220</w:t>
              </w:r>
            </w:hyperlink>
            <w:r w:rsidRPr="00572696">
              <w:rPr>
                <w:rFonts w:ascii="Times New Roman" w:hAnsi="Times New Roman" w:cs="Times New Roman"/>
                <w:sz w:val="24"/>
                <w:szCs w:val="24"/>
              </w:rPr>
              <w:t xml:space="preserve"> Кодекса</w:t>
            </w:r>
          </w:p>
        </w:tc>
      </w:tr>
      <w:tr w:rsidR="00212A5C" w:rsidRPr="00572696" w14:paraId="26728D2F" w14:textId="77777777" w:rsidTr="001A73D2">
        <w:tc>
          <w:tcPr>
            <w:tcW w:w="696" w:type="dxa"/>
            <w:vAlign w:val="center"/>
          </w:tcPr>
          <w:p w14:paraId="7360DE72"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03</w:t>
            </w:r>
          </w:p>
        </w:tc>
        <w:tc>
          <w:tcPr>
            <w:tcW w:w="9505" w:type="dxa"/>
            <w:vAlign w:val="center"/>
          </w:tcPr>
          <w:p w14:paraId="6642A9A2"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Родитель несовершеннолетнего ребенка - собственника объекта</w:t>
            </w:r>
          </w:p>
        </w:tc>
      </w:tr>
      <w:tr w:rsidR="00212A5C" w:rsidRPr="00572696" w14:paraId="558E7455" w14:textId="77777777" w:rsidTr="001A73D2">
        <w:tc>
          <w:tcPr>
            <w:tcW w:w="696" w:type="dxa"/>
            <w:vAlign w:val="center"/>
          </w:tcPr>
          <w:p w14:paraId="139F1C0B"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04</w:t>
            </w:r>
          </w:p>
        </w:tc>
        <w:tc>
          <w:tcPr>
            <w:tcW w:w="9505" w:type="dxa"/>
            <w:vAlign w:val="center"/>
          </w:tcPr>
          <w:p w14:paraId="5A038EE9"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 xml:space="preserve">Родитель несовершеннолетнего ребенка - собственника объекта, заявляющий имущественный налоговый вычет в порядке, предусмотренном </w:t>
            </w:r>
            <w:hyperlink r:id="rId198">
              <w:r w:rsidRPr="00572696">
                <w:rPr>
                  <w:rFonts w:ascii="Times New Roman" w:hAnsi="Times New Roman" w:cs="Times New Roman"/>
                  <w:sz w:val="24"/>
                  <w:szCs w:val="24"/>
                </w:rPr>
                <w:t>пунктом 10 статьи 220</w:t>
              </w:r>
            </w:hyperlink>
            <w:r w:rsidRPr="00572696">
              <w:rPr>
                <w:rFonts w:ascii="Times New Roman" w:hAnsi="Times New Roman" w:cs="Times New Roman"/>
                <w:sz w:val="24"/>
                <w:szCs w:val="24"/>
              </w:rPr>
              <w:t xml:space="preserve"> Кодекса</w:t>
            </w:r>
          </w:p>
        </w:tc>
      </w:tr>
      <w:tr w:rsidR="00212A5C" w:rsidRPr="00572696" w14:paraId="0EB1F5FB" w14:textId="77777777" w:rsidTr="001A73D2">
        <w:tc>
          <w:tcPr>
            <w:tcW w:w="696" w:type="dxa"/>
            <w:vAlign w:val="center"/>
          </w:tcPr>
          <w:p w14:paraId="5511CC1A"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13</w:t>
            </w:r>
          </w:p>
        </w:tc>
        <w:tc>
          <w:tcPr>
            <w:tcW w:w="9505" w:type="dxa"/>
            <w:vAlign w:val="center"/>
          </w:tcPr>
          <w:p w14:paraId="26CFD884"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Налогоплательщик, заявляющий имущественный налоговый вычет по расходам, связанным с приобретением объекта в общую долевую собственность себя и своего несовершеннолетнего ребенка (детей)</w:t>
            </w:r>
          </w:p>
        </w:tc>
      </w:tr>
      <w:tr w:rsidR="00212A5C" w:rsidRPr="00572696" w14:paraId="61A193A4" w14:textId="77777777" w:rsidTr="001A73D2">
        <w:tc>
          <w:tcPr>
            <w:tcW w:w="696" w:type="dxa"/>
            <w:vAlign w:val="center"/>
          </w:tcPr>
          <w:p w14:paraId="5C36503C"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14</w:t>
            </w:r>
          </w:p>
        </w:tc>
        <w:tc>
          <w:tcPr>
            <w:tcW w:w="9505" w:type="dxa"/>
            <w:vAlign w:val="center"/>
          </w:tcPr>
          <w:p w14:paraId="2AB0F486"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 xml:space="preserve">Налогоплательщик, заявляющий имущественный налоговый вычет в порядке, предусмотренном </w:t>
            </w:r>
            <w:hyperlink r:id="rId199">
              <w:r w:rsidRPr="00572696">
                <w:rPr>
                  <w:rFonts w:ascii="Times New Roman" w:hAnsi="Times New Roman" w:cs="Times New Roman"/>
                  <w:sz w:val="24"/>
                  <w:szCs w:val="24"/>
                </w:rPr>
                <w:t>пунктом 10 статьи 220</w:t>
              </w:r>
            </w:hyperlink>
            <w:r w:rsidRPr="00572696">
              <w:rPr>
                <w:rFonts w:ascii="Times New Roman" w:hAnsi="Times New Roman" w:cs="Times New Roman"/>
                <w:sz w:val="24"/>
                <w:szCs w:val="24"/>
              </w:rPr>
              <w:t xml:space="preserve"> Кодекса, по расходам, связанным с приобретением объекта в общую долевую собственность себя и своего несовершеннолетнего ребенка (детей)</w:t>
            </w:r>
          </w:p>
        </w:tc>
      </w:tr>
      <w:tr w:rsidR="00212A5C" w:rsidRPr="00572696" w14:paraId="29E4B33E" w14:textId="77777777" w:rsidTr="001A73D2">
        <w:tc>
          <w:tcPr>
            <w:tcW w:w="696" w:type="dxa"/>
            <w:vAlign w:val="center"/>
          </w:tcPr>
          <w:p w14:paraId="0EA9E80D"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23</w:t>
            </w:r>
          </w:p>
        </w:tc>
        <w:tc>
          <w:tcPr>
            <w:tcW w:w="9505" w:type="dxa"/>
            <w:vAlign w:val="center"/>
          </w:tcPr>
          <w:p w14:paraId="2737FCA9"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Налогоплательщик, заявляющий имущественный налоговый вычет по расходам, связанным с приобретением объекта в общую долевую собственность супруга и своего несовершеннолетнего ребенка (детей)</w:t>
            </w:r>
          </w:p>
        </w:tc>
      </w:tr>
      <w:tr w:rsidR="00212A5C" w:rsidRPr="00572696" w14:paraId="4CF6A98D" w14:textId="77777777" w:rsidTr="001A73D2">
        <w:tc>
          <w:tcPr>
            <w:tcW w:w="696" w:type="dxa"/>
            <w:vAlign w:val="center"/>
          </w:tcPr>
          <w:p w14:paraId="45BD0ED1"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24</w:t>
            </w:r>
          </w:p>
        </w:tc>
        <w:tc>
          <w:tcPr>
            <w:tcW w:w="9505" w:type="dxa"/>
            <w:vAlign w:val="center"/>
          </w:tcPr>
          <w:p w14:paraId="00EE31BC"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 xml:space="preserve">Налогоплательщик, заявляющий имущественный налоговый вычет в порядке, предусмотренном </w:t>
            </w:r>
            <w:hyperlink r:id="rId200">
              <w:r w:rsidRPr="00572696">
                <w:rPr>
                  <w:rFonts w:ascii="Times New Roman" w:hAnsi="Times New Roman" w:cs="Times New Roman"/>
                  <w:sz w:val="24"/>
                  <w:szCs w:val="24"/>
                </w:rPr>
                <w:t>пунктом 10 статьи 220</w:t>
              </w:r>
            </w:hyperlink>
            <w:r w:rsidRPr="00572696">
              <w:rPr>
                <w:rFonts w:ascii="Times New Roman" w:hAnsi="Times New Roman" w:cs="Times New Roman"/>
                <w:sz w:val="24"/>
                <w:szCs w:val="24"/>
              </w:rPr>
              <w:t xml:space="preserve"> Кодекса, по расходам, связанным с приобретением объекта в общую долевую собственность супруга и своего несовершеннолетнего ребенка (детей)</w:t>
            </w:r>
          </w:p>
        </w:tc>
      </w:tr>
    </w:tbl>
    <w:p w14:paraId="2F98B16F" w14:textId="77777777" w:rsidR="007F1B0E" w:rsidRPr="00572696" w:rsidRDefault="007F1B0E">
      <w:pPr>
        <w:rPr>
          <w:rFonts w:ascii="Times New Roman" w:eastAsiaTheme="minorEastAsia" w:hAnsi="Times New Roman" w:cs="Times New Roman"/>
          <w:sz w:val="24"/>
          <w:szCs w:val="24"/>
          <w:lang w:eastAsia="ru-RU"/>
        </w:rPr>
      </w:pPr>
      <w:r w:rsidRPr="00572696">
        <w:rPr>
          <w:rFonts w:ascii="Times New Roman" w:hAnsi="Times New Roman" w:cs="Times New Roman"/>
          <w:sz w:val="24"/>
          <w:szCs w:val="24"/>
        </w:rPr>
        <w:br w:type="page"/>
      </w:r>
    </w:p>
    <w:p w14:paraId="64984A35" w14:textId="6C846EB9" w:rsidR="00212A5C" w:rsidRPr="00572696" w:rsidRDefault="00212A5C">
      <w:pPr>
        <w:pStyle w:val="ConsPlusNormal"/>
        <w:jc w:val="right"/>
        <w:outlineLvl w:val="1"/>
        <w:rPr>
          <w:rFonts w:ascii="Times New Roman" w:hAnsi="Times New Roman" w:cs="Times New Roman"/>
          <w:sz w:val="24"/>
          <w:szCs w:val="24"/>
        </w:rPr>
      </w:pPr>
      <w:r w:rsidRPr="00572696">
        <w:rPr>
          <w:rFonts w:ascii="Times New Roman" w:hAnsi="Times New Roman" w:cs="Times New Roman"/>
          <w:sz w:val="24"/>
          <w:szCs w:val="24"/>
        </w:rPr>
        <w:lastRenderedPageBreak/>
        <w:t xml:space="preserve">Приложение </w:t>
      </w:r>
      <w:r w:rsidR="00BD3B10" w:rsidRPr="00572696">
        <w:rPr>
          <w:rFonts w:ascii="Times New Roman" w:hAnsi="Times New Roman" w:cs="Times New Roman"/>
          <w:sz w:val="24"/>
          <w:szCs w:val="24"/>
        </w:rPr>
        <w:t>№</w:t>
      </w:r>
      <w:r w:rsidRPr="00572696">
        <w:rPr>
          <w:rFonts w:ascii="Times New Roman" w:hAnsi="Times New Roman" w:cs="Times New Roman"/>
          <w:sz w:val="24"/>
          <w:szCs w:val="24"/>
        </w:rPr>
        <w:t xml:space="preserve"> </w:t>
      </w:r>
      <w:r w:rsidR="009344D6" w:rsidRPr="00572696">
        <w:rPr>
          <w:rFonts w:ascii="Times New Roman" w:hAnsi="Times New Roman" w:cs="Times New Roman"/>
          <w:sz w:val="24"/>
          <w:szCs w:val="24"/>
        </w:rPr>
        <w:t>8</w:t>
      </w:r>
    </w:p>
    <w:p w14:paraId="4163CA51"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к Порядку заполнения формы налоговой</w:t>
      </w:r>
    </w:p>
    <w:p w14:paraId="2C5550F4"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декларации по налогу на доходы</w:t>
      </w:r>
    </w:p>
    <w:p w14:paraId="600F7E13"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физических лиц (форма 3-НДФЛ),</w:t>
      </w:r>
    </w:p>
    <w:p w14:paraId="4D648C26" w14:textId="77777777" w:rsidR="00212A5C" w:rsidRPr="00572696" w:rsidRDefault="00212A5C">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утвержденному приказом ФНС России</w:t>
      </w:r>
    </w:p>
    <w:p w14:paraId="25616134" w14:textId="77777777" w:rsidR="00212A5C" w:rsidRPr="00572696" w:rsidRDefault="001A73D2">
      <w:pPr>
        <w:pStyle w:val="ConsPlusNormal"/>
        <w:jc w:val="right"/>
        <w:rPr>
          <w:rFonts w:ascii="Times New Roman" w:hAnsi="Times New Roman" w:cs="Times New Roman"/>
          <w:sz w:val="24"/>
          <w:szCs w:val="24"/>
        </w:rPr>
      </w:pPr>
      <w:r w:rsidRPr="00572696">
        <w:rPr>
          <w:rFonts w:ascii="Times New Roman" w:hAnsi="Times New Roman" w:cs="Times New Roman"/>
          <w:sz w:val="24"/>
          <w:szCs w:val="24"/>
        </w:rPr>
        <w:t>от ______________ № _________________@</w:t>
      </w:r>
    </w:p>
    <w:p w14:paraId="23DAC1BD" w14:textId="77777777" w:rsidR="00212A5C" w:rsidRPr="00572696" w:rsidRDefault="00212A5C">
      <w:pPr>
        <w:pStyle w:val="ConsPlusNormal"/>
        <w:jc w:val="both"/>
        <w:rPr>
          <w:rFonts w:ascii="Times New Roman" w:hAnsi="Times New Roman" w:cs="Times New Roman"/>
          <w:sz w:val="24"/>
          <w:szCs w:val="24"/>
        </w:rPr>
      </w:pPr>
    </w:p>
    <w:p w14:paraId="1A472BD5" w14:textId="77777777" w:rsidR="00212A5C" w:rsidRPr="00572696" w:rsidRDefault="00212A5C">
      <w:pPr>
        <w:pStyle w:val="ConsPlusTitle"/>
        <w:jc w:val="center"/>
        <w:rPr>
          <w:rFonts w:ascii="Times New Roman" w:hAnsi="Times New Roman" w:cs="Times New Roman"/>
          <w:sz w:val="24"/>
          <w:szCs w:val="24"/>
        </w:rPr>
      </w:pPr>
      <w:bookmarkStart w:id="11" w:name="P2555"/>
      <w:bookmarkEnd w:id="11"/>
      <w:r w:rsidRPr="00572696">
        <w:rPr>
          <w:rFonts w:ascii="Times New Roman" w:hAnsi="Times New Roman" w:cs="Times New Roman"/>
          <w:sz w:val="24"/>
          <w:szCs w:val="24"/>
        </w:rPr>
        <w:t>КОДЫ ВИДОВ ОПЕРАЦИЙ</w:t>
      </w:r>
    </w:p>
    <w:p w14:paraId="37693863" w14:textId="77777777" w:rsidR="00212A5C" w:rsidRPr="00572696" w:rsidRDefault="00212A5C">
      <w:pPr>
        <w:pStyle w:val="ConsPlusNormal"/>
        <w:jc w:val="both"/>
        <w:rPr>
          <w:rFonts w:ascii="Times New Roman" w:hAnsi="Times New Roman" w:cs="Times New Roman"/>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6"/>
        <w:gridCol w:w="9505"/>
      </w:tblGrid>
      <w:tr w:rsidR="00212A5C" w:rsidRPr="00572696" w14:paraId="724CAA13" w14:textId="77777777" w:rsidTr="001A73D2">
        <w:tc>
          <w:tcPr>
            <w:tcW w:w="696" w:type="dxa"/>
          </w:tcPr>
          <w:p w14:paraId="5AA4F5AB"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Код</w:t>
            </w:r>
          </w:p>
        </w:tc>
        <w:tc>
          <w:tcPr>
            <w:tcW w:w="9505" w:type="dxa"/>
          </w:tcPr>
          <w:p w14:paraId="05719ACF"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Наименование</w:t>
            </w:r>
          </w:p>
        </w:tc>
      </w:tr>
      <w:tr w:rsidR="00212A5C" w:rsidRPr="00572696" w14:paraId="253DF71A" w14:textId="77777777" w:rsidTr="001A73D2">
        <w:tc>
          <w:tcPr>
            <w:tcW w:w="696" w:type="dxa"/>
          </w:tcPr>
          <w:p w14:paraId="0225818F"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01</w:t>
            </w:r>
          </w:p>
        </w:tc>
        <w:tc>
          <w:tcPr>
            <w:tcW w:w="9505" w:type="dxa"/>
            <w:vAlign w:val="center"/>
          </w:tcPr>
          <w:p w14:paraId="73E7F8BA"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ценными бумагами, обращающимися на организованном рынке ценных бумаг, не учитываемые на индивидуальном инвестиционном счете</w:t>
            </w:r>
          </w:p>
        </w:tc>
      </w:tr>
      <w:tr w:rsidR="00212A5C" w:rsidRPr="00572696" w14:paraId="093056F8" w14:textId="77777777" w:rsidTr="001A73D2">
        <w:tc>
          <w:tcPr>
            <w:tcW w:w="696" w:type="dxa"/>
          </w:tcPr>
          <w:p w14:paraId="553D70D8"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02</w:t>
            </w:r>
          </w:p>
        </w:tc>
        <w:tc>
          <w:tcPr>
            <w:tcW w:w="9505" w:type="dxa"/>
            <w:vAlign w:val="center"/>
          </w:tcPr>
          <w:p w14:paraId="311EE47D"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ценными бумагами, обращающимися на организованном рынке ценных бумаг, совершенные в рамках одного или нескольких инвестиционных товариществ, не учитываемые на индивидуальном инвестиционном счете</w:t>
            </w:r>
          </w:p>
        </w:tc>
      </w:tr>
      <w:tr w:rsidR="00212A5C" w:rsidRPr="00572696" w14:paraId="715CD85F" w14:textId="77777777" w:rsidTr="001A73D2">
        <w:tc>
          <w:tcPr>
            <w:tcW w:w="696" w:type="dxa"/>
          </w:tcPr>
          <w:p w14:paraId="1E852D7B"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03</w:t>
            </w:r>
          </w:p>
        </w:tc>
        <w:tc>
          <w:tcPr>
            <w:tcW w:w="9505" w:type="dxa"/>
            <w:vAlign w:val="center"/>
          </w:tcPr>
          <w:p w14:paraId="762E82CD"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 не учитываемые на индивидуальном инвестиционном счете</w:t>
            </w:r>
          </w:p>
        </w:tc>
      </w:tr>
      <w:tr w:rsidR="00212A5C" w:rsidRPr="00572696" w14:paraId="458D09AE" w14:textId="77777777" w:rsidTr="001A73D2">
        <w:tc>
          <w:tcPr>
            <w:tcW w:w="696" w:type="dxa"/>
          </w:tcPr>
          <w:p w14:paraId="11E5B5EB"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04</w:t>
            </w:r>
          </w:p>
        </w:tc>
        <w:tc>
          <w:tcPr>
            <w:tcW w:w="9505" w:type="dxa"/>
            <w:vAlign w:val="center"/>
          </w:tcPr>
          <w:p w14:paraId="3480A029"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ценными бумагами, не обращающимися на организованном рынке ценных бумаг, не учитываемые на индивидуальном инвестиционном счете</w:t>
            </w:r>
          </w:p>
        </w:tc>
      </w:tr>
      <w:tr w:rsidR="00212A5C" w:rsidRPr="00572696" w14:paraId="7821AC4B" w14:textId="77777777" w:rsidTr="001A73D2">
        <w:tc>
          <w:tcPr>
            <w:tcW w:w="696" w:type="dxa"/>
          </w:tcPr>
          <w:p w14:paraId="4EB9284F"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05</w:t>
            </w:r>
          </w:p>
        </w:tc>
        <w:tc>
          <w:tcPr>
            <w:tcW w:w="9505" w:type="dxa"/>
            <w:vAlign w:val="center"/>
          </w:tcPr>
          <w:p w14:paraId="304C3F35"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ценными бумагами, не обращающимися на организованном рынке ценных бумаг, совершенные в рамках одного или нескольких инвестиционных товариществ, не учитываемые на индивидуальном инвестиционном счете</w:t>
            </w:r>
          </w:p>
        </w:tc>
      </w:tr>
      <w:tr w:rsidR="00212A5C" w:rsidRPr="00572696" w14:paraId="4D7E9CF1" w14:textId="77777777" w:rsidTr="001A73D2">
        <w:tc>
          <w:tcPr>
            <w:tcW w:w="696" w:type="dxa"/>
          </w:tcPr>
          <w:p w14:paraId="3EDBA37F"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06</w:t>
            </w:r>
          </w:p>
        </w:tc>
        <w:tc>
          <w:tcPr>
            <w:tcW w:w="9505" w:type="dxa"/>
            <w:vAlign w:val="center"/>
          </w:tcPr>
          <w:p w14:paraId="0B1C087F"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производными финансовыми инструментами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не учитываемые на индивидуальном инвестиционном счете</w:t>
            </w:r>
          </w:p>
        </w:tc>
      </w:tr>
      <w:tr w:rsidR="00212A5C" w:rsidRPr="00572696" w14:paraId="5A58339E" w14:textId="77777777" w:rsidTr="001A73D2">
        <w:tc>
          <w:tcPr>
            <w:tcW w:w="696" w:type="dxa"/>
          </w:tcPr>
          <w:p w14:paraId="0D57BB38"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07</w:t>
            </w:r>
          </w:p>
        </w:tc>
        <w:tc>
          <w:tcPr>
            <w:tcW w:w="9505" w:type="dxa"/>
            <w:vAlign w:val="center"/>
          </w:tcPr>
          <w:p w14:paraId="79B61BDF"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производными финансовыми инструментами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 не учитываемые на индивидуальном инвестиционном счете</w:t>
            </w:r>
          </w:p>
        </w:tc>
      </w:tr>
      <w:tr w:rsidR="00212A5C" w:rsidRPr="00572696" w14:paraId="62C12EB8" w14:textId="77777777" w:rsidTr="001A73D2">
        <w:tc>
          <w:tcPr>
            <w:tcW w:w="696" w:type="dxa"/>
          </w:tcPr>
          <w:p w14:paraId="04C12D1D"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08</w:t>
            </w:r>
          </w:p>
        </w:tc>
        <w:tc>
          <w:tcPr>
            <w:tcW w:w="9505" w:type="dxa"/>
            <w:vAlign w:val="center"/>
          </w:tcPr>
          <w:p w14:paraId="01EC568E"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производными финансовыми инструментами (ПФИ), не обращающимися на организованном рынке, не учитываемые на индивидуальном инвестиционном счете</w:t>
            </w:r>
          </w:p>
        </w:tc>
      </w:tr>
      <w:tr w:rsidR="00212A5C" w:rsidRPr="00572696" w14:paraId="3D07153A" w14:textId="77777777" w:rsidTr="001A73D2">
        <w:tc>
          <w:tcPr>
            <w:tcW w:w="696" w:type="dxa"/>
          </w:tcPr>
          <w:p w14:paraId="282A3E56"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09</w:t>
            </w:r>
          </w:p>
        </w:tc>
        <w:tc>
          <w:tcPr>
            <w:tcW w:w="9505" w:type="dxa"/>
            <w:vAlign w:val="center"/>
          </w:tcPr>
          <w:p w14:paraId="77A62C86"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производными финансовыми инструментами (ПФИ), не обращающимися на организованном рынке, совершенные в рамках одного или нескольких инвестиционных товариществ, не учитываемые на индивидуальном инвестиционном счете</w:t>
            </w:r>
          </w:p>
        </w:tc>
      </w:tr>
      <w:tr w:rsidR="00212A5C" w:rsidRPr="00572696" w14:paraId="3C57B5AA" w14:textId="77777777" w:rsidTr="001A73D2">
        <w:tc>
          <w:tcPr>
            <w:tcW w:w="696" w:type="dxa"/>
          </w:tcPr>
          <w:p w14:paraId="53C63859"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10</w:t>
            </w:r>
          </w:p>
        </w:tc>
        <w:tc>
          <w:tcPr>
            <w:tcW w:w="9505" w:type="dxa"/>
            <w:vAlign w:val="center"/>
          </w:tcPr>
          <w:p w14:paraId="766C85D8"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РЕПО, объектом которых являются ценные бумаги, не учитываемые на индивидуальном инвестиционном счете</w:t>
            </w:r>
          </w:p>
        </w:tc>
      </w:tr>
      <w:tr w:rsidR="00212A5C" w:rsidRPr="00572696" w14:paraId="56058412" w14:textId="77777777" w:rsidTr="001A73D2">
        <w:tc>
          <w:tcPr>
            <w:tcW w:w="696" w:type="dxa"/>
          </w:tcPr>
          <w:p w14:paraId="0BE120E3"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11</w:t>
            </w:r>
          </w:p>
        </w:tc>
        <w:tc>
          <w:tcPr>
            <w:tcW w:w="9505" w:type="dxa"/>
            <w:vAlign w:val="center"/>
          </w:tcPr>
          <w:p w14:paraId="56B76E0B"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долями участия в уставном капитале организаций, совершенные в рамках одного или нескольких инвестиционных товариществ, не учитываемые на индивидуальном инвестиционном счете</w:t>
            </w:r>
          </w:p>
        </w:tc>
      </w:tr>
      <w:tr w:rsidR="00212A5C" w:rsidRPr="00572696" w14:paraId="625D3F4E" w14:textId="77777777" w:rsidTr="001A73D2">
        <w:tc>
          <w:tcPr>
            <w:tcW w:w="696" w:type="dxa"/>
          </w:tcPr>
          <w:p w14:paraId="2CA88BD8"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12</w:t>
            </w:r>
          </w:p>
        </w:tc>
        <w:tc>
          <w:tcPr>
            <w:tcW w:w="9505" w:type="dxa"/>
            <w:vAlign w:val="center"/>
          </w:tcPr>
          <w:p w14:paraId="5909A71F"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займа ценными бумагами, не учитываемые на индивидуальном инвестиционном счете</w:t>
            </w:r>
          </w:p>
        </w:tc>
      </w:tr>
      <w:tr w:rsidR="00212A5C" w:rsidRPr="00572696" w14:paraId="1BAE077E" w14:textId="77777777" w:rsidTr="001A73D2">
        <w:tc>
          <w:tcPr>
            <w:tcW w:w="696" w:type="dxa"/>
          </w:tcPr>
          <w:p w14:paraId="2E527485"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lastRenderedPageBreak/>
              <w:t>13</w:t>
            </w:r>
          </w:p>
        </w:tc>
        <w:tc>
          <w:tcPr>
            <w:tcW w:w="9505" w:type="dxa"/>
            <w:vAlign w:val="center"/>
          </w:tcPr>
          <w:p w14:paraId="2C4CDC59"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по выходу из инвестиционного товарищества в результате уступки прав и обязанностей по договору инвестиционного товарищества, а также выдела доли из имущества, находящегося в общей собственности товарищей, не учитываемые на индивидуальном инвестиционном счете</w:t>
            </w:r>
          </w:p>
        </w:tc>
      </w:tr>
      <w:tr w:rsidR="00212A5C" w:rsidRPr="00572696" w14:paraId="2093B093" w14:textId="77777777" w:rsidTr="001A73D2">
        <w:tc>
          <w:tcPr>
            <w:tcW w:w="696" w:type="dxa"/>
          </w:tcPr>
          <w:p w14:paraId="7E623959"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14</w:t>
            </w:r>
          </w:p>
        </w:tc>
        <w:tc>
          <w:tcPr>
            <w:tcW w:w="9505" w:type="dxa"/>
            <w:vAlign w:val="center"/>
          </w:tcPr>
          <w:p w14:paraId="193EFD9A"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Прочие операции, совершенные в рамках одного или нескольких инвестиционных товариществ, не учитываемые на индивидуальном инвестиционном счете</w:t>
            </w:r>
          </w:p>
        </w:tc>
      </w:tr>
      <w:tr w:rsidR="00212A5C" w:rsidRPr="00572696" w14:paraId="5A80AE1D" w14:textId="77777777" w:rsidTr="001A73D2">
        <w:tc>
          <w:tcPr>
            <w:tcW w:w="696" w:type="dxa"/>
          </w:tcPr>
          <w:p w14:paraId="5CE9B0A5"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15</w:t>
            </w:r>
          </w:p>
        </w:tc>
        <w:tc>
          <w:tcPr>
            <w:tcW w:w="9505" w:type="dxa"/>
            <w:vAlign w:val="center"/>
          </w:tcPr>
          <w:p w14:paraId="0C2AA175"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Прочие операции, не учитываемые на индивидуальном инвестиционном счете</w:t>
            </w:r>
          </w:p>
        </w:tc>
      </w:tr>
      <w:tr w:rsidR="00212A5C" w:rsidRPr="00572696" w14:paraId="07DC831B" w14:textId="77777777" w:rsidTr="001A73D2">
        <w:tc>
          <w:tcPr>
            <w:tcW w:w="696" w:type="dxa"/>
          </w:tcPr>
          <w:p w14:paraId="15A4799C"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16</w:t>
            </w:r>
          </w:p>
        </w:tc>
        <w:tc>
          <w:tcPr>
            <w:tcW w:w="9505" w:type="dxa"/>
            <w:vAlign w:val="center"/>
          </w:tcPr>
          <w:p w14:paraId="61DA1ECD"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ценными бумагами, обращающимися на организованном рынке ценных бумаг, учитываемые на индивидуальном инвестиционном счете</w:t>
            </w:r>
          </w:p>
        </w:tc>
      </w:tr>
      <w:tr w:rsidR="00212A5C" w:rsidRPr="00572696" w14:paraId="0057325D" w14:textId="77777777" w:rsidTr="001A73D2">
        <w:tc>
          <w:tcPr>
            <w:tcW w:w="696" w:type="dxa"/>
          </w:tcPr>
          <w:p w14:paraId="319E541D"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17</w:t>
            </w:r>
          </w:p>
        </w:tc>
        <w:tc>
          <w:tcPr>
            <w:tcW w:w="9505" w:type="dxa"/>
            <w:vAlign w:val="center"/>
          </w:tcPr>
          <w:p w14:paraId="220DA3F2"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ценными бумагами, обращающимися на организованном рынке ценных бумаг, совершенные в рамках одного или нескольких инвестиционных товариществ, учитываемые на индивидуальном инвестиционном счете</w:t>
            </w:r>
          </w:p>
        </w:tc>
      </w:tr>
      <w:tr w:rsidR="00212A5C" w:rsidRPr="00572696" w14:paraId="0F57ECB0" w14:textId="77777777" w:rsidTr="001A73D2">
        <w:tc>
          <w:tcPr>
            <w:tcW w:w="696" w:type="dxa"/>
          </w:tcPr>
          <w:p w14:paraId="2C33DD26"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18</w:t>
            </w:r>
          </w:p>
        </w:tc>
        <w:tc>
          <w:tcPr>
            <w:tcW w:w="9505" w:type="dxa"/>
            <w:vAlign w:val="center"/>
          </w:tcPr>
          <w:p w14:paraId="5CB7B998"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ценными бумагами, не обращающимися на организованном рынке ценных бумаг, которые на момент их приобретения относились к ценным бумагам, обращающимся на организованном рынке ценных бумаг, учитываемые на индивидуальном инвестиционном счете</w:t>
            </w:r>
          </w:p>
        </w:tc>
      </w:tr>
      <w:tr w:rsidR="00212A5C" w:rsidRPr="00572696" w14:paraId="4883BF21" w14:textId="77777777" w:rsidTr="001A73D2">
        <w:tc>
          <w:tcPr>
            <w:tcW w:w="696" w:type="dxa"/>
          </w:tcPr>
          <w:p w14:paraId="3B1FE811"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19</w:t>
            </w:r>
          </w:p>
        </w:tc>
        <w:tc>
          <w:tcPr>
            <w:tcW w:w="9505" w:type="dxa"/>
            <w:vAlign w:val="center"/>
          </w:tcPr>
          <w:p w14:paraId="52169CA1"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ценными бумагами, не обращающимися на организованном рынке ценных бумаг, учитываемые на индивидуальном инвестиционном счете</w:t>
            </w:r>
          </w:p>
        </w:tc>
      </w:tr>
      <w:tr w:rsidR="00212A5C" w:rsidRPr="00572696" w14:paraId="6598CE5B" w14:textId="77777777" w:rsidTr="001A73D2">
        <w:tc>
          <w:tcPr>
            <w:tcW w:w="696" w:type="dxa"/>
          </w:tcPr>
          <w:p w14:paraId="01482B62"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20</w:t>
            </w:r>
          </w:p>
        </w:tc>
        <w:tc>
          <w:tcPr>
            <w:tcW w:w="9505" w:type="dxa"/>
            <w:vAlign w:val="center"/>
          </w:tcPr>
          <w:p w14:paraId="48B512A3"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ценными бумагами, не обращающимися на организованном рынке ценных бумаг, совершенные в рамках одного или нескольких инвестиционных товариществ, учитываемые на индивидуальном инвестиционном счете</w:t>
            </w:r>
          </w:p>
        </w:tc>
      </w:tr>
      <w:tr w:rsidR="00212A5C" w:rsidRPr="00572696" w14:paraId="1D6042D9" w14:textId="77777777" w:rsidTr="001A73D2">
        <w:tc>
          <w:tcPr>
            <w:tcW w:w="696" w:type="dxa"/>
          </w:tcPr>
          <w:p w14:paraId="323167E1"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21</w:t>
            </w:r>
          </w:p>
        </w:tc>
        <w:tc>
          <w:tcPr>
            <w:tcW w:w="9505" w:type="dxa"/>
            <w:vAlign w:val="center"/>
          </w:tcPr>
          <w:p w14:paraId="2C6AEF04"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производными финансовыми инструментами (ПФИ), обращающимися на организованном рынке, базисным активом которых являются ценные бумаги, фондовые индексы или иные ПФИ, базисным активом которых являются ценные бумаги или фондовые индексы, учитываемые на индивидуальном инвестиционном счете</w:t>
            </w:r>
          </w:p>
        </w:tc>
      </w:tr>
      <w:tr w:rsidR="00212A5C" w:rsidRPr="00572696" w14:paraId="7C13C9BC" w14:textId="77777777" w:rsidTr="001A73D2">
        <w:tc>
          <w:tcPr>
            <w:tcW w:w="696" w:type="dxa"/>
          </w:tcPr>
          <w:p w14:paraId="10F142DF"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22</w:t>
            </w:r>
          </w:p>
        </w:tc>
        <w:tc>
          <w:tcPr>
            <w:tcW w:w="9505" w:type="dxa"/>
            <w:vAlign w:val="center"/>
          </w:tcPr>
          <w:p w14:paraId="129F15CB"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производными финансовыми инструментами (ПФИ), обращающимися на организованном рынке, базисным активом которых не являются ценные бумаги, фондовые индексы или иные ПФИ, базисным активом которых являются ценные бумаги или фондовые индексы, учитываемые на индивидуальном инвестиционном счете</w:t>
            </w:r>
          </w:p>
        </w:tc>
      </w:tr>
      <w:tr w:rsidR="00212A5C" w:rsidRPr="00572696" w14:paraId="6E962E55" w14:textId="77777777" w:rsidTr="001A73D2">
        <w:tc>
          <w:tcPr>
            <w:tcW w:w="696" w:type="dxa"/>
          </w:tcPr>
          <w:p w14:paraId="1E2F2BF5"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23</w:t>
            </w:r>
          </w:p>
        </w:tc>
        <w:tc>
          <w:tcPr>
            <w:tcW w:w="9505" w:type="dxa"/>
            <w:vAlign w:val="center"/>
          </w:tcPr>
          <w:p w14:paraId="12B616D2"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производными финансовыми инструментами (ПФИ), не обращающимися на организованном рынке, учитываемые на индивидуальном инвестиционном счете</w:t>
            </w:r>
          </w:p>
        </w:tc>
      </w:tr>
      <w:tr w:rsidR="00212A5C" w:rsidRPr="00572696" w14:paraId="357B28AB" w14:textId="77777777" w:rsidTr="001A73D2">
        <w:tc>
          <w:tcPr>
            <w:tcW w:w="696" w:type="dxa"/>
          </w:tcPr>
          <w:p w14:paraId="127C6DFD"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24</w:t>
            </w:r>
          </w:p>
        </w:tc>
        <w:tc>
          <w:tcPr>
            <w:tcW w:w="9505" w:type="dxa"/>
            <w:vAlign w:val="center"/>
          </w:tcPr>
          <w:p w14:paraId="4A94472B"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производными финансовыми инструментами (ПФИ), не обращающимися на организованном рынке, совершенные в рамках одного или нескольких инвестиционных товариществ, учитываемые на индивидуальном инвестиционном счете</w:t>
            </w:r>
          </w:p>
        </w:tc>
      </w:tr>
      <w:tr w:rsidR="00212A5C" w:rsidRPr="00572696" w14:paraId="37D2FD2E" w14:textId="77777777" w:rsidTr="001A73D2">
        <w:tc>
          <w:tcPr>
            <w:tcW w:w="696" w:type="dxa"/>
          </w:tcPr>
          <w:p w14:paraId="50D3FF1D"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25</w:t>
            </w:r>
          </w:p>
        </w:tc>
        <w:tc>
          <w:tcPr>
            <w:tcW w:w="9505" w:type="dxa"/>
            <w:vAlign w:val="center"/>
          </w:tcPr>
          <w:p w14:paraId="6FEED0F3"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РЕПО, объектом которых являются ценные бумаги, учитываемые на индивидуальном инвестиционном счете</w:t>
            </w:r>
          </w:p>
        </w:tc>
      </w:tr>
      <w:tr w:rsidR="00212A5C" w:rsidRPr="00572696" w14:paraId="5D5EE931" w14:textId="77777777" w:rsidTr="001A73D2">
        <w:tc>
          <w:tcPr>
            <w:tcW w:w="696" w:type="dxa"/>
          </w:tcPr>
          <w:p w14:paraId="34478DC7"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26</w:t>
            </w:r>
          </w:p>
        </w:tc>
        <w:tc>
          <w:tcPr>
            <w:tcW w:w="9505" w:type="dxa"/>
            <w:vAlign w:val="center"/>
          </w:tcPr>
          <w:p w14:paraId="3816CA62"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долями участия в уставном капитале организаций, совершенные в рамках одного или нескольких инвестиционных товариществ, учитываемые на индивидуальном инвестиционном счете</w:t>
            </w:r>
          </w:p>
        </w:tc>
      </w:tr>
      <w:tr w:rsidR="00212A5C" w:rsidRPr="00572696" w14:paraId="4829B6B9" w14:textId="77777777" w:rsidTr="001A73D2">
        <w:tc>
          <w:tcPr>
            <w:tcW w:w="696" w:type="dxa"/>
          </w:tcPr>
          <w:p w14:paraId="1D24E39B"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27</w:t>
            </w:r>
          </w:p>
        </w:tc>
        <w:tc>
          <w:tcPr>
            <w:tcW w:w="9505" w:type="dxa"/>
            <w:vAlign w:val="center"/>
          </w:tcPr>
          <w:p w14:paraId="2B3C6CE1"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займа ценными бумагами, учитываемые на индивидуальном инвестиционном счете</w:t>
            </w:r>
          </w:p>
        </w:tc>
      </w:tr>
      <w:tr w:rsidR="00212A5C" w:rsidRPr="00572696" w14:paraId="5AAA51A6" w14:textId="77777777" w:rsidTr="001A73D2">
        <w:tc>
          <w:tcPr>
            <w:tcW w:w="696" w:type="dxa"/>
          </w:tcPr>
          <w:p w14:paraId="0353BFE3"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28</w:t>
            </w:r>
          </w:p>
        </w:tc>
        <w:tc>
          <w:tcPr>
            <w:tcW w:w="9505" w:type="dxa"/>
            <w:vAlign w:val="center"/>
          </w:tcPr>
          <w:p w14:paraId="3EF5116D"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 xml:space="preserve">Операции по выходу из инвестиционного товарищества в результате уступки прав и </w:t>
            </w:r>
            <w:r w:rsidRPr="00572696">
              <w:rPr>
                <w:rFonts w:ascii="Times New Roman" w:hAnsi="Times New Roman" w:cs="Times New Roman"/>
                <w:sz w:val="24"/>
                <w:szCs w:val="24"/>
              </w:rPr>
              <w:lastRenderedPageBreak/>
              <w:t>обязанностей по договору инвестиционного товарищества, а также выдела доли из имущества, находящегося в общей собственности товарищей, учитываемые на индивидуальном инвестиционном счете</w:t>
            </w:r>
          </w:p>
        </w:tc>
      </w:tr>
      <w:tr w:rsidR="00212A5C" w:rsidRPr="00572696" w14:paraId="078C6907" w14:textId="77777777" w:rsidTr="001A73D2">
        <w:tc>
          <w:tcPr>
            <w:tcW w:w="696" w:type="dxa"/>
          </w:tcPr>
          <w:p w14:paraId="530B2FFC"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lastRenderedPageBreak/>
              <w:t>29</w:t>
            </w:r>
          </w:p>
        </w:tc>
        <w:tc>
          <w:tcPr>
            <w:tcW w:w="9505" w:type="dxa"/>
            <w:vAlign w:val="center"/>
          </w:tcPr>
          <w:p w14:paraId="6F3CB8DA"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Прочие операции, совершенные в рамках одного или нескольких инвестиционных товариществ, учитываемые на индивидуальном инвестиционном счете</w:t>
            </w:r>
          </w:p>
        </w:tc>
      </w:tr>
      <w:tr w:rsidR="00212A5C" w:rsidRPr="00572696" w14:paraId="3CFD9F1C" w14:textId="77777777" w:rsidTr="001A73D2">
        <w:tc>
          <w:tcPr>
            <w:tcW w:w="696" w:type="dxa"/>
          </w:tcPr>
          <w:p w14:paraId="30A5DF53"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30</w:t>
            </w:r>
          </w:p>
        </w:tc>
        <w:tc>
          <w:tcPr>
            <w:tcW w:w="9505" w:type="dxa"/>
            <w:vAlign w:val="center"/>
          </w:tcPr>
          <w:p w14:paraId="66754C51"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Прочие операции, учитываемые на индивидуальном инвестиционном счете</w:t>
            </w:r>
          </w:p>
        </w:tc>
      </w:tr>
      <w:tr w:rsidR="00212A5C" w:rsidRPr="00572696" w14:paraId="2B2AC9BF" w14:textId="77777777" w:rsidTr="001A73D2">
        <w:tc>
          <w:tcPr>
            <w:tcW w:w="696" w:type="dxa"/>
          </w:tcPr>
          <w:p w14:paraId="68CDCD49"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31</w:t>
            </w:r>
          </w:p>
        </w:tc>
        <w:tc>
          <w:tcPr>
            <w:tcW w:w="9505" w:type="dxa"/>
            <w:vAlign w:val="center"/>
          </w:tcPr>
          <w:p w14:paraId="3A495ABD"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Убытки прошлых лет по операциям с ценными бумагами, обращающимися на организованном рынке ценных бумаг, не учитываемым на индивидуальном инвестиционном счете, принимаемые в уменьшение доходов отчетного периода</w:t>
            </w:r>
          </w:p>
        </w:tc>
      </w:tr>
      <w:tr w:rsidR="00212A5C" w:rsidRPr="00572696" w14:paraId="7DC4CBEE" w14:textId="77777777" w:rsidTr="001A73D2">
        <w:tc>
          <w:tcPr>
            <w:tcW w:w="696" w:type="dxa"/>
          </w:tcPr>
          <w:p w14:paraId="238A69FF"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32</w:t>
            </w:r>
          </w:p>
        </w:tc>
        <w:tc>
          <w:tcPr>
            <w:tcW w:w="9505" w:type="dxa"/>
            <w:vAlign w:val="center"/>
          </w:tcPr>
          <w:p w14:paraId="10112BAA"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Убытки прошлых лет по операциям с производными финансовыми инструментами (ПФИ), обращающимися на организованном рынке, не учитываемым на индивидуальном инвестиционном счете, принимаемые в уменьшение доходов отчетного периода</w:t>
            </w:r>
          </w:p>
        </w:tc>
      </w:tr>
      <w:tr w:rsidR="00212A5C" w:rsidRPr="00572696" w14:paraId="22DC97B5" w14:textId="77777777" w:rsidTr="001A73D2">
        <w:tc>
          <w:tcPr>
            <w:tcW w:w="696" w:type="dxa"/>
          </w:tcPr>
          <w:p w14:paraId="01D06BFD"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33</w:t>
            </w:r>
          </w:p>
        </w:tc>
        <w:tc>
          <w:tcPr>
            <w:tcW w:w="9505" w:type="dxa"/>
            <w:vAlign w:val="center"/>
          </w:tcPr>
          <w:p w14:paraId="33CB8C92"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Убытки прошлых лет по операциям, совершенным в рамках одного или нескольких инвестиционных товариществ, не учитываемым на индивидуальном инвестиционном счете, принимаемые в уменьшение доходов отчетного периода</w:t>
            </w:r>
          </w:p>
        </w:tc>
      </w:tr>
      <w:tr w:rsidR="00212A5C" w:rsidRPr="00572696" w14:paraId="248764A9" w14:textId="77777777" w:rsidTr="0014718D">
        <w:tc>
          <w:tcPr>
            <w:tcW w:w="696" w:type="dxa"/>
            <w:tcBorders>
              <w:bottom w:val="single" w:sz="4" w:space="0" w:color="auto"/>
            </w:tcBorders>
          </w:tcPr>
          <w:p w14:paraId="03B4BCFF"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37</w:t>
            </w:r>
          </w:p>
        </w:tc>
        <w:tc>
          <w:tcPr>
            <w:tcW w:w="9505" w:type="dxa"/>
            <w:tcBorders>
              <w:bottom w:val="single" w:sz="4" w:space="0" w:color="auto"/>
            </w:tcBorders>
            <w:vAlign w:val="center"/>
          </w:tcPr>
          <w:p w14:paraId="47C325A1" w14:textId="77777777" w:rsidR="00212A5C" w:rsidRPr="00572696"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цифровыми финансовыми активами и (или) цифровыми правами, включающими одновременно цифровые финансовые активы и утилитарные цифровые права</w:t>
            </w:r>
          </w:p>
        </w:tc>
      </w:tr>
      <w:tr w:rsidR="00212A5C" w:rsidRPr="00443887" w14:paraId="19601232" w14:textId="77777777" w:rsidTr="0014718D">
        <w:tc>
          <w:tcPr>
            <w:tcW w:w="696" w:type="dxa"/>
            <w:tcBorders>
              <w:top w:val="single" w:sz="4" w:space="0" w:color="auto"/>
              <w:left w:val="single" w:sz="4" w:space="0" w:color="auto"/>
              <w:bottom w:val="single" w:sz="4" w:space="0" w:color="auto"/>
              <w:right w:val="single" w:sz="4" w:space="0" w:color="auto"/>
            </w:tcBorders>
          </w:tcPr>
          <w:p w14:paraId="792D72B2" w14:textId="77777777" w:rsidR="00212A5C" w:rsidRPr="00572696" w:rsidRDefault="00212A5C">
            <w:pPr>
              <w:pStyle w:val="ConsPlusNormal"/>
              <w:jc w:val="center"/>
              <w:rPr>
                <w:rFonts w:ascii="Times New Roman" w:hAnsi="Times New Roman" w:cs="Times New Roman"/>
                <w:sz w:val="24"/>
                <w:szCs w:val="24"/>
              </w:rPr>
            </w:pPr>
            <w:r w:rsidRPr="00572696">
              <w:rPr>
                <w:rFonts w:ascii="Times New Roman" w:hAnsi="Times New Roman" w:cs="Times New Roman"/>
                <w:sz w:val="24"/>
                <w:szCs w:val="24"/>
              </w:rPr>
              <w:t>38</w:t>
            </w:r>
          </w:p>
        </w:tc>
        <w:tc>
          <w:tcPr>
            <w:tcW w:w="9505" w:type="dxa"/>
            <w:tcBorders>
              <w:top w:val="single" w:sz="4" w:space="0" w:color="auto"/>
              <w:left w:val="single" w:sz="4" w:space="0" w:color="auto"/>
              <w:bottom w:val="single" w:sz="4" w:space="0" w:color="auto"/>
              <w:right w:val="single" w:sz="4" w:space="0" w:color="auto"/>
            </w:tcBorders>
            <w:vAlign w:val="center"/>
          </w:tcPr>
          <w:p w14:paraId="5F96058E" w14:textId="77777777" w:rsidR="00212A5C" w:rsidRPr="00443887" w:rsidRDefault="00212A5C">
            <w:pPr>
              <w:pStyle w:val="ConsPlusNormal"/>
              <w:ind w:firstLine="283"/>
              <w:jc w:val="both"/>
              <w:rPr>
                <w:rFonts w:ascii="Times New Roman" w:hAnsi="Times New Roman" w:cs="Times New Roman"/>
                <w:sz w:val="24"/>
                <w:szCs w:val="24"/>
              </w:rPr>
            </w:pPr>
            <w:r w:rsidRPr="00572696">
              <w:rPr>
                <w:rFonts w:ascii="Times New Roman" w:hAnsi="Times New Roman" w:cs="Times New Roman"/>
                <w:sz w:val="24"/>
                <w:szCs w:val="24"/>
              </w:rPr>
              <w:t>Операции с обращающимися облигациями российских организаций в виде процента (купона)</w:t>
            </w:r>
          </w:p>
        </w:tc>
      </w:tr>
    </w:tbl>
    <w:p w14:paraId="15A6DA70" w14:textId="77777777" w:rsidR="008A7182" w:rsidRPr="00443887" w:rsidRDefault="008A7182">
      <w:pPr>
        <w:rPr>
          <w:rFonts w:ascii="Times New Roman" w:hAnsi="Times New Roman" w:cs="Times New Roman"/>
          <w:sz w:val="24"/>
          <w:szCs w:val="24"/>
        </w:rPr>
      </w:pPr>
    </w:p>
    <w:sectPr w:rsidR="008A7182" w:rsidRPr="00443887" w:rsidSect="00243227">
      <w:headerReference w:type="default" r:id="rId201"/>
      <w:footerReference w:type="default" r:id="rId202"/>
      <w:footerReference w:type="first" r:id="rId203"/>
      <w:pgSz w:w="11906" w:h="16838" w:code="9"/>
      <w:pgMar w:top="567" w:right="567" w:bottom="425" w:left="1134" w:header="454" w:footer="45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411DF" w14:textId="77777777" w:rsidR="00F82579" w:rsidRDefault="00F82579" w:rsidP="00E954A6">
      <w:pPr>
        <w:spacing w:after="0" w:line="240" w:lineRule="auto"/>
      </w:pPr>
      <w:r>
        <w:separator/>
      </w:r>
    </w:p>
  </w:endnote>
  <w:endnote w:type="continuationSeparator" w:id="0">
    <w:p w14:paraId="21D81E40" w14:textId="77777777" w:rsidR="00F82579" w:rsidRDefault="00F82579" w:rsidP="00E95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2B9CD" w14:textId="77777777" w:rsidR="00A13A83" w:rsidRPr="00243227" w:rsidRDefault="00A13A83" w:rsidP="00243227">
    <w:pPr>
      <w:pStyle w:val="a6"/>
      <w:rPr>
        <w:rFonts w:ascii="Times New Roman" w:hAnsi="Times New Roman" w:cs="Times New Roman"/>
        <w:i/>
        <w:color w:val="767171" w:themeColor="background2" w:themeShade="80"/>
        <w:sz w:val="16"/>
        <w:szCs w:val="16"/>
      </w:rPr>
    </w:pPr>
    <w:r w:rsidRPr="00243227">
      <w:rPr>
        <w:rFonts w:ascii="Times New Roman" w:hAnsi="Times New Roman" w:cs="Times New Roman"/>
        <w:i/>
        <w:color w:val="767171" w:themeColor="background2" w:themeShade="80"/>
        <w:sz w:val="16"/>
        <w:szCs w:val="16"/>
      </w:rPr>
      <w:t>09.09.2025 11:21</w:t>
    </w:r>
  </w:p>
  <w:p w14:paraId="5C8EBB52" w14:textId="77777777" w:rsidR="00A13A83" w:rsidRPr="00243227" w:rsidRDefault="00A13A83">
    <w:pPr>
      <w:pStyle w:val="a6"/>
      <w:rPr>
        <w:rFonts w:ascii="Times New Roman" w:hAnsi="Times New Roman" w:cs="Times New Roman"/>
        <w:i/>
        <w:color w:val="767171" w:themeColor="background2" w:themeShade="80"/>
        <w:sz w:val="16"/>
        <w:szCs w:val="16"/>
      </w:rPr>
    </w:pPr>
    <w:r w:rsidRPr="00243227">
      <w:rPr>
        <w:rFonts w:ascii="Times New Roman" w:hAnsi="Times New Roman" w:cs="Times New Roman"/>
        <w:i/>
        <w:color w:val="767171" w:themeColor="background2" w:themeShade="80"/>
        <w:sz w:val="16"/>
        <w:szCs w:val="16"/>
      </w:rPr>
      <w:t> kompburo /Н.И./Прил-Л1712-2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2EC2E" w14:textId="77777777" w:rsidR="00A13A83" w:rsidRPr="00243227" w:rsidRDefault="00A13A83" w:rsidP="00243227">
    <w:pPr>
      <w:pStyle w:val="a6"/>
      <w:rPr>
        <w:rFonts w:ascii="Times New Roman" w:hAnsi="Times New Roman" w:cs="Times New Roman"/>
        <w:i/>
        <w:color w:val="767171" w:themeColor="background2" w:themeShade="80"/>
        <w:sz w:val="16"/>
        <w:szCs w:val="16"/>
      </w:rPr>
    </w:pPr>
    <w:r w:rsidRPr="00243227">
      <w:rPr>
        <w:rFonts w:ascii="Times New Roman" w:hAnsi="Times New Roman" w:cs="Times New Roman"/>
        <w:i/>
        <w:color w:val="767171" w:themeColor="background2" w:themeShade="80"/>
        <w:sz w:val="16"/>
        <w:szCs w:val="16"/>
      </w:rPr>
      <w:t>09.09.2025 11:21</w:t>
    </w:r>
  </w:p>
  <w:p w14:paraId="27EB7FB9" w14:textId="77777777" w:rsidR="00A13A83" w:rsidRPr="00243227" w:rsidRDefault="00A13A83">
    <w:pPr>
      <w:pStyle w:val="a6"/>
      <w:rPr>
        <w:rFonts w:ascii="Times New Roman" w:hAnsi="Times New Roman" w:cs="Times New Roman"/>
        <w:i/>
        <w:color w:val="767171" w:themeColor="background2" w:themeShade="80"/>
        <w:sz w:val="16"/>
        <w:szCs w:val="16"/>
      </w:rPr>
    </w:pPr>
    <w:r w:rsidRPr="00243227">
      <w:rPr>
        <w:rFonts w:ascii="Times New Roman" w:hAnsi="Times New Roman" w:cs="Times New Roman"/>
        <w:i/>
        <w:color w:val="767171" w:themeColor="background2" w:themeShade="80"/>
        <w:sz w:val="16"/>
        <w:szCs w:val="16"/>
      </w:rPr>
      <w:t> kompburo /Н.И./Прил-Л1712-2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751130" w14:textId="77777777" w:rsidR="00F82579" w:rsidRDefault="00F82579" w:rsidP="00E954A6">
      <w:pPr>
        <w:spacing w:after="0" w:line="240" w:lineRule="auto"/>
      </w:pPr>
      <w:r>
        <w:separator/>
      </w:r>
    </w:p>
  </w:footnote>
  <w:footnote w:type="continuationSeparator" w:id="0">
    <w:p w14:paraId="6EA0E024" w14:textId="77777777" w:rsidR="00F82579" w:rsidRDefault="00F82579" w:rsidP="00E954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0828486"/>
      <w:docPartObj>
        <w:docPartGallery w:val="Page Numbers (Top of Page)"/>
        <w:docPartUnique/>
      </w:docPartObj>
    </w:sdtPr>
    <w:sdtEndPr/>
    <w:sdtContent>
      <w:p w14:paraId="19C6D9CA" w14:textId="77777777" w:rsidR="00A13A83" w:rsidRDefault="00A13A83" w:rsidP="00243227">
        <w:pPr>
          <w:pStyle w:val="a4"/>
          <w:jc w:val="center"/>
        </w:pPr>
        <w:r>
          <w:fldChar w:fldCharType="begin"/>
        </w:r>
        <w:r>
          <w:instrText>PAGE   \* MERGEFORMAT</w:instrText>
        </w:r>
        <w:r>
          <w:fldChar w:fldCharType="separate"/>
        </w:r>
        <w:r w:rsidR="009A1D66">
          <w:rPr>
            <w:noProof/>
          </w:rPr>
          <w:t>3</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A5C"/>
    <w:rsid w:val="000005DD"/>
    <w:rsid w:val="00002E29"/>
    <w:rsid w:val="00022741"/>
    <w:rsid w:val="000278DB"/>
    <w:rsid w:val="000329B1"/>
    <w:rsid w:val="00034428"/>
    <w:rsid w:val="00034BD3"/>
    <w:rsid w:val="00036B3F"/>
    <w:rsid w:val="00067B28"/>
    <w:rsid w:val="00071165"/>
    <w:rsid w:val="00074D1B"/>
    <w:rsid w:val="00086F2F"/>
    <w:rsid w:val="00090042"/>
    <w:rsid w:val="00092BDF"/>
    <w:rsid w:val="00093E35"/>
    <w:rsid w:val="000B1191"/>
    <w:rsid w:val="000B71ED"/>
    <w:rsid w:val="000C60D7"/>
    <w:rsid w:val="000C722A"/>
    <w:rsid w:val="000D1D53"/>
    <w:rsid w:val="000D5327"/>
    <w:rsid w:val="000E551B"/>
    <w:rsid w:val="000F0726"/>
    <w:rsid w:val="000F6D3E"/>
    <w:rsid w:val="001042B8"/>
    <w:rsid w:val="00106F08"/>
    <w:rsid w:val="001116C0"/>
    <w:rsid w:val="00130029"/>
    <w:rsid w:val="00135BDB"/>
    <w:rsid w:val="001363C1"/>
    <w:rsid w:val="00140CC2"/>
    <w:rsid w:val="001467DD"/>
    <w:rsid w:val="0014718D"/>
    <w:rsid w:val="001471B9"/>
    <w:rsid w:val="00153696"/>
    <w:rsid w:val="00154BA4"/>
    <w:rsid w:val="0015769C"/>
    <w:rsid w:val="00157A13"/>
    <w:rsid w:val="001612F3"/>
    <w:rsid w:val="00167BF7"/>
    <w:rsid w:val="00187BD7"/>
    <w:rsid w:val="00195A99"/>
    <w:rsid w:val="001A5F6C"/>
    <w:rsid w:val="001A73D2"/>
    <w:rsid w:val="001B2E67"/>
    <w:rsid w:val="001B63DB"/>
    <w:rsid w:val="001C1125"/>
    <w:rsid w:val="001C5315"/>
    <w:rsid w:val="001C5460"/>
    <w:rsid w:val="001C54F5"/>
    <w:rsid w:val="001C6D2B"/>
    <w:rsid w:val="001C70EE"/>
    <w:rsid w:val="001D3264"/>
    <w:rsid w:val="001E75A4"/>
    <w:rsid w:val="001F3407"/>
    <w:rsid w:val="00204344"/>
    <w:rsid w:val="00212A5C"/>
    <w:rsid w:val="00214420"/>
    <w:rsid w:val="00215D99"/>
    <w:rsid w:val="00233A3A"/>
    <w:rsid w:val="00243227"/>
    <w:rsid w:val="00246DB6"/>
    <w:rsid w:val="00247D22"/>
    <w:rsid w:val="00262C17"/>
    <w:rsid w:val="00266C8F"/>
    <w:rsid w:val="00267A4D"/>
    <w:rsid w:val="0027107C"/>
    <w:rsid w:val="00276BCB"/>
    <w:rsid w:val="00282541"/>
    <w:rsid w:val="00282C6E"/>
    <w:rsid w:val="00287EC8"/>
    <w:rsid w:val="002977AD"/>
    <w:rsid w:val="002D34AC"/>
    <w:rsid w:val="002E7A55"/>
    <w:rsid w:val="002F1CB8"/>
    <w:rsid w:val="00322C30"/>
    <w:rsid w:val="003267F5"/>
    <w:rsid w:val="00331186"/>
    <w:rsid w:val="003368A5"/>
    <w:rsid w:val="00345941"/>
    <w:rsid w:val="00351B48"/>
    <w:rsid w:val="00373AAB"/>
    <w:rsid w:val="00377E8A"/>
    <w:rsid w:val="00380289"/>
    <w:rsid w:val="00390FA4"/>
    <w:rsid w:val="00395257"/>
    <w:rsid w:val="00395AAB"/>
    <w:rsid w:val="003B0956"/>
    <w:rsid w:val="003B1409"/>
    <w:rsid w:val="003C0CC5"/>
    <w:rsid w:val="003C1BC7"/>
    <w:rsid w:val="003D0260"/>
    <w:rsid w:val="003D1DB6"/>
    <w:rsid w:val="003D5F51"/>
    <w:rsid w:val="003D6015"/>
    <w:rsid w:val="003D6D88"/>
    <w:rsid w:val="003E492E"/>
    <w:rsid w:val="003E5202"/>
    <w:rsid w:val="003E5FF9"/>
    <w:rsid w:val="003F3715"/>
    <w:rsid w:val="003F4660"/>
    <w:rsid w:val="003F7D97"/>
    <w:rsid w:val="00411C2C"/>
    <w:rsid w:val="00412E24"/>
    <w:rsid w:val="004241EA"/>
    <w:rsid w:val="00426169"/>
    <w:rsid w:val="0042701D"/>
    <w:rsid w:val="00432251"/>
    <w:rsid w:val="00435CC9"/>
    <w:rsid w:val="00441A72"/>
    <w:rsid w:val="00442791"/>
    <w:rsid w:val="00443887"/>
    <w:rsid w:val="00452614"/>
    <w:rsid w:val="00455E11"/>
    <w:rsid w:val="00456C41"/>
    <w:rsid w:val="0046079E"/>
    <w:rsid w:val="00470327"/>
    <w:rsid w:val="00473E80"/>
    <w:rsid w:val="0047456A"/>
    <w:rsid w:val="00485092"/>
    <w:rsid w:val="00490C2D"/>
    <w:rsid w:val="00492B6C"/>
    <w:rsid w:val="0049476E"/>
    <w:rsid w:val="0049782A"/>
    <w:rsid w:val="004A1A81"/>
    <w:rsid w:val="004A484F"/>
    <w:rsid w:val="004B0FEC"/>
    <w:rsid w:val="004B3693"/>
    <w:rsid w:val="004B4A18"/>
    <w:rsid w:val="004D201B"/>
    <w:rsid w:val="004F1366"/>
    <w:rsid w:val="004F1752"/>
    <w:rsid w:val="004F28A6"/>
    <w:rsid w:val="004F41CD"/>
    <w:rsid w:val="00505C2F"/>
    <w:rsid w:val="0051094F"/>
    <w:rsid w:val="00513C84"/>
    <w:rsid w:val="0052234D"/>
    <w:rsid w:val="00524014"/>
    <w:rsid w:val="00527843"/>
    <w:rsid w:val="00533DED"/>
    <w:rsid w:val="0053479E"/>
    <w:rsid w:val="00536794"/>
    <w:rsid w:val="00541D23"/>
    <w:rsid w:val="00544A2B"/>
    <w:rsid w:val="005646B5"/>
    <w:rsid w:val="00565E8D"/>
    <w:rsid w:val="00572696"/>
    <w:rsid w:val="005771C2"/>
    <w:rsid w:val="00595138"/>
    <w:rsid w:val="005A1AF0"/>
    <w:rsid w:val="005A44E4"/>
    <w:rsid w:val="005D3C3A"/>
    <w:rsid w:val="005D5E08"/>
    <w:rsid w:val="005D78EB"/>
    <w:rsid w:val="005E0BD7"/>
    <w:rsid w:val="005E31D9"/>
    <w:rsid w:val="005E3356"/>
    <w:rsid w:val="005E5905"/>
    <w:rsid w:val="005F3336"/>
    <w:rsid w:val="005F7D59"/>
    <w:rsid w:val="0060582A"/>
    <w:rsid w:val="006076D0"/>
    <w:rsid w:val="00612BA7"/>
    <w:rsid w:val="00622444"/>
    <w:rsid w:val="006228F3"/>
    <w:rsid w:val="006350A4"/>
    <w:rsid w:val="00645823"/>
    <w:rsid w:val="00651F0F"/>
    <w:rsid w:val="00652368"/>
    <w:rsid w:val="00665BC7"/>
    <w:rsid w:val="00674042"/>
    <w:rsid w:val="00686E88"/>
    <w:rsid w:val="006B0987"/>
    <w:rsid w:val="006C526D"/>
    <w:rsid w:val="006C686D"/>
    <w:rsid w:val="006D7518"/>
    <w:rsid w:val="006E309F"/>
    <w:rsid w:val="00700AE8"/>
    <w:rsid w:val="00711797"/>
    <w:rsid w:val="00730A7F"/>
    <w:rsid w:val="007333BD"/>
    <w:rsid w:val="00735489"/>
    <w:rsid w:val="00750333"/>
    <w:rsid w:val="00771818"/>
    <w:rsid w:val="00781C4A"/>
    <w:rsid w:val="007863DA"/>
    <w:rsid w:val="00791A00"/>
    <w:rsid w:val="0079422D"/>
    <w:rsid w:val="00794497"/>
    <w:rsid w:val="007B11C8"/>
    <w:rsid w:val="007D564D"/>
    <w:rsid w:val="007F1412"/>
    <w:rsid w:val="007F1B0E"/>
    <w:rsid w:val="00800E38"/>
    <w:rsid w:val="00803195"/>
    <w:rsid w:val="0080361C"/>
    <w:rsid w:val="00804B3B"/>
    <w:rsid w:val="00805630"/>
    <w:rsid w:val="008140BE"/>
    <w:rsid w:val="00817F3D"/>
    <w:rsid w:val="0084324C"/>
    <w:rsid w:val="00850036"/>
    <w:rsid w:val="0087529A"/>
    <w:rsid w:val="00881832"/>
    <w:rsid w:val="00892817"/>
    <w:rsid w:val="008938BA"/>
    <w:rsid w:val="008A29BC"/>
    <w:rsid w:val="008A377C"/>
    <w:rsid w:val="008A4A14"/>
    <w:rsid w:val="008A7182"/>
    <w:rsid w:val="008B51F2"/>
    <w:rsid w:val="008B5FEF"/>
    <w:rsid w:val="008B6BB0"/>
    <w:rsid w:val="008C183F"/>
    <w:rsid w:val="008C319B"/>
    <w:rsid w:val="008D1CAA"/>
    <w:rsid w:val="008D1FB6"/>
    <w:rsid w:val="008E1B9A"/>
    <w:rsid w:val="008E4B65"/>
    <w:rsid w:val="008E4C8A"/>
    <w:rsid w:val="008F081A"/>
    <w:rsid w:val="008F22A6"/>
    <w:rsid w:val="00903B3B"/>
    <w:rsid w:val="00912051"/>
    <w:rsid w:val="00926A72"/>
    <w:rsid w:val="009344D6"/>
    <w:rsid w:val="00937739"/>
    <w:rsid w:val="00951335"/>
    <w:rsid w:val="00957030"/>
    <w:rsid w:val="0096407D"/>
    <w:rsid w:val="0098067A"/>
    <w:rsid w:val="00980BBA"/>
    <w:rsid w:val="009832B0"/>
    <w:rsid w:val="009A1D66"/>
    <w:rsid w:val="009A4BE3"/>
    <w:rsid w:val="009A74DB"/>
    <w:rsid w:val="009C7FD1"/>
    <w:rsid w:val="009D21AA"/>
    <w:rsid w:val="009D3AE5"/>
    <w:rsid w:val="009D6A14"/>
    <w:rsid w:val="009D778B"/>
    <w:rsid w:val="009F1D10"/>
    <w:rsid w:val="00A046D0"/>
    <w:rsid w:val="00A13A83"/>
    <w:rsid w:val="00A44B0A"/>
    <w:rsid w:val="00A55B40"/>
    <w:rsid w:val="00A6256B"/>
    <w:rsid w:val="00A72465"/>
    <w:rsid w:val="00A805D6"/>
    <w:rsid w:val="00A919B6"/>
    <w:rsid w:val="00A92349"/>
    <w:rsid w:val="00A9322F"/>
    <w:rsid w:val="00A97DE2"/>
    <w:rsid w:val="00AA5460"/>
    <w:rsid w:val="00AC348A"/>
    <w:rsid w:val="00AC7A59"/>
    <w:rsid w:val="00AC7E34"/>
    <w:rsid w:val="00AE6CBE"/>
    <w:rsid w:val="00AF55E4"/>
    <w:rsid w:val="00AF74B8"/>
    <w:rsid w:val="00B04398"/>
    <w:rsid w:val="00B110C3"/>
    <w:rsid w:val="00B3222B"/>
    <w:rsid w:val="00B325A8"/>
    <w:rsid w:val="00B348ED"/>
    <w:rsid w:val="00B3495C"/>
    <w:rsid w:val="00B34F93"/>
    <w:rsid w:val="00B3780D"/>
    <w:rsid w:val="00B404D5"/>
    <w:rsid w:val="00B57732"/>
    <w:rsid w:val="00B649B1"/>
    <w:rsid w:val="00B73B5D"/>
    <w:rsid w:val="00B820A7"/>
    <w:rsid w:val="00B8479D"/>
    <w:rsid w:val="00B84955"/>
    <w:rsid w:val="00B908D8"/>
    <w:rsid w:val="00B93EFA"/>
    <w:rsid w:val="00BA5B9B"/>
    <w:rsid w:val="00BB1FA0"/>
    <w:rsid w:val="00BB39F1"/>
    <w:rsid w:val="00BC4933"/>
    <w:rsid w:val="00BD3B10"/>
    <w:rsid w:val="00BD7384"/>
    <w:rsid w:val="00BF4018"/>
    <w:rsid w:val="00C05A9C"/>
    <w:rsid w:val="00C1595C"/>
    <w:rsid w:val="00C21C13"/>
    <w:rsid w:val="00C25A1D"/>
    <w:rsid w:val="00C27F3E"/>
    <w:rsid w:val="00C32F75"/>
    <w:rsid w:val="00C36AFB"/>
    <w:rsid w:val="00C44445"/>
    <w:rsid w:val="00C45AF6"/>
    <w:rsid w:val="00C54BDB"/>
    <w:rsid w:val="00C60A3B"/>
    <w:rsid w:val="00C6300A"/>
    <w:rsid w:val="00C71C1C"/>
    <w:rsid w:val="00C87B6F"/>
    <w:rsid w:val="00C90819"/>
    <w:rsid w:val="00C908DD"/>
    <w:rsid w:val="00C91DA0"/>
    <w:rsid w:val="00C928AF"/>
    <w:rsid w:val="00CA4983"/>
    <w:rsid w:val="00CA6EC7"/>
    <w:rsid w:val="00CA7934"/>
    <w:rsid w:val="00CC7E68"/>
    <w:rsid w:val="00CD5CDD"/>
    <w:rsid w:val="00CE455A"/>
    <w:rsid w:val="00D00394"/>
    <w:rsid w:val="00D01EEA"/>
    <w:rsid w:val="00D445F0"/>
    <w:rsid w:val="00D4678A"/>
    <w:rsid w:val="00D56A98"/>
    <w:rsid w:val="00D873C3"/>
    <w:rsid w:val="00DA0F3B"/>
    <w:rsid w:val="00DA7CC1"/>
    <w:rsid w:val="00DB1521"/>
    <w:rsid w:val="00DC0DDC"/>
    <w:rsid w:val="00DC24E6"/>
    <w:rsid w:val="00DC5F29"/>
    <w:rsid w:val="00DD780E"/>
    <w:rsid w:val="00DE2DD7"/>
    <w:rsid w:val="00DE703C"/>
    <w:rsid w:val="00E04700"/>
    <w:rsid w:val="00E162BE"/>
    <w:rsid w:val="00E243E5"/>
    <w:rsid w:val="00E2610F"/>
    <w:rsid w:val="00E36C41"/>
    <w:rsid w:val="00E37328"/>
    <w:rsid w:val="00E44828"/>
    <w:rsid w:val="00E51672"/>
    <w:rsid w:val="00E57B8E"/>
    <w:rsid w:val="00E73779"/>
    <w:rsid w:val="00E7470D"/>
    <w:rsid w:val="00E90F45"/>
    <w:rsid w:val="00E92F97"/>
    <w:rsid w:val="00E94871"/>
    <w:rsid w:val="00E954A6"/>
    <w:rsid w:val="00E96B7B"/>
    <w:rsid w:val="00EA49F3"/>
    <w:rsid w:val="00EA4B1A"/>
    <w:rsid w:val="00EB33EC"/>
    <w:rsid w:val="00EB342F"/>
    <w:rsid w:val="00EB43D3"/>
    <w:rsid w:val="00EB4EDF"/>
    <w:rsid w:val="00EC2582"/>
    <w:rsid w:val="00ED33C9"/>
    <w:rsid w:val="00ED778D"/>
    <w:rsid w:val="00EE7384"/>
    <w:rsid w:val="00EF524B"/>
    <w:rsid w:val="00F0048E"/>
    <w:rsid w:val="00F021AD"/>
    <w:rsid w:val="00F07DC4"/>
    <w:rsid w:val="00F11918"/>
    <w:rsid w:val="00F12499"/>
    <w:rsid w:val="00F141F1"/>
    <w:rsid w:val="00F1508B"/>
    <w:rsid w:val="00F15932"/>
    <w:rsid w:val="00F278E9"/>
    <w:rsid w:val="00F30A55"/>
    <w:rsid w:val="00F3224C"/>
    <w:rsid w:val="00F40AF0"/>
    <w:rsid w:val="00F41C28"/>
    <w:rsid w:val="00F612E7"/>
    <w:rsid w:val="00F82579"/>
    <w:rsid w:val="00F95A46"/>
    <w:rsid w:val="00F9675C"/>
    <w:rsid w:val="00FA09E7"/>
    <w:rsid w:val="00FA7117"/>
    <w:rsid w:val="00FB277E"/>
    <w:rsid w:val="00FD1CAB"/>
    <w:rsid w:val="00FD76F5"/>
    <w:rsid w:val="00FE0900"/>
    <w:rsid w:val="00FE0D90"/>
    <w:rsid w:val="00FF2A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235A"/>
  <w15:docId w15:val="{E4C80B92-DC5E-4DA6-8939-D87C3361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E33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12A5C"/>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212A5C"/>
    <w:pPr>
      <w:widowControl w:val="0"/>
      <w:autoSpaceDE w:val="0"/>
      <w:autoSpaceDN w:val="0"/>
      <w:spacing w:after="0" w:line="240" w:lineRule="auto"/>
    </w:pPr>
    <w:rPr>
      <w:rFonts w:ascii="Arial" w:eastAsiaTheme="minorEastAsia" w:hAnsi="Arial" w:cs="Arial"/>
      <w:b/>
      <w:sz w:val="20"/>
      <w:lang w:eastAsia="ru-RU"/>
    </w:rPr>
  </w:style>
  <w:style w:type="paragraph" w:styleId="a4">
    <w:name w:val="header"/>
    <w:basedOn w:val="a"/>
    <w:link w:val="a5"/>
    <w:uiPriority w:val="99"/>
    <w:unhideWhenUsed/>
    <w:rsid w:val="00E954A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954A6"/>
  </w:style>
  <w:style w:type="paragraph" w:styleId="a6">
    <w:name w:val="footer"/>
    <w:basedOn w:val="a"/>
    <w:link w:val="a7"/>
    <w:uiPriority w:val="99"/>
    <w:unhideWhenUsed/>
    <w:rsid w:val="00E954A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954A6"/>
  </w:style>
  <w:style w:type="paragraph" w:styleId="a8">
    <w:name w:val="Balloon Text"/>
    <w:basedOn w:val="a"/>
    <w:link w:val="a9"/>
    <w:uiPriority w:val="99"/>
    <w:semiHidden/>
    <w:unhideWhenUsed/>
    <w:rsid w:val="0021442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214420"/>
    <w:rPr>
      <w:rFonts w:ascii="Segoe UI" w:hAnsi="Segoe UI" w:cs="Segoe UI"/>
      <w:sz w:val="18"/>
      <w:szCs w:val="18"/>
    </w:rPr>
  </w:style>
  <w:style w:type="character" w:styleId="aa">
    <w:name w:val="annotation reference"/>
    <w:basedOn w:val="a0"/>
    <w:uiPriority w:val="99"/>
    <w:semiHidden/>
    <w:unhideWhenUsed/>
    <w:rsid w:val="00EB33EC"/>
    <w:rPr>
      <w:sz w:val="16"/>
      <w:szCs w:val="16"/>
    </w:rPr>
  </w:style>
  <w:style w:type="paragraph" w:styleId="ab">
    <w:name w:val="annotation text"/>
    <w:basedOn w:val="a"/>
    <w:link w:val="ac"/>
    <w:semiHidden/>
    <w:unhideWhenUsed/>
    <w:rsid w:val="00EB33EC"/>
    <w:pPr>
      <w:spacing w:line="240" w:lineRule="auto"/>
    </w:pPr>
    <w:rPr>
      <w:sz w:val="20"/>
      <w:szCs w:val="20"/>
    </w:rPr>
  </w:style>
  <w:style w:type="character" w:customStyle="1" w:styleId="ac">
    <w:name w:val="Текст примечания Знак"/>
    <w:basedOn w:val="a0"/>
    <w:link w:val="ab"/>
    <w:uiPriority w:val="99"/>
    <w:semiHidden/>
    <w:rsid w:val="00EB33EC"/>
    <w:rPr>
      <w:sz w:val="20"/>
      <w:szCs w:val="20"/>
    </w:rPr>
  </w:style>
  <w:style w:type="paragraph" w:styleId="ad">
    <w:name w:val="annotation subject"/>
    <w:basedOn w:val="ab"/>
    <w:next w:val="ab"/>
    <w:link w:val="ae"/>
    <w:uiPriority w:val="99"/>
    <w:semiHidden/>
    <w:unhideWhenUsed/>
    <w:rsid w:val="00EB33EC"/>
    <w:rPr>
      <w:b/>
      <w:bCs/>
    </w:rPr>
  </w:style>
  <w:style w:type="character" w:customStyle="1" w:styleId="ae">
    <w:name w:val="Тема примечания Знак"/>
    <w:basedOn w:val="ac"/>
    <w:link w:val="ad"/>
    <w:uiPriority w:val="99"/>
    <w:semiHidden/>
    <w:rsid w:val="00EB33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57517">
      <w:bodyDiv w:val="1"/>
      <w:marLeft w:val="0"/>
      <w:marRight w:val="0"/>
      <w:marTop w:val="0"/>
      <w:marBottom w:val="0"/>
      <w:divBdr>
        <w:top w:val="none" w:sz="0" w:space="0" w:color="auto"/>
        <w:left w:val="none" w:sz="0" w:space="0" w:color="auto"/>
        <w:bottom w:val="none" w:sz="0" w:space="0" w:color="auto"/>
        <w:right w:val="none" w:sz="0" w:space="0" w:color="auto"/>
      </w:divBdr>
    </w:div>
    <w:div w:id="816261435">
      <w:bodyDiv w:val="1"/>
      <w:marLeft w:val="0"/>
      <w:marRight w:val="0"/>
      <w:marTop w:val="0"/>
      <w:marBottom w:val="0"/>
      <w:divBdr>
        <w:top w:val="none" w:sz="0" w:space="0" w:color="auto"/>
        <w:left w:val="none" w:sz="0" w:space="0" w:color="auto"/>
        <w:bottom w:val="none" w:sz="0" w:space="0" w:color="auto"/>
        <w:right w:val="none" w:sz="0" w:space="0" w:color="auto"/>
      </w:divBdr>
    </w:div>
    <w:div w:id="990137961">
      <w:bodyDiv w:val="1"/>
      <w:marLeft w:val="0"/>
      <w:marRight w:val="0"/>
      <w:marTop w:val="0"/>
      <w:marBottom w:val="0"/>
      <w:divBdr>
        <w:top w:val="none" w:sz="0" w:space="0" w:color="auto"/>
        <w:left w:val="none" w:sz="0" w:space="0" w:color="auto"/>
        <w:bottom w:val="none" w:sz="0" w:space="0" w:color="auto"/>
        <w:right w:val="none" w:sz="0" w:space="0" w:color="auto"/>
      </w:divBdr>
    </w:div>
    <w:div w:id="1002658876">
      <w:bodyDiv w:val="1"/>
      <w:marLeft w:val="0"/>
      <w:marRight w:val="0"/>
      <w:marTop w:val="0"/>
      <w:marBottom w:val="0"/>
      <w:divBdr>
        <w:top w:val="none" w:sz="0" w:space="0" w:color="auto"/>
        <w:left w:val="none" w:sz="0" w:space="0" w:color="auto"/>
        <w:bottom w:val="none" w:sz="0" w:space="0" w:color="auto"/>
        <w:right w:val="none" w:sz="0" w:space="0" w:color="auto"/>
      </w:divBdr>
    </w:div>
    <w:div w:id="1287395251">
      <w:bodyDiv w:val="1"/>
      <w:marLeft w:val="0"/>
      <w:marRight w:val="0"/>
      <w:marTop w:val="0"/>
      <w:marBottom w:val="0"/>
      <w:divBdr>
        <w:top w:val="none" w:sz="0" w:space="0" w:color="auto"/>
        <w:left w:val="none" w:sz="0" w:space="0" w:color="auto"/>
        <w:bottom w:val="none" w:sz="0" w:space="0" w:color="auto"/>
        <w:right w:val="none" w:sz="0" w:space="0" w:color="auto"/>
      </w:divBdr>
    </w:div>
    <w:div w:id="1312782922">
      <w:bodyDiv w:val="1"/>
      <w:marLeft w:val="0"/>
      <w:marRight w:val="0"/>
      <w:marTop w:val="0"/>
      <w:marBottom w:val="0"/>
      <w:divBdr>
        <w:top w:val="none" w:sz="0" w:space="0" w:color="auto"/>
        <w:left w:val="none" w:sz="0" w:space="0" w:color="auto"/>
        <w:bottom w:val="none" w:sz="0" w:space="0" w:color="auto"/>
        <w:right w:val="none" w:sz="0" w:space="0" w:color="auto"/>
      </w:divBdr>
    </w:div>
    <w:div w:id="198989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2316&amp;dst=7284" TargetMode="External"/><Relationship Id="rId21" Type="http://schemas.openxmlformats.org/officeDocument/2006/relationships/hyperlink" Target="https://login.consultant.ru/link/?req=doc&amp;base=LAW&amp;n=492316&amp;dst=101069" TargetMode="External"/><Relationship Id="rId42" Type="http://schemas.openxmlformats.org/officeDocument/2006/relationships/hyperlink" Target="https://login.consultant.ru/link/?req=doc&amp;base=LAW&amp;n=149911" TargetMode="External"/><Relationship Id="rId63" Type="http://schemas.openxmlformats.org/officeDocument/2006/relationships/hyperlink" Target="https://login.consultant.ru/link/?req=doc&amp;base=LAW&amp;n=492316&amp;dst=4709" TargetMode="External"/><Relationship Id="rId84" Type="http://schemas.openxmlformats.org/officeDocument/2006/relationships/hyperlink" Target="https://login.consultant.ru/link/?req=doc&amp;base=LAW&amp;n=492316&amp;dst=15309" TargetMode="External"/><Relationship Id="rId138" Type="http://schemas.openxmlformats.org/officeDocument/2006/relationships/hyperlink" Target="https://login.consultant.ru/link/?req=doc&amp;base=LAW&amp;n=492316&amp;dst=20436" TargetMode="External"/><Relationship Id="rId159" Type="http://schemas.openxmlformats.org/officeDocument/2006/relationships/hyperlink" Target="https://login.consultant.ru/link/?req=doc&amp;base=LAW&amp;n=492316&amp;dst=18252" TargetMode="External"/><Relationship Id="rId170" Type="http://schemas.openxmlformats.org/officeDocument/2006/relationships/hyperlink" Target="https://login.consultant.ru/link/?req=doc&amp;base=LAW&amp;n=492316&amp;dst=101301" TargetMode="External"/><Relationship Id="rId191" Type="http://schemas.openxmlformats.org/officeDocument/2006/relationships/hyperlink" Target="https://login.consultant.ru/link/?req=doc&amp;base=LAW&amp;n=492316&amp;dst=11866" TargetMode="External"/><Relationship Id="rId205" Type="http://schemas.openxmlformats.org/officeDocument/2006/relationships/theme" Target="theme/theme1.xml"/><Relationship Id="rId16" Type="http://schemas.openxmlformats.org/officeDocument/2006/relationships/hyperlink" Target="https://login.consultant.ru/link/?req=doc&amp;base=LAW&amp;n=492316&amp;dst=17510" TargetMode="External"/><Relationship Id="rId107" Type="http://schemas.openxmlformats.org/officeDocument/2006/relationships/hyperlink" Target="https://login.consultant.ru/link/?req=doc&amp;base=LAW&amp;n=492316&amp;dst=101346" TargetMode="External"/><Relationship Id="rId11" Type="http://schemas.openxmlformats.org/officeDocument/2006/relationships/hyperlink" Target="https://login.consultant.ru/link/?req=doc&amp;base=LAW&amp;n=149911" TargetMode="External"/><Relationship Id="rId32" Type="http://schemas.openxmlformats.org/officeDocument/2006/relationships/hyperlink" Target="https://login.consultant.ru/link/?req=doc&amp;base=LAW&amp;n=486066&amp;dst=100010" TargetMode="External"/><Relationship Id="rId37" Type="http://schemas.openxmlformats.org/officeDocument/2006/relationships/hyperlink" Target="https://login.consultant.ru/link/?req=doc&amp;base=LAW&amp;n=492316&amp;dst=17510" TargetMode="External"/><Relationship Id="rId53" Type="http://schemas.openxmlformats.org/officeDocument/2006/relationships/hyperlink" Target="https://login.consultant.ru/link/?req=doc&amp;base=LAW&amp;n=492316&amp;dst=15309" TargetMode="External"/><Relationship Id="rId58" Type="http://schemas.openxmlformats.org/officeDocument/2006/relationships/hyperlink" Target="https://login.consultant.ru/link/?req=doc&amp;base=LAW&amp;n=492316&amp;dst=25423" TargetMode="External"/><Relationship Id="rId74" Type="http://schemas.openxmlformats.org/officeDocument/2006/relationships/hyperlink" Target="https://login.consultant.ru/link/?req=doc&amp;base=LAW&amp;n=486066&amp;dst=100010" TargetMode="External"/><Relationship Id="rId79" Type="http://schemas.openxmlformats.org/officeDocument/2006/relationships/hyperlink" Target="https://login.consultant.ru/link/?req=doc&amp;base=LAW&amp;n=492316&amp;dst=17331" TargetMode="External"/><Relationship Id="rId102" Type="http://schemas.openxmlformats.org/officeDocument/2006/relationships/hyperlink" Target="https://login.consultant.ru/link/?req=doc&amp;base=LAW&amp;n=492316&amp;dst=23973" TargetMode="External"/><Relationship Id="rId123" Type="http://schemas.openxmlformats.org/officeDocument/2006/relationships/hyperlink" Target="https://login.consultant.ru/link/?req=doc&amp;base=LAW&amp;n=492316&amp;dst=101346" TargetMode="External"/><Relationship Id="rId128" Type="http://schemas.openxmlformats.org/officeDocument/2006/relationships/hyperlink" Target="https://login.consultant.ru/link/?req=doc&amp;base=LAW&amp;n=492316&amp;dst=22268" TargetMode="External"/><Relationship Id="rId144" Type="http://schemas.openxmlformats.org/officeDocument/2006/relationships/hyperlink" Target="https://login.consultant.ru/link/?req=doc&amp;base=LAW&amp;n=492316&amp;dst=8422" TargetMode="External"/><Relationship Id="rId149" Type="http://schemas.openxmlformats.org/officeDocument/2006/relationships/hyperlink" Target="https://login.consultant.ru/link/?req=doc&amp;base=LAW&amp;n=492316&amp;dst=8422" TargetMode="External"/><Relationship Id="rId5" Type="http://schemas.openxmlformats.org/officeDocument/2006/relationships/footnotes" Target="footnotes.xml"/><Relationship Id="rId90" Type="http://schemas.openxmlformats.org/officeDocument/2006/relationships/hyperlink" Target="https://login.consultant.ru/link/?req=doc&amp;base=LAW&amp;n=492316&amp;dst=101271" TargetMode="External"/><Relationship Id="rId95" Type="http://schemas.openxmlformats.org/officeDocument/2006/relationships/hyperlink" Target="https://login.consultant.ru/link/?req=doc&amp;base=LAW&amp;n=492316&amp;dst=1595" TargetMode="External"/><Relationship Id="rId160" Type="http://schemas.openxmlformats.org/officeDocument/2006/relationships/hyperlink" Target="https://login.consultant.ru/link/?req=doc&amp;base=LAW&amp;n=492316&amp;dst=18252" TargetMode="External"/><Relationship Id="rId165" Type="http://schemas.openxmlformats.org/officeDocument/2006/relationships/hyperlink" Target="https://login.consultant.ru/link/?req=doc&amp;base=LAW&amp;n=492316&amp;dst=18252" TargetMode="External"/><Relationship Id="rId181" Type="http://schemas.openxmlformats.org/officeDocument/2006/relationships/hyperlink" Target="https://login.consultant.ru/link/?req=doc&amp;base=LAW&amp;n=492316&amp;dst=13178" TargetMode="External"/><Relationship Id="rId186" Type="http://schemas.openxmlformats.org/officeDocument/2006/relationships/hyperlink" Target="https://login.consultant.ru/link/?req=doc&amp;base=LAW&amp;n=492316&amp;dst=26811" TargetMode="External"/><Relationship Id="rId22" Type="http://schemas.openxmlformats.org/officeDocument/2006/relationships/hyperlink" Target="https://login.consultant.ru/link/?req=doc&amp;base=LAW&amp;n=492316&amp;dst=101301" TargetMode="External"/><Relationship Id="rId27" Type="http://schemas.openxmlformats.org/officeDocument/2006/relationships/hyperlink" Target="https://login.consultant.ru/link/?req=doc&amp;base=LAW&amp;n=492316&amp;dst=8422" TargetMode="External"/><Relationship Id="rId43" Type="http://schemas.openxmlformats.org/officeDocument/2006/relationships/hyperlink" Target="https://login.consultant.ru/link/?req=doc&amp;base=LAW&amp;n=149911" TargetMode="External"/><Relationship Id="rId48" Type="http://schemas.openxmlformats.org/officeDocument/2006/relationships/hyperlink" Target="https://login.consultant.ru/link/?req=doc&amp;base=LAW&amp;n=149911" TargetMode="External"/><Relationship Id="rId64" Type="http://schemas.openxmlformats.org/officeDocument/2006/relationships/hyperlink" Target="https://login.consultant.ru/link/?req=doc&amp;base=LAW&amp;n=492316&amp;dst=26472" TargetMode="External"/><Relationship Id="rId69" Type="http://schemas.openxmlformats.org/officeDocument/2006/relationships/hyperlink" Target="https://login.consultant.ru/link/?req=doc&amp;base=LAW&amp;n=495333" TargetMode="External"/><Relationship Id="rId113" Type="http://schemas.openxmlformats.org/officeDocument/2006/relationships/hyperlink" Target="https://login.consultant.ru/link/?req=doc&amp;base=LAW&amp;n=492316&amp;dst=26088" TargetMode="External"/><Relationship Id="rId118" Type="http://schemas.openxmlformats.org/officeDocument/2006/relationships/hyperlink" Target="https://login.consultant.ru/link/?req=doc&amp;base=LAW&amp;n=492316&amp;dst=23942" TargetMode="External"/><Relationship Id="rId134" Type="http://schemas.openxmlformats.org/officeDocument/2006/relationships/hyperlink" Target="https://login.consultant.ru/link/?req=doc&amp;base=LAW&amp;n=492316&amp;dst=25490" TargetMode="External"/><Relationship Id="rId139" Type="http://schemas.openxmlformats.org/officeDocument/2006/relationships/hyperlink" Target="https://login.consultant.ru/link/?req=doc&amp;base=LAW&amp;n=492316&amp;dst=25429" TargetMode="External"/><Relationship Id="rId80" Type="http://schemas.openxmlformats.org/officeDocument/2006/relationships/hyperlink" Target="https://login.consultant.ru/link/?req=doc&amp;base=LAW&amp;n=492316&amp;dst=25662" TargetMode="External"/><Relationship Id="rId85" Type="http://schemas.openxmlformats.org/officeDocument/2006/relationships/hyperlink" Target="https://login.consultant.ru/link/?req=doc&amp;base=LAW&amp;n=492316&amp;dst=12573" TargetMode="External"/><Relationship Id="rId150" Type="http://schemas.openxmlformats.org/officeDocument/2006/relationships/hyperlink" Target="https://login.consultant.ru/link/?req=doc&amp;base=LAW&amp;n=492316&amp;dst=17340" TargetMode="External"/><Relationship Id="rId155" Type="http://schemas.openxmlformats.org/officeDocument/2006/relationships/hyperlink" Target="https://login.consultant.ru/link/?req=doc&amp;base=LAW&amp;n=492316&amp;dst=12521" TargetMode="External"/><Relationship Id="rId171" Type="http://schemas.openxmlformats.org/officeDocument/2006/relationships/hyperlink" Target="https://login.consultant.ru/link/?req=doc&amp;base=LAW&amp;n=492316&amp;dst=8422" TargetMode="External"/><Relationship Id="rId176" Type="http://schemas.openxmlformats.org/officeDocument/2006/relationships/hyperlink" Target="https://login.consultant.ru/link/?req=doc&amp;base=LAW&amp;n=492316&amp;dst=26811" TargetMode="External"/><Relationship Id="rId192" Type="http://schemas.openxmlformats.org/officeDocument/2006/relationships/hyperlink" Target="https://login.consultant.ru/link/?req=doc&amp;base=LAW&amp;n=492316&amp;dst=10877" TargetMode="External"/><Relationship Id="rId197" Type="http://schemas.openxmlformats.org/officeDocument/2006/relationships/hyperlink" Target="https://login.consultant.ru/link/?req=doc&amp;base=LAW&amp;n=492316&amp;dst=8473" TargetMode="External"/><Relationship Id="rId201" Type="http://schemas.openxmlformats.org/officeDocument/2006/relationships/header" Target="header1.xml"/><Relationship Id="rId12" Type="http://schemas.openxmlformats.org/officeDocument/2006/relationships/hyperlink" Target="https://login.consultant.ru/link/?req=doc&amp;base=LAW&amp;n=149911" TargetMode="External"/><Relationship Id="rId17" Type="http://schemas.openxmlformats.org/officeDocument/2006/relationships/hyperlink" Target="https://login.consultant.ru/link/?req=doc&amp;base=LAW&amp;n=492316&amp;dst=101381" TargetMode="External"/><Relationship Id="rId33" Type="http://schemas.openxmlformats.org/officeDocument/2006/relationships/hyperlink" Target="https://login.consultant.ru/link/?req=doc&amp;base=LAW&amp;n=492316&amp;dst=101070" TargetMode="External"/><Relationship Id="rId38" Type="http://schemas.openxmlformats.org/officeDocument/2006/relationships/hyperlink" Target="https://login.consultant.ru/link/?req=doc&amp;base=LAW&amp;n=149911" TargetMode="External"/><Relationship Id="rId59" Type="http://schemas.openxmlformats.org/officeDocument/2006/relationships/hyperlink" Target="https://login.consultant.ru/link/?req=doc&amp;base=LAW&amp;n=492316&amp;dst=8422" TargetMode="External"/><Relationship Id="rId103" Type="http://schemas.openxmlformats.org/officeDocument/2006/relationships/hyperlink" Target="https://login.consultant.ru/link/?req=doc&amp;base=LAW&amp;n=492316&amp;dst=23974" TargetMode="External"/><Relationship Id="rId108" Type="http://schemas.openxmlformats.org/officeDocument/2006/relationships/hyperlink" Target="https://login.consultant.ru/link/?req=doc&amp;base=LAW&amp;n=492316&amp;dst=9540" TargetMode="External"/><Relationship Id="rId124" Type="http://schemas.openxmlformats.org/officeDocument/2006/relationships/hyperlink" Target="https://login.consultant.ru/link/?req=doc&amp;base=LAW&amp;n=492316&amp;dst=24512" TargetMode="External"/><Relationship Id="rId129" Type="http://schemas.openxmlformats.org/officeDocument/2006/relationships/hyperlink" Target="https://login.consultant.ru/link/?req=doc&amp;base=LAW&amp;n=492316&amp;dst=22269" TargetMode="External"/><Relationship Id="rId54" Type="http://schemas.openxmlformats.org/officeDocument/2006/relationships/hyperlink" Target="https://login.consultant.ru/link/?req=doc&amp;base=LAW&amp;n=492316&amp;dst=101069" TargetMode="External"/><Relationship Id="rId70" Type="http://schemas.openxmlformats.org/officeDocument/2006/relationships/hyperlink" Target="https://login.consultant.ru/link/?req=doc&amp;base=LAW&amp;n=492316&amp;dst=20320" TargetMode="External"/><Relationship Id="rId75" Type="http://schemas.openxmlformats.org/officeDocument/2006/relationships/hyperlink" Target="https://login.consultant.ru/link/?req=doc&amp;base=LAW&amp;n=509687" TargetMode="External"/><Relationship Id="rId91" Type="http://schemas.openxmlformats.org/officeDocument/2006/relationships/hyperlink" Target="https://login.consultant.ru/link/?req=doc&amp;base=LAW&amp;n=483130&amp;dst=3424" TargetMode="External"/><Relationship Id="rId96" Type="http://schemas.openxmlformats.org/officeDocument/2006/relationships/hyperlink" Target="https://login.consultant.ru/link/?req=doc&amp;base=LAW&amp;n=492316&amp;dst=101293" TargetMode="External"/><Relationship Id="rId140" Type="http://schemas.openxmlformats.org/officeDocument/2006/relationships/hyperlink" Target="https://login.consultant.ru/link/?req=doc&amp;base=LAW&amp;n=492316&amp;dst=25430" TargetMode="External"/><Relationship Id="rId145" Type="http://schemas.openxmlformats.org/officeDocument/2006/relationships/hyperlink" Target="https://login.consultant.ru/link/?req=doc&amp;base=LAW&amp;n=492316&amp;dst=8422" TargetMode="External"/><Relationship Id="rId161" Type="http://schemas.openxmlformats.org/officeDocument/2006/relationships/hyperlink" Target="https://login.consultant.ru/link/?req=doc&amp;base=LAW&amp;n=492316&amp;dst=18252" TargetMode="External"/><Relationship Id="rId166" Type="http://schemas.openxmlformats.org/officeDocument/2006/relationships/hyperlink" Target="https://login.consultant.ru/link/?req=doc&amp;base=LAW&amp;n=492316&amp;dst=18252" TargetMode="External"/><Relationship Id="rId182" Type="http://schemas.openxmlformats.org/officeDocument/2006/relationships/hyperlink" Target="https://login.consultant.ru/link/?req=doc&amp;base=LAW&amp;n=492316&amp;dst=4709" TargetMode="External"/><Relationship Id="rId187" Type="http://schemas.openxmlformats.org/officeDocument/2006/relationships/hyperlink" Target="https://login.consultant.ru/link/?req=doc&amp;base=LAW&amp;n=492316&amp;dst=25424" TargetMode="External"/><Relationship Id="rId1" Type="http://schemas.openxmlformats.org/officeDocument/2006/relationships/customXml" Target="../customXml/item1.xml"/><Relationship Id="rId6" Type="http://schemas.openxmlformats.org/officeDocument/2006/relationships/endnotes" Target="endnotes.xml"/><Relationship Id="rId23" Type="http://schemas.openxmlformats.org/officeDocument/2006/relationships/hyperlink" Target="https://login.consultant.ru/link/?req=doc&amp;base=LAW&amp;n=492316&amp;dst=101346" TargetMode="External"/><Relationship Id="rId28" Type="http://schemas.openxmlformats.org/officeDocument/2006/relationships/hyperlink" Target="https://login.consultant.ru/link/?req=doc&amp;base=LAW&amp;n=492316&amp;dst=18252" TargetMode="External"/><Relationship Id="rId49" Type="http://schemas.openxmlformats.org/officeDocument/2006/relationships/hyperlink" Target="https://login.consultant.ru/link/?req=doc&amp;base=LAW&amp;n=492316&amp;dst=17510" TargetMode="External"/><Relationship Id="rId114" Type="http://schemas.openxmlformats.org/officeDocument/2006/relationships/hyperlink" Target="https://login.consultant.ru/link/?req=doc&amp;base=LAW&amp;n=492316&amp;dst=101346" TargetMode="External"/><Relationship Id="rId119" Type="http://schemas.openxmlformats.org/officeDocument/2006/relationships/hyperlink" Target="https://login.consultant.ru/link/?req=doc&amp;base=LAW&amp;n=492316&amp;dst=23942" TargetMode="External"/><Relationship Id="rId44" Type="http://schemas.openxmlformats.org/officeDocument/2006/relationships/hyperlink" Target="https://login.consultant.ru/link/?req=doc&amp;base=LAW&amp;n=492316&amp;dst=17510" TargetMode="External"/><Relationship Id="rId60" Type="http://schemas.openxmlformats.org/officeDocument/2006/relationships/hyperlink" Target="https://login.consultant.ru/link/?req=doc&amp;base=LAW&amp;n=492316&amp;dst=26811" TargetMode="External"/><Relationship Id="rId65" Type="http://schemas.openxmlformats.org/officeDocument/2006/relationships/hyperlink" Target="https://login.consultant.ru/link/?req=doc&amp;base=LAW&amp;n=492316&amp;dst=8426" TargetMode="External"/><Relationship Id="rId81" Type="http://schemas.openxmlformats.org/officeDocument/2006/relationships/hyperlink" Target="https://login.consultant.ru/link/?req=doc&amp;base=LAW&amp;n=492316&amp;dst=15309" TargetMode="External"/><Relationship Id="rId86" Type="http://schemas.openxmlformats.org/officeDocument/2006/relationships/hyperlink" Target="https://login.consultant.ru/link/?req=doc&amp;base=LAW&amp;n=492316&amp;dst=101069" TargetMode="External"/><Relationship Id="rId130" Type="http://schemas.openxmlformats.org/officeDocument/2006/relationships/hyperlink" Target="https://login.consultant.ru/link/?req=doc&amp;base=LAW&amp;n=492316&amp;dst=25488" TargetMode="External"/><Relationship Id="rId135" Type="http://schemas.openxmlformats.org/officeDocument/2006/relationships/hyperlink" Target="https://login.consultant.ru/link/?req=doc&amp;base=LAW&amp;n=492316&amp;dst=20436" TargetMode="External"/><Relationship Id="rId151" Type="http://schemas.openxmlformats.org/officeDocument/2006/relationships/hyperlink" Target="https://login.consultant.ru/link/?req=doc&amp;base=LAW&amp;n=492316&amp;dst=12521" TargetMode="External"/><Relationship Id="rId156" Type="http://schemas.openxmlformats.org/officeDocument/2006/relationships/hyperlink" Target="https://login.consultant.ru/link/?req=doc&amp;base=LAW&amp;n=492316&amp;dst=25662" TargetMode="External"/><Relationship Id="rId177" Type="http://schemas.openxmlformats.org/officeDocument/2006/relationships/hyperlink" Target="https://login.consultant.ru/link/?req=doc&amp;base=LAW&amp;n=492316&amp;dst=25424" TargetMode="External"/><Relationship Id="rId198" Type="http://schemas.openxmlformats.org/officeDocument/2006/relationships/hyperlink" Target="https://login.consultant.ru/link/?req=doc&amp;base=LAW&amp;n=492316&amp;dst=8473" TargetMode="External"/><Relationship Id="rId172" Type="http://schemas.openxmlformats.org/officeDocument/2006/relationships/hyperlink" Target="https://login.consultant.ru/link/?req=doc&amp;base=LAW&amp;n=492316&amp;dst=20436" TargetMode="External"/><Relationship Id="rId193" Type="http://schemas.openxmlformats.org/officeDocument/2006/relationships/hyperlink" Target="https://login.consultant.ru/link/?req=doc&amp;base=LAW&amp;n=492316&amp;dst=101491" TargetMode="External"/><Relationship Id="rId202" Type="http://schemas.openxmlformats.org/officeDocument/2006/relationships/footer" Target="footer1.xml"/><Relationship Id="rId13" Type="http://schemas.openxmlformats.org/officeDocument/2006/relationships/hyperlink" Target="https://login.consultant.ru/link/?req=doc&amp;base=LAW&amp;n=494965" TargetMode="External"/><Relationship Id="rId18" Type="http://schemas.openxmlformats.org/officeDocument/2006/relationships/hyperlink" Target="https://login.consultant.ru/link/?req=doc&amp;base=LAW&amp;n=492316&amp;dst=12261" TargetMode="External"/><Relationship Id="rId39" Type="http://schemas.openxmlformats.org/officeDocument/2006/relationships/hyperlink" Target="https://login.consultant.ru/link/?req=doc&amp;base=LAW&amp;n=149911" TargetMode="External"/><Relationship Id="rId109" Type="http://schemas.openxmlformats.org/officeDocument/2006/relationships/hyperlink" Target="https://login.consultant.ru/link/?req=doc&amp;base=LAW&amp;n=492316&amp;dst=25426" TargetMode="External"/><Relationship Id="rId34" Type="http://schemas.openxmlformats.org/officeDocument/2006/relationships/hyperlink" Target="https://login.consultant.ru/link/?req=doc&amp;base=LAW&amp;n=483130&amp;dst=6338" TargetMode="External"/><Relationship Id="rId50" Type="http://schemas.openxmlformats.org/officeDocument/2006/relationships/hyperlink" Target="https://login.consultant.ru/link/?req=doc&amp;base=LAW&amp;n=492316&amp;dst=15411" TargetMode="External"/><Relationship Id="rId55" Type="http://schemas.openxmlformats.org/officeDocument/2006/relationships/hyperlink" Target="https://login.consultant.ru/link/?req=doc&amp;base=LAW&amp;n=492316&amp;dst=101375" TargetMode="External"/><Relationship Id="rId76" Type="http://schemas.openxmlformats.org/officeDocument/2006/relationships/hyperlink" Target="https://login.consultant.ru/link/?req=doc&amp;base=LAW&amp;n=483130&amp;dst=3520" TargetMode="External"/><Relationship Id="rId97" Type="http://schemas.openxmlformats.org/officeDocument/2006/relationships/hyperlink" Target="https://login.consultant.ru/link/?req=doc&amp;base=LAW&amp;n=492316&amp;dst=101294" TargetMode="External"/><Relationship Id="rId104" Type="http://schemas.openxmlformats.org/officeDocument/2006/relationships/hyperlink" Target="https://login.consultant.ru/link/?req=doc&amp;base=LAW&amp;n=451749" TargetMode="External"/><Relationship Id="rId120" Type="http://schemas.openxmlformats.org/officeDocument/2006/relationships/hyperlink" Target="https://login.consultant.ru/link/?req=doc&amp;base=LAW&amp;n=492316&amp;dst=23942" TargetMode="External"/><Relationship Id="rId125" Type="http://schemas.openxmlformats.org/officeDocument/2006/relationships/hyperlink" Target="https://login.consultant.ru/link/?req=doc&amp;base=LAW&amp;n=492316&amp;dst=23942" TargetMode="External"/><Relationship Id="rId141" Type="http://schemas.openxmlformats.org/officeDocument/2006/relationships/hyperlink" Target="https://login.consultant.ru/link/?req=doc&amp;base=LAW&amp;n=492316&amp;dst=20436" TargetMode="External"/><Relationship Id="rId146" Type="http://schemas.openxmlformats.org/officeDocument/2006/relationships/hyperlink" Target="https://login.consultant.ru/link/?req=doc&amp;base=LAW&amp;n=492316&amp;dst=11771" TargetMode="External"/><Relationship Id="rId167" Type="http://schemas.openxmlformats.org/officeDocument/2006/relationships/hyperlink" Target="https://login.consultant.ru/link/?req=doc&amp;base=LAW&amp;n=492316&amp;dst=20436" TargetMode="External"/><Relationship Id="rId188" Type="http://schemas.openxmlformats.org/officeDocument/2006/relationships/hyperlink" Target="https://login.consultant.ru/link/?req=doc&amp;base=LAW&amp;n=492316&amp;dst=11750" TargetMode="External"/><Relationship Id="rId7" Type="http://schemas.openxmlformats.org/officeDocument/2006/relationships/hyperlink" Target="https://login.consultant.ru/link/?req=doc&amp;base=LAW&amp;n=149911" TargetMode="External"/><Relationship Id="rId71" Type="http://schemas.openxmlformats.org/officeDocument/2006/relationships/hyperlink" Target="https://login.consultant.ru/link/?req=doc&amp;base=LAW&amp;n=492316&amp;dst=13973" TargetMode="External"/><Relationship Id="rId92" Type="http://schemas.openxmlformats.org/officeDocument/2006/relationships/hyperlink" Target="https://login.consultant.ru/link/?req=doc&amp;base=LAW&amp;n=492316&amp;dst=17510" TargetMode="External"/><Relationship Id="rId162" Type="http://schemas.openxmlformats.org/officeDocument/2006/relationships/hyperlink" Target="https://login.consultant.ru/link/?req=doc&amp;base=LAW&amp;n=492316&amp;dst=18252" TargetMode="External"/><Relationship Id="rId183" Type="http://schemas.openxmlformats.org/officeDocument/2006/relationships/hyperlink" Target="https://login.consultant.ru/link/?req=doc&amp;base=LAW&amp;n=492316&amp;dst=4710" TargetMode="External"/><Relationship Id="rId2" Type="http://schemas.openxmlformats.org/officeDocument/2006/relationships/styles" Target="styles.xml"/><Relationship Id="rId29" Type="http://schemas.openxmlformats.org/officeDocument/2006/relationships/hyperlink" Target="https://login.consultant.ru/link/?req=doc&amp;base=LAW&amp;n=492316&amp;dst=25488" TargetMode="External"/><Relationship Id="rId24" Type="http://schemas.openxmlformats.org/officeDocument/2006/relationships/hyperlink" Target="https://login.consultant.ru/link/?req=doc&amp;base=LAW&amp;n=492316&amp;dst=9540" TargetMode="External"/><Relationship Id="rId40" Type="http://schemas.openxmlformats.org/officeDocument/2006/relationships/hyperlink" Target="https://login.consultant.ru/link/?req=doc&amp;base=LAW&amp;n=149911" TargetMode="External"/><Relationship Id="rId45" Type="http://schemas.openxmlformats.org/officeDocument/2006/relationships/hyperlink" Target="https://login.consultant.ru/link/?req=doc&amp;base=LAW&amp;n=492316&amp;dst=17510" TargetMode="External"/><Relationship Id="rId66" Type="http://schemas.openxmlformats.org/officeDocument/2006/relationships/hyperlink" Target="https://login.consultant.ru/link/?req=doc&amp;base=LAW&amp;n=492316&amp;dst=11284" TargetMode="External"/><Relationship Id="rId87" Type="http://schemas.openxmlformats.org/officeDocument/2006/relationships/hyperlink" Target="https://login.consultant.ru/link/?req=doc&amp;base=LAW&amp;n=492316&amp;dst=101381" TargetMode="External"/><Relationship Id="rId110" Type="http://schemas.openxmlformats.org/officeDocument/2006/relationships/hyperlink" Target="https://login.consultant.ru/link/?req=doc&amp;base=LAW&amp;n=492316&amp;dst=101301" TargetMode="External"/><Relationship Id="rId115" Type="http://schemas.openxmlformats.org/officeDocument/2006/relationships/hyperlink" Target="https://login.consultant.ru/link/?req=doc&amp;base=LAW&amp;n=492316&amp;dst=24512" TargetMode="External"/><Relationship Id="rId131" Type="http://schemas.openxmlformats.org/officeDocument/2006/relationships/hyperlink" Target="https://login.consultant.ru/link/?req=doc&amp;base=LAW&amp;n=492316&amp;dst=13235" TargetMode="External"/><Relationship Id="rId136" Type="http://schemas.openxmlformats.org/officeDocument/2006/relationships/hyperlink" Target="https://login.consultant.ru/link/?req=doc&amp;base=LAW&amp;n=492316&amp;dst=25423" TargetMode="External"/><Relationship Id="rId157" Type="http://schemas.openxmlformats.org/officeDocument/2006/relationships/hyperlink" Target="https://login.consultant.ru/link/?req=doc&amp;base=LAW&amp;n=492316&amp;dst=21550" TargetMode="External"/><Relationship Id="rId178" Type="http://schemas.openxmlformats.org/officeDocument/2006/relationships/hyperlink" Target="https://login.consultant.ru/link/?req=doc&amp;base=LAW&amp;n=492316&amp;dst=18252" TargetMode="External"/><Relationship Id="rId61" Type="http://schemas.openxmlformats.org/officeDocument/2006/relationships/hyperlink" Target="https://login.consultant.ru/link/?req=doc&amp;base=LAW&amp;n=492316&amp;dst=25424" TargetMode="External"/><Relationship Id="rId82" Type="http://schemas.openxmlformats.org/officeDocument/2006/relationships/hyperlink" Target="https://login.consultant.ru/link/?req=doc&amp;base=LAW&amp;n=492316&amp;dst=15411" TargetMode="External"/><Relationship Id="rId152" Type="http://schemas.openxmlformats.org/officeDocument/2006/relationships/hyperlink" Target="https://login.consultant.ru/link/?req=doc&amp;base=LAW&amp;n=492316&amp;dst=21550" TargetMode="External"/><Relationship Id="rId173" Type="http://schemas.openxmlformats.org/officeDocument/2006/relationships/hyperlink" Target="https://login.consultant.ru/link/?req=doc&amp;base=LAW&amp;n=492316&amp;dst=18252" TargetMode="External"/><Relationship Id="rId194" Type="http://schemas.openxmlformats.org/officeDocument/2006/relationships/hyperlink" Target="https://login.consultant.ru/link/?req=doc&amp;base=LAW&amp;n=492316&amp;dst=101301" TargetMode="External"/><Relationship Id="rId199" Type="http://schemas.openxmlformats.org/officeDocument/2006/relationships/hyperlink" Target="https://login.consultant.ru/link/?req=doc&amp;base=LAW&amp;n=492316&amp;dst=8473" TargetMode="External"/><Relationship Id="rId203" Type="http://schemas.openxmlformats.org/officeDocument/2006/relationships/footer" Target="footer2.xml"/><Relationship Id="rId19" Type="http://schemas.openxmlformats.org/officeDocument/2006/relationships/hyperlink" Target="https://login.consultant.ru/link/?req=doc&amp;base=LAW&amp;n=492316&amp;dst=101381" TargetMode="External"/><Relationship Id="rId14" Type="http://schemas.openxmlformats.org/officeDocument/2006/relationships/hyperlink" Target="https://login.consultant.ru/link/?req=doc&amp;base=LAW&amp;n=492316&amp;dst=101381" TargetMode="External"/><Relationship Id="rId30" Type="http://schemas.openxmlformats.org/officeDocument/2006/relationships/hyperlink" Target="https://login.consultant.ru/link/?req=doc&amp;base=LAW&amp;n=492316&amp;dst=11866" TargetMode="External"/><Relationship Id="rId35" Type="http://schemas.openxmlformats.org/officeDocument/2006/relationships/hyperlink" Target="https://login.consultant.ru/link/?req=doc&amp;base=LAW&amp;n=483130&amp;dst=582" TargetMode="External"/><Relationship Id="rId56" Type="http://schemas.openxmlformats.org/officeDocument/2006/relationships/hyperlink" Target="https://login.consultant.ru/link/?req=doc&amp;base=LAW&amp;n=492316&amp;dst=101301" TargetMode="External"/><Relationship Id="rId77" Type="http://schemas.openxmlformats.org/officeDocument/2006/relationships/hyperlink" Target="https://login.consultant.ru/link/?req=doc&amp;base=LAW&amp;n=492316&amp;dst=12563" TargetMode="External"/><Relationship Id="rId100" Type="http://schemas.openxmlformats.org/officeDocument/2006/relationships/hyperlink" Target="https://login.consultant.ru/link/?req=doc&amp;base=LAW&amp;n=492316&amp;dst=691" TargetMode="External"/><Relationship Id="rId105" Type="http://schemas.openxmlformats.org/officeDocument/2006/relationships/hyperlink" Target="https://login.consultant.ru/link/?req=doc&amp;base=LAW&amp;n=492316&amp;dst=11864" TargetMode="External"/><Relationship Id="rId126" Type="http://schemas.openxmlformats.org/officeDocument/2006/relationships/hyperlink" Target="https://login.consultant.ru/link/?req=doc&amp;base=LAW&amp;n=492316&amp;dst=23942" TargetMode="External"/><Relationship Id="rId147" Type="http://schemas.openxmlformats.org/officeDocument/2006/relationships/hyperlink" Target="https://login.consultant.ru/link/?req=doc&amp;base=LAW&amp;n=492316&amp;dst=8422" TargetMode="External"/><Relationship Id="rId168" Type="http://schemas.openxmlformats.org/officeDocument/2006/relationships/hyperlink" Target="https://login.consultant.ru/link/?req=doc&amp;base=LAW&amp;n=492316&amp;dst=101375" TargetMode="External"/><Relationship Id="rId8" Type="http://schemas.openxmlformats.org/officeDocument/2006/relationships/hyperlink" Target="https://login.consultant.ru/link/?req=doc&amp;base=LAW&amp;n=149911" TargetMode="External"/><Relationship Id="rId51" Type="http://schemas.openxmlformats.org/officeDocument/2006/relationships/hyperlink" Target="https://login.consultant.ru/link/?req=doc&amp;base=LAW&amp;n=492316&amp;dst=17331" TargetMode="External"/><Relationship Id="rId72" Type="http://schemas.openxmlformats.org/officeDocument/2006/relationships/hyperlink" Target="https://login.consultant.ru/link/?req=doc&amp;base=LAW&amp;n=149911" TargetMode="External"/><Relationship Id="rId93" Type="http://schemas.openxmlformats.org/officeDocument/2006/relationships/hyperlink" Target="https://login.consultant.ru/link/?req=doc&amp;base=LAW&amp;n=492316&amp;dst=101069" TargetMode="External"/><Relationship Id="rId98" Type="http://schemas.openxmlformats.org/officeDocument/2006/relationships/hyperlink" Target="https://login.consultant.ru/link/?req=doc&amp;base=LAW&amp;n=492316&amp;dst=9272" TargetMode="External"/><Relationship Id="rId121" Type="http://schemas.openxmlformats.org/officeDocument/2006/relationships/hyperlink" Target="https://login.consultant.ru/link/?req=doc&amp;base=LAW&amp;n=492316&amp;dst=26491" TargetMode="External"/><Relationship Id="rId142" Type="http://schemas.openxmlformats.org/officeDocument/2006/relationships/hyperlink" Target="https://login.consultant.ru/link/?req=doc&amp;base=LAW&amp;n=492316&amp;dst=16972" TargetMode="External"/><Relationship Id="rId163" Type="http://schemas.openxmlformats.org/officeDocument/2006/relationships/hyperlink" Target="https://login.consultant.ru/link/?req=doc&amp;base=LAW&amp;n=492316&amp;dst=18252" TargetMode="External"/><Relationship Id="rId184" Type="http://schemas.openxmlformats.org/officeDocument/2006/relationships/hyperlink" Target="https://login.consultant.ru/link/?req=doc&amp;base=LAW&amp;n=492316&amp;dst=12326" TargetMode="External"/><Relationship Id="rId189" Type="http://schemas.openxmlformats.org/officeDocument/2006/relationships/hyperlink" Target="https://login.consultant.ru/link/?req=doc&amp;base=LAW&amp;n=492316&amp;dst=18233" TargetMode="External"/><Relationship Id="rId3" Type="http://schemas.openxmlformats.org/officeDocument/2006/relationships/settings" Target="settings.xml"/><Relationship Id="rId25" Type="http://schemas.openxmlformats.org/officeDocument/2006/relationships/hyperlink" Target="https://login.consultant.ru/link/?req=doc&amp;base=LAW&amp;n=492316&amp;dst=25426" TargetMode="External"/><Relationship Id="rId46" Type="http://schemas.openxmlformats.org/officeDocument/2006/relationships/hyperlink" Target="https://login.consultant.ru/link/?req=doc&amp;base=LAW&amp;n=492316&amp;dst=17510" TargetMode="External"/><Relationship Id="rId67" Type="http://schemas.openxmlformats.org/officeDocument/2006/relationships/hyperlink" Target="https://login.consultant.ru/link/?req=doc&amp;base=LAW&amp;n=492316&amp;dst=10886" TargetMode="External"/><Relationship Id="rId116" Type="http://schemas.openxmlformats.org/officeDocument/2006/relationships/hyperlink" Target="https://login.consultant.ru/link/?req=doc&amp;base=LAW&amp;n=492316&amp;dst=7284" TargetMode="External"/><Relationship Id="rId137" Type="http://schemas.openxmlformats.org/officeDocument/2006/relationships/hyperlink" Target="https://login.consultant.ru/link/?req=doc&amp;base=LAW&amp;n=492316&amp;dst=9564" TargetMode="External"/><Relationship Id="rId158" Type="http://schemas.openxmlformats.org/officeDocument/2006/relationships/hyperlink" Target="https://login.consultant.ru/link/?req=doc&amp;base=LAW&amp;n=492316&amp;dst=8422" TargetMode="External"/><Relationship Id="rId20" Type="http://schemas.openxmlformats.org/officeDocument/2006/relationships/hyperlink" Target="https://login.consultant.ru/link/?req=doc&amp;base=LAW&amp;n=492316&amp;dst=12261" TargetMode="External"/><Relationship Id="rId41" Type="http://schemas.openxmlformats.org/officeDocument/2006/relationships/hyperlink" Target="https://login.consultant.ru/link/?req=doc&amp;base=LAW&amp;n=149911" TargetMode="External"/><Relationship Id="rId62" Type="http://schemas.openxmlformats.org/officeDocument/2006/relationships/hyperlink" Target="https://login.consultant.ru/link/?req=doc&amp;base=LAW&amp;n=492316&amp;dst=13178" TargetMode="External"/><Relationship Id="rId83" Type="http://schemas.openxmlformats.org/officeDocument/2006/relationships/hyperlink" Target="https://login.consultant.ru/link/?req=doc&amp;base=LAW&amp;n=492316&amp;dst=17331" TargetMode="External"/><Relationship Id="rId88" Type="http://schemas.openxmlformats.org/officeDocument/2006/relationships/hyperlink" Target="https://login.consultant.ru/link/?req=doc&amp;base=LAW&amp;n=492316&amp;dst=12261" TargetMode="External"/><Relationship Id="rId111" Type="http://schemas.openxmlformats.org/officeDocument/2006/relationships/hyperlink" Target="https://login.consultant.ru/link/?req=doc&amp;base=LAW&amp;n=492316&amp;dst=101303" TargetMode="External"/><Relationship Id="rId132" Type="http://schemas.openxmlformats.org/officeDocument/2006/relationships/hyperlink" Target="https://login.consultant.ru/link/?req=doc&amp;base=LAW&amp;n=492316&amp;dst=22272" TargetMode="External"/><Relationship Id="rId153" Type="http://schemas.openxmlformats.org/officeDocument/2006/relationships/hyperlink" Target="https://login.consultant.ru/link/?req=doc&amp;base=LAW&amp;n=492316&amp;dst=25662" TargetMode="External"/><Relationship Id="rId174" Type="http://schemas.openxmlformats.org/officeDocument/2006/relationships/hyperlink" Target="https://login.consultant.ru/link/?req=doc&amp;base=LAW&amp;n=492316&amp;dst=18252" TargetMode="External"/><Relationship Id="rId179" Type="http://schemas.openxmlformats.org/officeDocument/2006/relationships/hyperlink" Target="https://login.consultant.ru/link/?req=doc&amp;base=LAW&amp;n=492316&amp;dst=8422" TargetMode="External"/><Relationship Id="rId195" Type="http://schemas.openxmlformats.org/officeDocument/2006/relationships/hyperlink" Target="https://login.consultant.ru/link/?req=doc&amp;base=LAW&amp;n=492316&amp;dst=101375" TargetMode="External"/><Relationship Id="rId190" Type="http://schemas.openxmlformats.org/officeDocument/2006/relationships/hyperlink" Target="https://login.consultant.ru/link/?req=doc&amp;base=LAW&amp;n=492316&amp;dst=25488" TargetMode="External"/><Relationship Id="rId204" Type="http://schemas.openxmlformats.org/officeDocument/2006/relationships/fontTable" Target="fontTable.xml"/><Relationship Id="rId15" Type="http://schemas.openxmlformats.org/officeDocument/2006/relationships/hyperlink" Target="https://login.consultant.ru/link/?req=doc&amp;base=LAW&amp;n=492316&amp;dst=12261" TargetMode="External"/><Relationship Id="rId36" Type="http://schemas.openxmlformats.org/officeDocument/2006/relationships/hyperlink" Target="https://login.consultant.ru/link/?req=doc&amp;base=LAW&amp;n=492316&amp;dst=17510" TargetMode="External"/><Relationship Id="rId57" Type="http://schemas.openxmlformats.org/officeDocument/2006/relationships/hyperlink" Target="https://login.consultant.ru/link/?req=doc&amp;base=LAW&amp;n=492316&amp;dst=101346" TargetMode="External"/><Relationship Id="rId106" Type="http://schemas.openxmlformats.org/officeDocument/2006/relationships/hyperlink" Target="https://login.consultant.ru/link/?req=doc&amp;base=LAW&amp;n=492316&amp;dst=101301" TargetMode="External"/><Relationship Id="rId127" Type="http://schemas.openxmlformats.org/officeDocument/2006/relationships/hyperlink" Target="https://login.consultant.ru/link/?req=doc&amp;base=LAW&amp;n=492316&amp;dst=22268" TargetMode="External"/><Relationship Id="rId10" Type="http://schemas.openxmlformats.org/officeDocument/2006/relationships/hyperlink" Target="https://login.consultant.ru/link/?req=doc&amp;base=LAW&amp;n=149911" TargetMode="External"/><Relationship Id="rId31" Type="http://schemas.openxmlformats.org/officeDocument/2006/relationships/hyperlink" Target="https://login.consultant.ru/link/?req=doc&amp;base=LAW&amp;n=492316&amp;dst=5732" TargetMode="External"/><Relationship Id="rId52" Type="http://schemas.openxmlformats.org/officeDocument/2006/relationships/hyperlink" Target="https://login.consultant.ru/link/?req=doc&amp;base=LAW&amp;n=492316&amp;dst=25662" TargetMode="External"/><Relationship Id="rId73" Type="http://schemas.openxmlformats.org/officeDocument/2006/relationships/hyperlink" Target="https://login.consultant.ru/link/?req=doc&amp;base=LAW&amp;n=486066&amp;dst=100010" TargetMode="External"/><Relationship Id="rId78" Type="http://schemas.openxmlformats.org/officeDocument/2006/relationships/hyperlink" Target="https://login.consultant.ru/link/?req=doc&amp;base=LAW&amp;n=492316&amp;dst=15411" TargetMode="External"/><Relationship Id="rId94" Type="http://schemas.openxmlformats.org/officeDocument/2006/relationships/hyperlink" Target="https://login.consultant.ru/link/?req=doc&amp;base=LAW&amp;n=492316&amp;dst=19948" TargetMode="External"/><Relationship Id="rId99" Type="http://schemas.openxmlformats.org/officeDocument/2006/relationships/hyperlink" Target="https://login.consultant.ru/link/?req=doc&amp;base=LAW&amp;n=492316&amp;dst=101296" TargetMode="External"/><Relationship Id="rId101" Type="http://schemas.openxmlformats.org/officeDocument/2006/relationships/hyperlink" Target="https://login.consultant.ru/link/?req=doc&amp;base=LAW&amp;n=492316&amp;dst=15047" TargetMode="External"/><Relationship Id="rId122" Type="http://schemas.openxmlformats.org/officeDocument/2006/relationships/hyperlink" Target="https://login.consultant.ru/link/?req=doc&amp;base=LAW&amp;n=492316&amp;dst=24512" TargetMode="External"/><Relationship Id="rId143" Type="http://schemas.openxmlformats.org/officeDocument/2006/relationships/hyperlink" Target="https://login.consultant.ru/link/?req=doc&amp;base=LAW&amp;n=492316&amp;dst=16972" TargetMode="External"/><Relationship Id="rId148" Type="http://schemas.openxmlformats.org/officeDocument/2006/relationships/hyperlink" Target="https://login.consultant.ru/link/?req=doc&amp;base=LAW&amp;n=492316&amp;dst=8422" TargetMode="External"/><Relationship Id="rId164" Type="http://schemas.openxmlformats.org/officeDocument/2006/relationships/hyperlink" Target="https://login.consultant.ru/link/?req=doc&amp;base=LAW&amp;n=492316&amp;dst=20436" TargetMode="External"/><Relationship Id="rId169" Type="http://schemas.openxmlformats.org/officeDocument/2006/relationships/hyperlink" Target="https://login.consultant.ru/link/?req=doc&amp;base=LAW&amp;n=492316&amp;dst=101069" TargetMode="External"/><Relationship Id="rId185" Type="http://schemas.openxmlformats.org/officeDocument/2006/relationships/hyperlink" Target="https://login.consultant.ru/link/?req=doc&amp;base=LAW&amp;n=492316&amp;dst=22226"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9911" TargetMode="External"/><Relationship Id="rId180" Type="http://schemas.openxmlformats.org/officeDocument/2006/relationships/hyperlink" Target="https://login.consultant.ru/link/?req=doc&amp;base=LAW&amp;n=492316&amp;dst=18252" TargetMode="External"/><Relationship Id="rId26" Type="http://schemas.openxmlformats.org/officeDocument/2006/relationships/hyperlink" Target="https://login.consultant.ru/link/?req=doc&amp;base=LAW&amp;n=492316&amp;dst=8422" TargetMode="External"/><Relationship Id="rId47" Type="http://schemas.openxmlformats.org/officeDocument/2006/relationships/hyperlink" Target="https://login.consultant.ru/link/?req=doc&amp;base=LAW&amp;n=492316&amp;dst=17510" TargetMode="External"/><Relationship Id="rId68" Type="http://schemas.openxmlformats.org/officeDocument/2006/relationships/hyperlink" Target="https://login.consultant.ru/link/?req=doc&amp;base=LAW&amp;n=492316&amp;dst=10886" TargetMode="External"/><Relationship Id="rId89" Type="http://schemas.openxmlformats.org/officeDocument/2006/relationships/hyperlink" Target="https://login.consultant.ru/link/?req=doc&amp;base=LAW&amp;n=492316&amp;dst=17510" TargetMode="External"/><Relationship Id="rId112" Type="http://schemas.openxmlformats.org/officeDocument/2006/relationships/hyperlink" Target="https://login.consultant.ru/link/?req=doc&amp;base=LAW&amp;n=492316&amp;dst=101318" TargetMode="External"/><Relationship Id="rId133" Type="http://schemas.openxmlformats.org/officeDocument/2006/relationships/hyperlink" Target="https://login.consultant.ru/link/?req=doc&amp;base=LAW&amp;n=492316&amp;dst=24512" TargetMode="External"/><Relationship Id="rId154" Type="http://schemas.openxmlformats.org/officeDocument/2006/relationships/hyperlink" Target="https://login.consultant.ru/link/?req=doc&amp;base=LAW&amp;n=492316&amp;dst=17340" TargetMode="External"/><Relationship Id="rId175" Type="http://schemas.openxmlformats.org/officeDocument/2006/relationships/hyperlink" Target="https://login.consultant.ru/link/?req=doc&amp;base=LAW&amp;n=492316&amp;dst=20436" TargetMode="External"/><Relationship Id="rId196" Type="http://schemas.openxmlformats.org/officeDocument/2006/relationships/hyperlink" Target="https://login.consultant.ru/link/?req=doc&amp;base=LAW&amp;n=492316&amp;dst=8473" TargetMode="External"/><Relationship Id="rId200" Type="http://schemas.openxmlformats.org/officeDocument/2006/relationships/hyperlink" Target="https://login.consultant.ru/link/?req=doc&amp;base=LAW&amp;n=492316&amp;dst=84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88724-68E9-4477-B16E-4FE24954B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25984</Words>
  <Characters>148114</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Акимова Нурия Римовна</dc:creator>
  <cp:lastModifiedBy>Фейзуллаева Айсел Намидовна</cp:lastModifiedBy>
  <cp:revision>5</cp:revision>
  <cp:lastPrinted>2025-10-31T12:48:00Z</cp:lastPrinted>
  <dcterms:created xsi:type="dcterms:W3CDTF">2025-10-31T10:38:00Z</dcterms:created>
  <dcterms:modified xsi:type="dcterms:W3CDTF">2025-12-12T12:35:00Z</dcterms:modified>
</cp:coreProperties>
</file>