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6FF1D" w14:textId="77777777" w:rsidR="0090200B" w:rsidRDefault="006F059A" w:rsidP="00983D32">
      <w:pPr>
        <w:pStyle w:val="ConsPlusNormal"/>
        <w:widowControl/>
        <w:ind w:left="5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23F5D5E7" w14:textId="77777777" w:rsidR="0090200B" w:rsidRDefault="006F059A" w:rsidP="00983D32">
      <w:pPr>
        <w:pStyle w:val="ConsPlusNormal"/>
        <w:widowControl/>
        <w:ind w:left="5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ФНС России</w:t>
      </w:r>
    </w:p>
    <w:p w14:paraId="291BB4A5" w14:textId="37D1A46D" w:rsidR="0090200B" w:rsidRDefault="00077A72" w:rsidP="00983D32">
      <w:pPr>
        <w:pStyle w:val="ConsPlusNormal"/>
        <w:widowControl/>
        <w:ind w:left="5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«18</w:t>
      </w:r>
      <w:r w:rsidR="006F059A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августа </w:t>
      </w:r>
      <w:r w:rsidR="006F059A">
        <w:rPr>
          <w:rFonts w:ascii="Times New Roman" w:hAnsi="Times New Roman"/>
          <w:sz w:val="24"/>
        </w:rPr>
        <w:t>2025 г.</w:t>
      </w:r>
    </w:p>
    <w:p w14:paraId="26EDDA7C" w14:textId="03D6EA0B" w:rsidR="0090200B" w:rsidRPr="00077A72" w:rsidRDefault="00077A72" w:rsidP="00983D32">
      <w:pPr>
        <w:pStyle w:val="ConsPlusNormal"/>
        <w:widowControl/>
        <w:ind w:left="5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ЕД-7-14/728</w:t>
      </w:r>
      <w:r>
        <w:rPr>
          <w:rFonts w:ascii="Times New Roman" w:hAnsi="Times New Roman"/>
          <w:sz w:val="24"/>
          <w:lang w:val="en-US"/>
        </w:rPr>
        <w:t>@</w:t>
      </w:r>
      <w:bookmarkStart w:id="0" w:name="_GoBack"/>
      <w:bookmarkEnd w:id="0"/>
    </w:p>
    <w:p w14:paraId="0DE397E6" w14:textId="77777777" w:rsidR="0090200B" w:rsidRDefault="0090200B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F4705A7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Особенности</w:t>
      </w:r>
    </w:p>
    <w:p w14:paraId="12B0D33A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учета в налоговых органах</w:t>
      </w:r>
    </w:p>
    <w:p w14:paraId="24A41FC7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физических лиц – иностранных граждан</w:t>
      </w:r>
    </w:p>
    <w:p w14:paraId="4763E89D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лиц без гражданства</w:t>
      </w:r>
    </w:p>
    <w:p w14:paraId="5EDFA846" w14:textId="77777777" w:rsidR="0090200B" w:rsidRDefault="0090200B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45476C15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 Общие положения</w:t>
      </w:r>
    </w:p>
    <w:p w14:paraId="600A359F" w14:textId="77777777" w:rsidR="0090200B" w:rsidRDefault="0090200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2B8065B" w14:textId="5DA94B7D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Документы, необходимые для постановки на учет физических лиц – иностранных граждан и лиц без гражданства, предусмотренные настоящими Особенностями, представляются в налоговые органы на русском языке или на иностранном языке с переводом на русский язык. Верность перевода либо подлинность подписи переводчика должна быть засвидетельствована в соответствии с законодательством Российской Федерации.</w:t>
      </w:r>
    </w:p>
    <w:p w14:paraId="68D8929E" w14:textId="2B0F7CD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Документы, выданные или удостоверенные компетентными органами иностранных государств, представляются в уполномоченный налоговый орган при наличии легализации указанных документов или проставлении апостиля, если иное не установлено законодательством Российской Федерации.</w:t>
      </w:r>
    </w:p>
    <w:p w14:paraId="577DB521" w14:textId="77777777" w:rsidR="0090200B" w:rsidRDefault="0090200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C9A9BE4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Постановка на учет в налоговом органе физического лица –</w:t>
      </w:r>
    </w:p>
    <w:p w14:paraId="225B38B2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иностранного гражданина и лица без гражданства, не являющегося индивидуальным предпринимателем, по месту жительства</w:t>
      </w:r>
    </w:p>
    <w:p w14:paraId="209AC75A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(месту пребывания в Российской Федерации – при отсутствии места жительства на территории Российской Федерации)</w:t>
      </w:r>
    </w:p>
    <w:p w14:paraId="6CDE947F" w14:textId="77777777" w:rsidR="0090200B" w:rsidRDefault="0090200B">
      <w:pPr>
        <w:spacing w:after="0" w:line="240" w:lineRule="auto"/>
        <w:rPr>
          <w:rFonts w:ascii="Times New Roman" w:hAnsi="Times New Roman"/>
          <w:sz w:val="28"/>
        </w:rPr>
      </w:pPr>
    </w:p>
    <w:p w14:paraId="31F3ACF2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Постановка на учет в налоговом органе физического лица - иностранного гражданина и лица без гражданства, не являющегося индивидуальным предпринимателем (далее соответственно – физическое лицо, иностранный гражданин, лицо без гражданства), по месту жительства, в отношении которого получены сведения о факте регистрации по месту жительства и не состоящего на учете в этом налоговом органе, осуществляется в соответствии с пунктом 7 статьи 83 и абзацем девятым пункта 2 статьи 84 Налогового кодекса Российской Федерации (далее – Кодекс) на основании сведений, сообщенных органами, указанными в пункте 3 статьи 85 Кодекса, с даты регистрации физического лица по месту жительства в течение пяти рабочих дней со дня получения таких сведений.</w:t>
      </w:r>
    </w:p>
    <w:p w14:paraId="6C3E8D76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Постановка на учет в налоговом органе иностранного работника по месту пребывания, в отношении которого получены сведения о факте постановки на миграционный учет по месту пребывания и не состоящего на учете в этом налоговом органе, осуществляется в соответствии с пунктом 7 статьи 83 и абзацем девятым пункта 2 статьи 84 Кодекса на основании сведений, сообщенных органами, указанными в абзаце первом пункта 3 статьи 85 Кодекса, с даты </w:t>
      </w:r>
      <w:r>
        <w:rPr>
          <w:rFonts w:ascii="Times New Roman" w:hAnsi="Times New Roman"/>
          <w:sz w:val="28"/>
        </w:rPr>
        <w:lastRenderedPageBreak/>
        <w:t>постановки на учет иностранного работника по месту пребывания в течение пяти рабочих дней со дня получения таких сведений.</w:t>
      </w:r>
    </w:p>
    <w:p w14:paraId="36C5E7FF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Постановка на учет в налоговом органе по месту пребывания физического лица, не являющегося иностранным работником, не состоящего на учете в налоговых органах и в отношении которого органом, осуществляющим выдачу физическим лицам разрешений на работу или патентов, приняты к рассмотрению документы для оформления разрешения на работу или патента, осуществляется в соответствии с пунктом 7 статьи 83 и абзацем девятым пункта 2 статьи 84 Кодекса на основании сведений, сообщенных органами, указанными в абзаце втором пункта 3 статьи 85 Кодекса, с даты внесения в Единый государственный реестр налогоплательщиков (далее – реестр налогоплательщиков) сведений о постановке его на учет в налоговом органе в течение пяти рабочих дней со дня получения таких сведений.</w:t>
      </w:r>
    </w:p>
    <w:p w14:paraId="6161EC7D" w14:textId="3C3C25E1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Постановка на учет в налоговом органе физического лица, получившего статус адвоката в Российской Федерации, осуществляется налоговым органом по месту жительства такого физического лица в соответствии с абзацем вторым пункта 6 статьи 83 и абзацем шестым пункта 2 статьи 84 Кодекса в том числе на основании сведений, сообщенных Федеральной палатой адвокатов Российской Федерации согласно пункту 2 статьи 85 Кодекса, с даты получения статуса адвоката в течение пяти рабочих дней со дня получения таких сведений. В тот же срок физическому лицу выдается (направляется) выписка из реестра налогоплательщиков, содержащая сведения о постановке адвоката на учет в налоговом органе.</w:t>
      </w:r>
    </w:p>
    <w:p w14:paraId="04BA62DC" w14:textId="77777777" w:rsidR="0090200B" w:rsidRDefault="0090200B">
      <w:pPr>
        <w:spacing w:after="0" w:line="240" w:lineRule="auto"/>
        <w:rPr>
          <w:rFonts w:ascii="Times New Roman" w:hAnsi="Times New Roman"/>
          <w:sz w:val="28"/>
        </w:rPr>
      </w:pPr>
    </w:p>
    <w:p w14:paraId="7D6F5787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Постановка на учет в налоговых органах иностранного лица, оказывающего физическим лицам, не являющимся индивидуальными предпринимателями, услуги в электронной форме, реализующего товары Евразийского экономического союза посредством электронных торговых площадок на территории Российской Федерации</w:t>
      </w:r>
    </w:p>
    <w:p w14:paraId="337DCC6E" w14:textId="77777777" w:rsidR="0090200B" w:rsidRDefault="0090200B">
      <w:pPr>
        <w:spacing w:after="0" w:line="240" w:lineRule="auto"/>
        <w:rPr>
          <w:rFonts w:ascii="Times New Roman" w:hAnsi="Times New Roman"/>
          <w:sz w:val="28"/>
        </w:rPr>
      </w:pPr>
    </w:p>
    <w:p w14:paraId="7C18717F" w14:textId="79E599F6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Постановке на учет в налоговом органе, уполномоченном актом Федеральной налоговой службы (далее – уполномоченный налоговый орган), </w:t>
      </w:r>
      <w:r>
        <w:rPr>
          <w:rFonts w:ascii="Times New Roman" w:hAnsi="Times New Roman"/>
          <w:sz w:val="28"/>
        </w:rPr>
        <w:br/>
        <w:t>в соответствии с настоящей главой подлежат следующие физические лица:</w:t>
      </w:r>
    </w:p>
    <w:p w14:paraId="50C717A9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иностранное физическое лицо, зарегистрированное в качестве индивидуального предпринимателя в соответствии с законодательством государств - членов Евразийского экономического союза (кроме Российской Федерации), оказывающее физическим лицам, не являющимся индивидуальными предпринимателями, услуги в электронной форме, указанные в пункте 1 статьи 174.2 Кодекса, местом реализации которых признается территория Российской Федерации (за исключением иностранного физического лица, оказывающего указанные услуги через обособленное подразделение, расположенное на территории Российской Федерации), и осуществляющее расчеты непосредственно с физическими лицами - покупателями указанных услуг (далее – иностранный предприниматель, оказывающий услуги в электронной форме);</w:t>
      </w:r>
    </w:p>
    <w:p w14:paraId="00E3986C" w14:textId="21807233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 физическое лицо, зарегистрированное в качестве индивидуального предпринимателя в соответствии с законодательством государств - членов Евразийского экономического союза (кроме Российской Федерации), указанное в подпункте 1 пункта 1 статьи 174.3 Кодекса (далее – иностранный продавец), а также физическое лицо, зарегистрированное в качестве индивидуального предпринимателя в соответствии с законодательством государств - членов Евразийского экономического союза (кроме Российской Федерации), указанное в подпункте 2 пункта 1 статьи 174.3 Кодекса (далее – иностранный посредник).</w:t>
      </w:r>
    </w:p>
    <w:p w14:paraId="365B1B89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Постановка на учет в уполномоченном налоговом органе иностранного предпринимателя, оказывающего услуги в электронной форме, иностранного продавца, иностранного посредника осуществляется на основании следующих документов:</w:t>
      </w:r>
    </w:p>
    <w:p w14:paraId="603C285E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заявления о постановке на учет в налоговом органе по форме, утвержденной в соответствии с пунктом 5.1 статьи 84 Кодекса (далее – заявление о постановке на учет);</w:t>
      </w:r>
    </w:p>
    <w:p w14:paraId="7EE57C08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выписки из реестра иностранных предпринимателей страны происхождения или иного равного по юридической силе документа, подтверждающего статус иностранного предпринимателя.</w:t>
      </w:r>
    </w:p>
    <w:p w14:paraId="44D42F99" w14:textId="52C3402D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в настоящем пункте заявление о постановке на учет и выписка из реестра иностранных предпринимателей страны происхождения или иного равного по юридической силе документа, подтверждающего статус иностранного предпринимателя, представляются в уполномоченный налоговый орган иностранным предпринимателем, оказывающим услуги в электронной форме, иностранным продавцом, иностранным посредником не позднее 30 календарных дней со дня начала оказания соответствующих услуг, реализации товаров.</w:t>
      </w:r>
    </w:p>
    <w:p w14:paraId="1B32E19E" w14:textId="6A85F4A3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представлении иностранным предпринимателем, оказывающим услуги в электронной форме, иностранным продавцом, иностранным посредником в уполномоченный налоговый орган заявления о постановке на учет через официальный сайт Федеральной налоговой службы в информационно-телекоммуникационной сети «Интернет», документ, предусмотренный подпунктом 2 настоящего пункта, может быть представлен в виде сканированного образа. Свидетельствование перевода на русский язык документов, легализация или проставление апостиля документов, выданных или удостоверенных компетентными органами иностранных государств, в таком случае не требуются (если иное не предусмотрено законодательством Российской Федерации). </w:t>
      </w:r>
    </w:p>
    <w:p w14:paraId="0A06267F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Постановка на учет в уполномоченном налоговом органе иностранного предпринимателя, оказывающего услуги в электронной форме, иностранного продавца, иностранного посредника осуществляется с даты внесения в реестр налогоплательщиков сведений о постановке их на учет в налоговом органе в течение 30 рабочих дней со дня получения документов, указанных в настоящем пункте, и в тот же срок по указанному в заявлении о постановке на учет адресу электронной почты иностранному предпринимателю, оказывающему услуги в электронной форме, иностранному продавцу, иностранному посреднику  направляется выписка из реестра налогоплательщиков, содержащая сведения о постановке их на учет в уполномоченном налоговом органе.</w:t>
      </w:r>
    </w:p>
    <w:p w14:paraId="28FF7D2D" w14:textId="3007117E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9. Постановка на учет иностранного предпринимателя, оказывающего услуги в электронной форме, иностранного продавца, иностранного посредника не осуществляется в случае выявления уполномоченным налоговым органом недостоверных сведений, содержащихся в представленных такими иностранными предпринимателями, оказывающими услуги в электронной форме, иностранными продавцами, иностранными посредниками документах, указанных в пункте 8 настоящих Особенностей. При этом указанные иностранные предприниматели, оказывающие услуги в электронной форме, иностранные продавцы, иностранные посредники информируются уполномоченным налоговым органом о выявлении такого факта по адресу электронной почты, указанному в их заявлении о постановке на учет в налоговом органе.</w:t>
      </w:r>
    </w:p>
    <w:p w14:paraId="6C71F32C" w14:textId="23183B51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Иностранный предприниматель, оказывающий услуги в электронной форме, иностранный продавец, иностранный посредник, которым отказано в постановке на учет в связи с выявлением уполномоченным налоговым органом недостоверных сведений, содержащихся в представленных ими документах, либо в случае снятия их с учета уполномоченным налоговым органом в соответствии с пунктом 5.5 статьи 84 Кодекса, могут быть поставлены на учет уполномоченным налоговым органом в течение 30 рабочих дней после дня представления такими лицами нового заявления о постановке на учет и документа, предусмотренного подпунктом 2 пункта 8 настоящих Особенностей.</w:t>
      </w:r>
    </w:p>
    <w:p w14:paraId="6A8AD84A" w14:textId="77777777" w:rsidR="0090200B" w:rsidRDefault="009020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B989214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5020B">
        <w:rPr>
          <w:rFonts w:ascii="Times New Roman" w:hAnsi="Times New Roman"/>
          <w:b/>
          <w:sz w:val="28"/>
        </w:rPr>
        <w:t>IV</w:t>
      </w:r>
      <w:r>
        <w:rPr>
          <w:rFonts w:ascii="Times New Roman" w:hAnsi="Times New Roman"/>
          <w:b/>
          <w:sz w:val="28"/>
        </w:rPr>
        <w:t>. Постановка на учет в налоговом органе физического лица</w:t>
      </w:r>
    </w:p>
    <w:p w14:paraId="57290B7D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месту нахождения принадлежащего ему недвижимого</w:t>
      </w:r>
    </w:p>
    <w:p w14:paraId="5CAAAEEC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имущества и (или) транспортного средства</w:t>
      </w:r>
    </w:p>
    <w:p w14:paraId="1B057EE2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Российской Федерации, физического лица, которому выдано свидетельство о праве на наследство на недвижимое имущество в Российской Федерации</w:t>
      </w:r>
    </w:p>
    <w:p w14:paraId="3CE17433" w14:textId="77777777" w:rsidR="0090200B" w:rsidRDefault="0090200B">
      <w:pPr>
        <w:spacing w:after="0" w:line="240" w:lineRule="auto"/>
        <w:rPr>
          <w:rFonts w:ascii="Times New Roman" w:hAnsi="Times New Roman"/>
          <w:sz w:val="28"/>
        </w:rPr>
      </w:pPr>
    </w:p>
    <w:p w14:paraId="3033A909" w14:textId="111E5EC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Постановка на учет в налоговом органе физического лица по месту нахождения принадлежащего ему недвижимого имущества и (или) транспортного средства осуществляется в соответствии с пунктом 5 статьи 83 и  пунктом 2 статьи 84 Кодекса на основании сведений, сообщенных органами, указанными в пункте 4 статьи 85 Кодекса, с даты регистрации права на недвижимое имущество и (или) регистрации транспортного средства, содержащейся в сведениях, сообщенных органами, указанными в пункте 4 статьи 85 Кодекса, в течение пяти рабочих дней со дня получения таких сведений.</w:t>
      </w:r>
    </w:p>
    <w:p w14:paraId="48E8964F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получении в последующем налоговым органом сведений, сообщенных органами, указанными в пункте 4 статьи 85 Кодекса, в отношении физического лица, состоящего на учете в этом налоговом органе по основанию, предусмотренному настоящим пунктом, налоговый орган осуществляет учет таких сведений в реестре налогоплательщиков в течение пяти рабочих дней со дня их получения.</w:t>
      </w:r>
    </w:p>
    <w:p w14:paraId="1DDB3EF3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в сведениях, сообщенных органами, указанными в пункте 4 статьи 85 Кодекса, содержится информация о том, что один объект недвижимого имущества (транспортное средство) принадлежит нескольким физическим лицам, то </w:t>
      </w:r>
      <w:r>
        <w:rPr>
          <w:rFonts w:ascii="Times New Roman" w:hAnsi="Times New Roman"/>
          <w:sz w:val="28"/>
        </w:rPr>
        <w:lastRenderedPageBreak/>
        <w:t>постановке на учет в налоговом органе подлежит каждый из указанных физических лиц.</w:t>
      </w:r>
    </w:p>
    <w:p w14:paraId="7F0AB97B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Выписка из реестра налогоплательщиков, содержащая сведения о постановке на учет (учете сведений в отношении физического лица) в налоговом органе по месту нахождения принадлежащих ему недвижимого имущества и (или) транспортных средств, выдается (направляется) налоговым органом по запросу такого физического лица.</w:t>
      </w:r>
    </w:p>
    <w:p w14:paraId="597A8F48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 Постановка на учет в налоговом органе по месту нахождения наследственного имущества физического лица, в отношении которого получены сведения о выдаче свидетельства о праве на наследство на недвижимое имущество и не состоящего на учете в этом налоговом органе, осуществляется в соответствии с абзацем пятым пункта 2 статьи 84 Кодекса на основании сведений, сообщенных органами (учреждениями), уполномоченными совершать нотариальные действия, и нотариусами, занимающимися частной практикой, указанными в пункте 6 статьи 85 Кодекса, с даты открытия наследства в течение пяти рабочих дней со дня получения таких сведений.</w:t>
      </w:r>
    </w:p>
    <w:p w14:paraId="4DD790B3" w14:textId="77777777" w:rsidR="0090200B" w:rsidRDefault="0090200B">
      <w:pPr>
        <w:spacing w:after="0" w:line="240" w:lineRule="auto"/>
        <w:rPr>
          <w:rFonts w:ascii="Times New Roman" w:hAnsi="Times New Roman"/>
          <w:sz w:val="28"/>
        </w:rPr>
      </w:pPr>
    </w:p>
    <w:p w14:paraId="61D7112C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Постановка на учет в налоговом органе физического лица</w:t>
      </w:r>
    </w:p>
    <w:p w14:paraId="12BA9F47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основании сведений, представляемых организацией,</w:t>
      </w:r>
    </w:p>
    <w:p w14:paraId="1C7D158D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индивидуальным предпринимателем, являющимися</w:t>
      </w:r>
    </w:p>
    <w:p w14:paraId="05B082E4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источниками выплаты доходов</w:t>
      </w:r>
    </w:p>
    <w:p w14:paraId="5F9A0EF0" w14:textId="77777777" w:rsidR="0090200B" w:rsidRDefault="0090200B">
      <w:pPr>
        <w:spacing w:after="0" w:line="240" w:lineRule="auto"/>
        <w:rPr>
          <w:rFonts w:ascii="Times New Roman" w:hAnsi="Times New Roman"/>
          <w:sz w:val="16"/>
        </w:rPr>
      </w:pPr>
    </w:p>
    <w:p w14:paraId="343BEA2D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 Постановка на учет в налоговом органе физического лица, не имеющего на территории Российской Федерации места жительства (места пребывания), принадлежащего ему недвижимого имущества и (или) транспортных средств, а также не состоящего на учете в налоговых органах по основаниям, установленным Кодексом, осуществляется в налоговом органе по месту нахождения организации (месту жительства индивидуального предпринимателя) - источника выплаты доходов такому физическому лицу в соответствии с пунктом 7.4 статьи 83 и пунктом 2.1 статьи 84 Кодекса на основании сведений, представленных организацией (индивидуальным предпринимателем) в соответствии с пунктом 4 статьи 214.2 или пунктом 2 статьи 230 Кодекса, с даты внесения в реестр налогоплательщиков сведений о постановке его на учет в налоговом органе, и в течение пятнадцати рабочих дней  организации (индивидуальному предпринимателю) выдается (направляется) выписка из реестра налогоплательщиков, содержащая сведения о постановке такого физического лица на учет в налоговом органе.</w:t>
      </w:r>
    </w:p>
    <w:p w14:paraId="799383C8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14(1).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При наличии нескольких организаций (индивидуальных предпринимателей), являющихся источниками выплаты доходов указанному физическому лицу, такое физическое лицо подлежит постановке на учет в налоговом органе на основании первых сведений из представленных в соответствии с пунктом 4 статьи 214.2 или пунктом 2 статьи 230 Кодекса в течение пятнадцати рабочих дней со дня получения таких сведений.</w:t>
      </w:r>
    </w:p>
    <w:p w14:paraId="2B337BC8" w14:textId="77777777" w:rsidR="0090200B" w:rsidRPr="00B5020B" w:rsidRDefault="0090200B" w:rsidP="00B502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1205F53" w14:textId="77777777" w:rsidR="0090200B" w:rsidRPr="00B5020B" w:rsidRDefault="0090200B" w:rsidP="00B502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1F5F1C9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</w:t>
      </w:r>
      <w:r w:rsidRPr="00B5020B"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z w:val="28"/>
        </w:rPr>
        <w:t>. Постановка на учет в налоговом органе физического лица</w:t>
      </w:r>
    </w:p>
    <w:p w14:paraId="53495E98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 месту жительства (месту пребывания в Российской Федерации – при отсутствии места жительства на территории Российской Федерации) на основании заявления о постановке на учет</w:t>
      </w:r>
    </w:p>
    <w:p w14:paraId="40BEDE5D" w14:textId="77777777" w:rsidR="0090200B" w:rsidRDefault="0090200B">
      <w:pPr>
        <w:spacing w:after="0" w:line="240" w:lineRule="auto"/>
        <w:rPr>
          <w:rFonts w:ascii="Times New Roman" w:hAnsi="Times New Roman"/>
          <w:sz w:val="16"/>
        </w:rPr>
      </w:pPr>
    </w:p>
    <w:p w14:paraId="75656AE7" w14:textId="69CFCDF6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Постановка на учет в налоговом органе по месту жительства (месту пребывания - в случае отсутствия места жительства на территории Российской Федерации) физического лица на основании его заявления о постановке на учет осуществляется в соответствии с абзацем первым пункта 7 статьи 83 и пунктом 2 статьи 84 Кодекса с даты внесения соответствующих сведений в реестр налогоплательщиков в течение пяти рабочих дней со дня получения такого заявления и документов, указанных в пунктах 21 – 25 настоящих Особенностей, если иное не предусмотрено настоящим пунктом. В тот же срок физическому лицу выдается (направляется) выписка из реестра налогоплательщиков, содержащая сведения о постановке его на учет в налоговом органе.</w:t>
      </w:r>
    </w:p>
    <w:p w14:paraId="4EC306F2" w14:textId="58C5EFC3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При представлении заявления о постановке на учет в налоговый орган одновременно с ним представляются документы, указанные в пунктах 21 – 25 настоящих Особенностей.</w:t>
      </w:r>
    </w:p>
    <w:p w14:paraId="2AEE4277" w14:textId="46AFED59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Представитель физического лица одновременно с заявлением о постановке на учет представляет документ, подтверждающий его личность, и документ, подтверждающий его полномочия.</w:t>
      </w:r>
    </w:p>
    <w:p w14:paraId="11788CD3" w14:textId="255AD248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При направлении заявления о постановке на учет в налоговый орган по почте заказным письмом вместе с заявлением направляются копии документов, указанных в пунктах 21 – 25 настоящих Особенностей.</w:t>
      </w:r>
    </w:p>
    <w:p w14:paraId="58BF39F7" w14:textId="733FEDE0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5020B">
        <w:rPr>
          <w:rStyle w:val="11"/>
          <w:rFonts w:ascii="Times New Roman" w:hAnsi="Times New Roman"/>
          <w:sz w:val="28"/>
        </w:rPr>
        <w:t>Заявление физического лица о постановке на учет, представленное в налоговый орган в электронной форме с использованием единого портала государственных и муниципальных услуг</w:t>
      </w:r>
      <w:r>
        <w:rPr>
          <w:rFonts w:ascii="Times New Roman" w:hAnsi="Times New Roman"/>
          <w:sz w:val="28"/>
          <w:vertAlign w:val="superscript"/>
        </w:rPr>
        <w:footnoteReference w:id="2"/>
      </w:r>
      <w:r w:rsidRPr="00B5020B">
        <w:rPr>
          <w:rStyle w:val="11"/>
          <w:rFonts w:ascii="Times New Roman" w:hAnsi="Times New Roman"/>
          <w:sz w:val="28"/>
        </w:rPr>
        <w:t xml:space="preserve">, подписывается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</w:t>
      </w:r>
      <w:r>
        <w:rPr>
          <w:rStyle w:val="11"/>
          <w:rFonts w:ascii="Times New Roman" w:hAnsi="Times New Roman"/>
          <w:sz w:val="28"/>
        </w:rPr>
        <w:t>соответствии с постановлением Правительства Российской Федерации от 01.12.2021 № 2152 «Об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3B1FA53A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Физическое лицо вправе в соответствии с абзацем вторым пункта 7 статьи 83 Кодекса представить заявление о постановке на учет в любой налоговый орган по своему выбору.</w:t>
      </w:r>
    </w:p>
    <w:p w14:paraId="48127C82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 В случае представления в налоговый орган заявления о постановке на учет физическим лицом при наличии в реестре налогоплательщиков сведений о постановке его на учет в налоговом органе по месту жительства (месту пребывания) постановка на учет в налоговом органе такого физического лица на </w:t>
      </w:r>
      <w:r>
        <w:rPr>
          <w:rFonts w:ascii="Times New Roman" w:hAnsi="Times New Roman"/>
          <w:sz w:val="28"/>
        </w:rPr>
        <w:lastRenderedPageBreak/>
        <w:t>основании указанного заявления о постановке на учет не осуществляется, если иное не предусмотрено настоящим пунктом.</w:t>
      </w:r>
    </w:p>
    <w:p w14:paraId="083F6A49" w14:textId="1A36E76B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в реестре налогоплательщиков сведений о снятии с учета в налоговом органе по месту жительства (месту пребывания) физического лица, обратившегося с заявлением о постановке на учет, постановка его на учет в налоговом органе по месту жительства (месту пребывания) осуществляется на основании этого заявления с даты внесения в реестр налогоплательщиков сведений о постановке его на учет в налоговом органе  в течение пяти рабочих дней со дня его получения с применением ранее присвоенного идентификационного номера налогоплательщика и в тот же срок налоговый орган обязан выдать (направить) физическому лицу выписку из реестра налогоплательщиков, содержащую сведения о постановке на учет в налоговом органе.</w:t>
      </w:r>
    </w:p>
    <w:p w14:paraId="03DD2AF2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В случае отличия сведений о физическом лице, содержащихся в реестре налогоплательщиков, от сведений о физическом лице в представленном в налоговый орган заявлении о постановке на учет такое заявление является основанием для внесения изменений в сведения о физическом лице, содержащиеся в реестре налогоплательщиков, а также постановки на учет в налоговом органе с даты регистрации такого физического лица в налоговом органе по новому месту жительства (месту пребывания), содержащейся в заявлении о постановке на учет, и выдачи (направления) налоговым органом физическому лицу выписки из реестра налогоплательщиков, содержащей сведения о постановке на учет в налоговом органе по новому месту жительства (месту пребывания):</w:t>
      </w:r>
    </w:p>
    <w:p w14:paraId="56C530C6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пяти рабочих дней со дня получения заявления о постановке на учет, представленного физическим лицом (его представителем) лично;</w:t>
      </w:r>
    </w:p>
    <w:p w14:paraId="65ECF1DF" w14:textId="4758A2C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пяти рабочих дней со дня получения от органов, указанных в пункте 3 статьи 85 Кодекса, подтверждения содержащихся в заявлении о постановке на учет сведений, в случае получения заявления о постановке на учет по почте заказным письмом или в электронной форме по телекоммуникационным каналам связи, или с использованием единого портала государственных и муниципальных услуг.</w:t>
      </w:r>
    </w:p>
    <w:p w14:paraId="4E07DEF6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 Для постановки на учет в налоговом органе по месту жительства иностранный гражданин, имеющий вид на жительство, представляет следующие документы:</w:t>
      </w:r>
    </w:p>
    <w:p w14:paraId="1F01733D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 постановке на учет;</w:t>
      </w:r>
    </w:p>
    <w:p w14:paraId="15AEA5E8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документ, удостоверяющий личность иностранного гражданина в Российской Федерации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гражданина);</w:t>
      </w:r>
    </w:p>
    <w:p w14:paraId="681F7857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вид на жительство иностранного гражданина с отметкой о регистрации по месту жительства в Российской Федерации.</w:t>
      </w:r>
    </w:p>
    <w:p w14:paraId="1A589140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 Для постановки на учет в налоговом органе по месту жительства лицо без гражданства, имеющее вид на жительство, представляет следующие документы:</w:t>
      </w:r>
    </w:p>
    <w:p w14:paraId="52C91074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 постановке на учет;</w:t>
      </w:r>
    </w:p>
    <w:p w14:paraId="06890192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вид на жительство лица без гражданства с отметкой о регистрации по месту жительства в Российской Федерации.</w:t>
      </w:r>
    </w:p>
    <w:p w14:paraId="510DDFD5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Для постановки на учет в налоговом органе по месту жительства иностранный гражданин, имеющий разрешение на временное проживание в Российской Федерации, представляет следующие документы:</w:t>
      </w:r>
    </w:p>
    <w:p w14:paraId="1C50C526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 постановке на учет;</w:t>
      </w:r>
    </w:p>
    <w:p w14:paraId="61A80351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документ, удостоверяющий личность иностранного гражданина в Российской Федерации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гражданина), с отметкой о разрешении на временное проживание в Российской Федерации и отметкой о регистрации по месту жительства в Российской Федерации.</w:t>
      </w:r>
    </w:p>
    <w:p w14:paraId="05942354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 Для постановки на учет в налоговом органе по месту жительства лицо без гражданства, имеющее разрешение на временное проживание в Российской Федерации, представляет следующие документы:</w:t>
      </w:r>
    </w:p>
    <w:p w14:paraId="1F1C0C62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 постановке на учет;</w:t>
      </w:r>
    </w:p>
    <w:p w14:paraId="1213CE4A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разрешение на временное проживание лица без гражданства в Российской Федерации с отметкой о регистрации по месту жительства в Российской Федерации.</w:t>
      </w:r>
    </w:p>
    <w:p w14:paraId="1CDDB9B0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 Для постановки на учет в налоговом органе по месту пребывания физическое лицо, состоящее на учете по месту пребывания, представляет следующие документы:</w:t>
      </w:r>
    </w:p>
    <w:p w14:paraId="01294F63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 постановке на учет;</w:t>
      </w:r>
    </w:p>
    <w:p w14:paraId="28D73027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документ, удостоверяющий личность физического лица в Российской Федерации;</w:t>
      </w:r>
    </w:p>
    <w:p w14:paraId="625F21EE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1"/>
          <w:rFonts w:ascii="Times New Roman" w:hAnsi="Times New Roman"/>
          <w:sz w:val="28"/>
        </w:rPr>
        <w:t xml:space="preserve">3) отрывную часть бланка уведомления о прибытии физического лица по месту пребывания с отметкой, предусмотренной приложением № 4 к приказу МВД России от 10.12.2020 № 856 «Об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 (зарегистрирован Минюстом России 12 февраля 2021 г., регистрационный № 62483) с изменениями, внесенными приказами МВД России от 16 ноября 2022 г. № 867 (зарегистрирован Минюстом России 20 декабря </w:t>
      </w:r>
      <w:r>
        <w:rPr>
          <w:rStyle w:val="11"/>
          <w:rFonts w:ascii="Times New Roman" w:hAnsi="Times New Roman"/>
          <w:sz w:val="28"/>
        </w:rPr>
        <w:br/>
        <w:t xml:space="preserve">2022 г., регистрационный № 71683) и от 22 октября 2024 г. № 628 </w:t>
      </w:r>
      <w:r>
        <w:rPr>
          <w:rStyle w:val="11"/>
          <w:rFonts w:ascii="Times New Roman" w:hAnsi="Times New Roman"/>
          <w:sz w:val="28"/>
        </w:rPr>
        <w:lastRenderedPageBreak/>
        <w:t xml:space="preserve">(зарегистрирован Минюстом России 24 декабря 2024 г., регистрационный </w:t>
      </w:r>
      <w:r>
        <w:rPr>
          <w:rStyle w:val="11"/>
          <w:rFonts w:ascii="Times New Roman" w:hAnsi="Times New Roman"/>
          <w:sz w:val="28"/>
        </w:rPr>
        <w:br/>
        <w:t>№ 80722).</w:t>
      </w:r>
    </w:p>
    <w:p w14:paraId="76A5A407" w14:textId="77777777" w:rsidR="0090200B" w:rsidRDefault="0090200B" w:rsidP="00B5020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B928CBD" w14:textId="09BF7973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</w:t>
      </w:r>
      <w:r w:rsidRPr="00B5020B"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z w:val="28"/>
        </w:rPr>
        <w:t>. Внесение изменений в сведения о физическом лице,</w:t>
      </w:r>
    </w:p>
    <w:p w14:paraId="502E1397" w14:textId="58D290B1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содержащиеся в реестре налогоплательщиков</w:t>
      </w:r>
    </w:p>
    <w:p w14:paraId="12B25509" w14:textId="77777777" w:rsidR="0090200B" w:rsidRDefault="0090200B">
      <w:pPr>
        <w:spacing w:after="0" w:line="240" w:lineRule="auto"/>
        <w:rPr>
          <w:rFonts w:ascii="Times New Roman" w:hAnsi="Times New Roman"/>
          <w:sz w:val="28"/>
        </w:rPr>
      </w:pPr>
    </w:p>
    <w:p w14:paraId="5E74F131" w14:textId="32863D35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 Внесение изменений в сведения о физическом лице, содержащиеся в реестре налогоплательщиков, осуществляется налоговыми органами по месту учета этого физического лица на основании сведений, сообщенных органами (организациями, должностными лицами), указанными в пунктах 2 - 4, 6 статьи 85 Кодекса, с даты соответствующих изменений не позднее пяти рабочих дней со дня получения таких сведений.</w:t>
      </w:r>
    </w:p>
    <w:p w14:paraId="4755C41C" w14:textId="479B0593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 Внесение изменений в сведения о физическом лице (в том числе о документе, удостоверяющем личность физического лица в Российской Федерации), содержащиеся в реестре налогоплательщиков, также осуществляется налоговыми органами по месту учета этого физического лица на основании заявления о постановке на учет и документов, подтверждающих соответствующие изменения (при наличии), с даты соответствующих изменений не позднее пяти рабочих дней со дня получения такого заявления.</w:t>
      </w:r>
    </w:p>
    <w:p w14:paraId="405141CF" w14:textId="3F0BE83C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 Внесение изменений в содержащиеся в реестре налогоплательщиков сведения об иностранном предпринимателе, оказывающем услуги в электронной форме, иностранном продавце, иностранном посреднике осуществляется уполномоченным налоговым органом, осуществившим постановку на учет таких иностранных предпринимателей, на основании представленного в налоговый орган заявления по форме, утвержденной в соответствии с пунктом 5.1 статьи 84 Кодекса, и документов, подтверждающих такие изменения (при наличии), с даты, указанной в таком заявлении.</w:t>
      </w:r>
    </w:p>
    <w:p w14:paraId="085681A9" w14:textId="77777777" w:rsidR="0090200B" w:rsidRDefault="0090200B">
      <w:pPr>
        <w:spacing w:after="0" w:line="240" w:lineRule="auto"/>
        <w:rPr>
          <w:rFonts w:ascii="Times New Roman" w:hAnsi="Times New Roman"/>
          <w:sz w:val="28"/>
        </w:rPr>
      </w:pPr>
    </w:p>
    <w:p w14:paraId="79B8F39A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5020B">
        <w:rPr>
          <w:rFonts w:ascii="Times New Roman" w:hAnsi="Times New Roman"/>
          <w:b/>
          <w:sz w:val="28"/>
        </w:rPr>
        <w:t>VIII</w:t>
      </w:r>
      <w:r>
        <w:rPr>
          <w:rFonts w:ascii="Times New Roman" w:hAnsi="Times New Roman"/>
          <w:b/>
          <w:sz w:val="28"/>
        </w:rPr>
        <w:t>. Постановка на учет (снятие с учета) в налоговых органах</w:t>
      </w:r>
    </w:p>
    <w:p w14:paraId="47665886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физического лица при изменении места жительства</w:t>
      </w:r>
    </w:p>
    <w:p w14:paraId="3C5EF701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(места пребывания)</w:t>
      </w:r>
    </w:p>
    <w:p w14:paraId="2236B18A" w14:textId="77777777" w:rsidR="0090200B" w:rsidRDefault="0090200B">
      <w:pPr>
        <w:spacing w:after="0" w:line="240" w:lineRule="auto"/>
        <w:rPr>
          <w:rFonts w:ascii="Times New Roman" w:hAnsi="Times New Roman"/>
          <w:sz w:val="28"/>
        </w:rPr>
      </w:pPr>
    </w:p>
    <w:p w14:paraId="2745BC3F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 Если физическое лицо, состоящее на учете в налоговом органе по месту жительства (месту пребывания), изменило место жительства (место пребывания), постановка на учет в налоговом органе этого физического лица по новому месту жительства (месту пребывания) осуществляется с даты регистрации этого физического лица по новому месту жительства (даты постановки на миграционный учет по новому месту пребывания), содержащейся в сведениях о факте регистрации по новому месту жительства (постановки на миграционный учет по новому месту пребывания), сообщенных органами, указанными в пункте 3 статьи 85 Кодекса, в течение пяти рабочих дней со дня получения таких сведений. </w:t>
      </w:r>
    </w:p>
    <w:p w14:paraId="395390CF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 При изменении места жительства (места пребывания) физическим лицом, состоящим на учете в налоговом органе по месту жительства (месту пребывания), снятие его с учета в налоговом органе по прежнему месту </w:t>
      </w:r>
      <w:r>
        <w:rPr>
          <w:rFonts w:ascii="Times New Roman" w:hAnsi="Times New Roman"/>
          <w:sz w:val="28"/>
        </w:rPr>
        <w:lastRenderedPageBreak/>
        <w:t>жительства (месту пребывания) осуществляется на основании сведений, сообщенных органами, указанными в пункте 3 статьи 85 Кодекса.</w:t>
      </w:r>
    </w:p>
    <w:p w14:paraId="55E71975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Снятие с учета в налоговом органе физического лица по прежнему месту жительства (месту пребывания) по основанию, предусмотренному настоящим пунктом, осуществляется в течение пяти рабочих дней со дня получения сведений о факте регистрации физического лица по новому месту жительства (постановки на миграционный учет по новому месту пребывания), сообщенных органами, указанными в пункте 3 статьи 85 Кодекса.</w:t>
      </w:r>
    </w:p>
    <w:p w14:paraId="1DC8898E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Выписка из реестра налогоплательщиков, содержащая сведения о постановке на учет в налоговом органе по новому месту жительства (месту пребывания), выдается (направляется) налоговым органом по запросу такого лица. </w:t>
      </w:r>
    </w:p>
    <w:p w14:paraId="3151BD37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 При получении налоговым органом сведений о постановке на учет физического лица в другом налоговом органе по месту его жительства (месту пребывания), которая была осуществлена на основании заявления о постановке на учет, осуществляется снятие с учета в налоговом органе такого физического лица по прежнему месту жительства (месту пребывания).</w:t>
      </w:r>
    </w:p>
    <w:p w14:paraId="27D4BC67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Снятие с учета в налоговом органе физического лица по основанию, предусмотренному настоящим пунктом, осуществляется в течение пяти рабочих дней со дня получения сведений о постановке его на учет в налоговом органе по новому месту жительства (месту пребывания).</w:t>
      </w:r>
    </w:p>
    <w:p w14:paraId="274C7198" w14:textId="77777777" w:rsidR="0090200B" w:rsidRDefault="009020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AAE9435" w14:textId="77777777" w:rsidR="0090200B" w:rsidRDefault="006F05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5020B"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z w:val="28"/>
        </w:rPr>
        <w:t>X. Снятие с учета в налоговых органах физического лица</w:t>
      </w:r>
    </w:p>
    <w:p w14:paraId="567893BD" w14:textId="77777777" w:rsidR="0090200B" w:rsidRDefault="0090200B">
      <w:pPr>
        <w:spacing w:after="0" w:line="240" w:lineRule="auto"/>
        <w:rPr>
          <w:rFonts w:ascii="Times New Roman" w:hAnsi="Times New Roman"/>
          <w:sz w:val="28"/>
        </w:rPr>
      </w:pPr>
    </w:p>
    <w:p w14:paraId="6AC8955F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 Снятие с учета в налоговом органе физического лица по месту жительства в связи с окончанием срока действия документа, выданного физическому лицу в подтверждение права на постоянное (временное) проживание в Российской Федерации, осуществляется по истечении одного месяца с даты окончания срока действия указанного документа при условии отсутствия в налоговом органе по месту жительства сведений о факте регистрации физического лица по новому месту жительства в Российской Федерации.</w:t>
      </w:r>
    </w:p>
    <w:p w14:paraId="2C1743F1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 Снятие с учета в налоговом органе иностранного работника, в отношении которого получены сведения о факте его снятия с учета по месту пребывания, осуществляется налоговым органом со дня снятия иностранного работника с учета по месту пребывания на основании сведений, сообщенных органами, указанными в пункте 3 статьи 85 Кодекса, в течение пяти рабочих дней со дня получения таких сведений.</w:t>
      </w:r>
    </w:p>
    <w:p w14:paraId="139633B8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34. Снятие с учета в налоговых органах адвоката осуществляется в соответствии с абзацем шестым пункта 2 и абзацем седьмым пункта 4 статьи 84 Кодекса на основании сведений о прекращении статуса адвоката, сообщенных Федеральной палатой адвокатов Российской Федерации согласно пункту 2 статьи 85 Кодекса, со дня прекращения статуса адвоката в течение пяти рабочих дней со дня получения таких сведений, и в тот же срок налоговый орган обязан выдать (направить) физическому лицу выписку из реестра налогоплательщиков, содержащую сведения о снятии его с учета в налоговом органе.</w:t>
      </w:r>
    </w:p>
    <w:p w14:paraId="044AD20B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35. Снятие с учета в уполномоченном налоговом органе иностранного предпринимателя, оказывающего услуги в электронной форме, иностранного </w:t>
      </w:r>
      <w:r>
        <w:rPr>
          <w:rFonts w:ascii="Times New Roman" w:hAnsi="Times New Roman"/>
          <w:sz w:val="28"/>
        </w:rPr>
        <w:lastRenderedPageBreak/>
        <w:t>продавца, иностранного посредника при прекращении ими деятельности в Российской Федерации осуществляется на основании следующих документов:</w:t>
      </w:r>
    </w:p>
    <w:p w14:paraId="4568AC50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заявления о снятии с учета по форме, утвержденной в соответствии с абзацем третьим пункта 5.1 статьи 84 Кодекса;</w:t>
      </w:r>
    </w:p>
    <w:p w14:paraId="5BA75B5E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налоговой декларации по налогу на добавленную стоимость, составленной на дату прекращения ими деятельности.</w:t>
      </w:r>
    </w:p>
    <w:p w14:paraId="3E690AFA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снятии с учета подается иностранным предпринимателем, оказывающим услуги в электронной форме, иностранным продавцом, иностранным посредником в налоговый орган в срок не позднее 30 календарных дней со дня прекращения оказания соответствующих услуг, реализации товаров.</w:t>
      </w:r>
    </w:p>
    <w:p w14:paraId="5ED6ECE3" w14:textId="2CFE030B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Снятие с учета в уполномоченном налоговом органе иностранного предпринимателя, оказывающего услуги в электронной форме, иностранного продавца, иностранного посредника по основанию, предусмотренному настоящим пунктом, осуществляется уполномоченным налоговым органом в течение 30 рабочих дней со дня получения заявления о снятии с учета, но не ранее окончания камеральной налоговой проверки налоговой декларации по налогу на добавленную стоимость за налоговый период, в котором представлено это заявление, и окончания предусмотренных статьями 46 и 47 Кодекса мероприятий по взысканию имеющихся у иностранного предпринимателя, оказывающего услуги в электронной форме, иностранного продавца, иностранного посредника недоимки по налогу на добавленную стоимость, задолженности по пеням и штрафам.</w:t>
      </w:r>
    </w:p>
    <w:p w14:paraId="764AB905" w14:textId="3587C3DB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30 рабочих дней со дня получения заявления о снятии с учета, но не ранее окончания камеральной налоговой проверки налоговой декларации по налогу на добавленную стоимость за налоговый период, в котором представлено это заявление, и окончания предусмотренных статьями 46 и 47 Кодекса мероприятий по взысканию имеющихся у иностранного предпринимателя, оказывающего услуги в электронной форме, иностранного продавца, иностранного посредника недоимки по налогу на добавленную стоимость, задолженности по пеням и штрафам иностранному предпринимателю, оказывающему услуги в электронной форме, иностранному продавцу, иностранному посреднику выдается (направляется) выписка из реестра налогоплательщиков, содержащая сведения о снятии с учета по основанию, предусмотренному настоящим пунктом.</w:t>
      </w:r>
    </w:p>
    <w:p w14:paraId="2BA8FEFC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36. В случае получения налоговым органом по месту нахождения принадлежавших физическому лицу недвижимого имущества и (или) транспортного средства сведений о регистрации прекращения права на недвижимое имущество (снятии с регистрационного учета транспортного средства), сообщенных органами, указанными в пункте 4 статьи 85 Кодекса, налоговый орган осуществляет учет таких сведений в реестре налогоплательщиков в течение пяти рабочих дней со дня их получения, если иное не предусмотрено настоящим пунктом.</w:t>
      </w:r>
    </w:p>
    <w:p w14:paraId="0D4AE14B" w14:textId="0D613B9B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Снятие с учета физического лица по месту нахождения принадлежавших физическому лицу недвижимого имущества и (или) транспортного средства осуществляется в соответствии с пунктом 5 статьи 83 и пунктами 2 и 4 статьи 84 Кодекса на основании сведений, указанных в абзаце первом настоящего пункта, с </w:t>
      </w:r>
      <w:r>
        <w:rPr>
          <w:rFonts w:ascii="Times New Roman" w:hAnsi="Times New Roman"/>
          <w:sz w:val="28"/>
        </w:rPr>
        <w:lastRenderedPageBreak/>
        <w:t>даты государственной регистрации прекращения права на недвижимое имущество и (или) с даты снятия с регистрационного учета транспортного средства в течение пяти рабочих дней со дня получения налоговым органом таких сведений в случае, если в этом налоговом органе отсутствуют в отношении указанного физического лица сведения о регистрации права на иной объект недвижимого имущества и (или) регистрации иного транспортного средства.</w:t>
      </w:r>
    </w:p>
    <w:p w14:paraId="0CB1A243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Выписка из реестра налогоплательщиков, содержащая сведения о снятии с учета (прекращении учета сведений в отношении физического лица) в налоговом органе по месту нахождения принадлежащих ему недвижимого имущества и (или) транспортных средств, выдается (направляется) налоговым органом по запросу такого физического лица.</w:t>
      </w:r>
    </w:p>
    <w:p w14:paraId="15AA97AB" w14:textId="7E41A489" w:rsidR="0090200B" w:rsidRDefault="006F059A" w:rsidP="00B5020B">
      <w:pPr>
        <w:spacing w:after="0" w:line="240" w:lineRule="auto"/>
        <w:ind w:firstLine="708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sz w:val="28"/>
        </w:rPr>
        <w:t>37. Снятие с учета физического лица (прекращение учета сведений в отношении физического лица) в налоговом органе по месту нахождения принадлежавших физическому лицу недвижимого имущества и (или) транспортного средства в случае их гибели, уничтожения, принудительного изъятия транспортного средства, отказа от права на земельный участок, право на который не было ранее зарегистрировано в Едином государственном реестре недвижимости</w:t>
      </w:r>
      <w:r>
        <w:rPr>
          <w:rFonts w:ascii="Times New Roman" w:hAnsi="Times New Roman"/>
          <w:sz w:val="28"/>
          <w:vertAlign w:val="superscript"/>
        </w:rPr>
        <w:footnoteReference w:id="3"/>
      </w:r>
      <w:r>
        <w:rPr>
          <w:rFonts w:ascii="Times New Roman" w:hAnsi="Times New Roman"/>
          <w:sz w:val="28"/>
        </w:rPr>
        <w:t xml:space="preserve">, осуществляется налоговым органом на основании сведений, сообщенных лицами, указанными в пунктах 3.1 и 3.4 статьи 362, пункте 2.1 статьи 408 Кодекса, пункте 6 статьи 53 Земельного кодекса Российской Федерации, в соответствии с пунктом 5 статьи 83 и пунктом 2 статьи 84 Кодекса с первого числа месяца гибели или уничтожения принадлежавших физическому лицу недвижимого имущества и (или) транспортного средства, принудительного изъятия транспортного средства, отказа от права на земельный участок, право на который не было ранее зарегистрировано в Едином государственном реестре недвижимости, указанного в соответствующем уведомлении о прекращении исчисления налога, в течение пяти рабочих дней со дня выдачи (направления) налоговым органом физическому лицу уведомления о прекращении исчисления налога, предусмотренного </w:t>
      </w:r>
      <w:hyperlink r:id="rId8" w:history="1">
        <w:r>
          <w:rPr>
            <w:rFonts w:ascii="Times New Roman" w:hAnsi="Times New Roman"/>
            <w:sz w:val="28"/>
          </w:rPr>
          <w:t>абзацем шестым пункта 3.1</w:t>
        </w:r>
      </w:hyperlink>
      <w:r>
        <w:rPr>
          <w:rFonts w:ascii="Times New Roman" w:hAnsi="Times New Roman"/>
          <w:sz w:val="28"/>
        </w:rPr>
        <w:t xml:space="preserve">, </w:t>
      </w:r>
      <w:hyperlink r:id="rId9" w:history="1">
        <w:r>
          <w:rPr>
            <w:rFonts w:ascii="Times New Roman" w:hAnsi="Times New Roman"/>
            <w:sz w:val="28"/>
          </w:rPr>
          <w:t>абзацем шестым пункта 3.4 статьи 362</w:t>
        </w:r>
      </w:hyperlink>
      <w:r>
        <w:rPr>
          <w:rFonts w:ascii="Times New Roman" w:hAnsi="Times New Roman"/>
          <w:sz w:val="28"/>
        </w:rPr>
        <w:t xml:space="preserve"> и </w:t>
      </w:r>
      <w:hyperlink r:id="rId10" w:history="1">
        <w:r>
          <w:rPr>
            <w:rFonts w:ascii="Times New Roman" w:hAnsi="Times New Roman"/>
            <w:sz w:val="28"/>
          </w:rPr>
          <w:t>абзацем шестым пункта 2.1 статьи 408</w:t>
        </w:r>
      </w:hyperlink>
      <w:r>
        <w:rPr>
          <w:rFonts w:ascii="Times New Roman" w:hAnsi="Times New Roman"/>
          <w:sz w:val="28"/>
        </w:rPr>
        <w:t xml:space="preserve"> Кодекса соответственно.</w:t>
      </w:r>
    </w:p>
    <w:p w14:paraId="4C893EDB" w14:textId="77777777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 Снятие с учета в налоговом органе физического лица по месту пребывания, состоящего на учете в налоговом органе на основании заявления о постановке на учет или по основанию, предусмотренному пунктом 5 настоящих Особенностей, осуществляется с даты прекращения его миграционного учета по месту пребывания, содержащейся в заявлении о постановке на учет в налоговом органе или сведениях, сообщенных органами, указанными в абзаце первом пункта 3 статьи 85 Кодекса, по истечении одного месяца с даты прекращения его миграционного учета по месту пребывания, содержащейся в этом заявлении или сведениях, сообщенных органами, указанными в абзаце первом пункта 3 статьи 85 Кодекса, при условии отсутствия в указанном налоговом органе сведений о факте постановки физического лица на миграционный учет по новому месту пребывания (регистрации по месту жительства).</w:t>
      </w:r>
    </w:p>
    <w:p w14:paraId="483D3931" w14:textId="0DEE8566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39. Снятие с учета в налоговом органе физического лица, состоящего на учете по основанию, предусмотренному пунктом 14 настоящих Особенностей, осуществляется налоговым органом, в котором такое физическое лицо состоит на учете, в случае непредставления организацией (индивидуальным предпринимателем), являющейся (являющимся) источником выплаты доходов указанному физическому лицу, сведений, подлежащих представлению в соответствии с  пунктом 4 статьи 214.2 или пунктом 2 статьи 230 Кодекса, в течение трех календарных лет, следующих за годом последнего представления таких сведений, при условии непредставления физическим лицом, в отношении которого представлялись указанные сведения в налоговый орган, налоговой декларации, предусмотренной пунктом 3 статьи 228 Кодекса, в течение указанного в настоящем пункте срока с даты внесения в реестр налогоплательщиков сведений о снятии его с учета в налоговом органе.</w:t>
      </w:r>
    </w:p>
    <w:p w14:paraId="6FC7DA46" w14:textId="256129C6" w:rsidR="0090200B" w:rsidRDefault="006F05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40. В случае смерти физического лица снятие его с учета в налоговом органе по месту жительства (месту пребывания) (в налоговых органах, в которых такое физическое лицо, состояло на учете по иным основаниям, предусмотренным Кодексом) осуществляется на основании сведений о государственной регистрации смерти, содержащихся в Едином государственном реестре записей актов гражданского состояния</w:t>
      </w:r>
      <w:r>
        <w:rPr>
          <w:rFonts w:ascii="Times New Roman" w:hAnsi="Times New Roman"/>
          <w:sz w:val="28"/>
          <w:vertAlign w:val="superscript"/>
        </w:rPr>
        <w:footnoteReference w:id="4"/>
      </w:r>
      <w:r>
        <w:rPr>
          <w:rFonts w:ascii="Times New Roman" w:hAnsi="Times New Roman"/>
          <w:sz w:val="28"/>
        </w:rPr>
        <w:t>, с даты его смерти в течение пяти рабочих дней со дня получения таких сведений.</w:t>
      </w:r>
    </w:p>
    <w:p w14:paraId="610DA896" w14:textId="77777777" w:rsidR="0090200B" w:rsidRDefault="009020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90200B" w:rsidSect="00B5020B">
      <w:headerReference w:type="default" r:id="rId11"/>
      <w:footerReference w:type="default" r:id="rId12"/>
      <w:footerReference w:type="first" r:id="rId13"/>
      <w:pgSz w:w="11906" w:h="16838"/>
      <w:pgMar w:top="851" w:right="624" w:bottom="851" w:left="1474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945F3" w14:textId="77777777" w:rsidR="00254179" w:rsidRDefault="00254179">
      <w:pPr>
        <w:spacing w:after="0" w:line="240" w:lineRule="auto"/>
      </w:pPr>
      <w:r>
        <w:separator/>
      </w:r>
    </w:p>
  </w:endnote>
  <w:endnote w:type="continuationSeparator" w:id="0">
    <w:p w14:paraId="35B2092A" w14:textId="77777777" w:rsidR="00254179" w:rsidRDefault="00254179">
      <w:pPr>
        <w:spacing w:after="0" w:line="240" w:lineRule="auto"/>
      </w:pPr>
      <w:r>
        <w:continuationSeparator/>
      </w:r>
    </w:p>
  </w:endnote>
  <w:endnote w:type="continuationNotice" w:id="1">
    <w:p w14:paraId="18FC923D" w14:textId="77777777" w:rsidR="00254179" w:rsidRDefault="002541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4C6A1" w14:textId="77777777" w:rsidR="0090200B" w:rsidRPr="00983D32" w:rsidRDefault="006F059A">
    <w:pPr>
      <w:pStyle w:val="ad"/>
      <w:rPr>
        <w:rFonts w:ascii="Times New Roman" w:hAnsi="Times New Roman"/>
        <w:i/>
        <w:color w:val="948A54" w:themeColor="background2" w:themeShade="80"/>
        <w:sz w:val="16"/>
      </w:rPr>
    </w:pPr>
    <w:r w:rsidRPr="00983D32">
      <w:rPr>
        <w:rFonts w:ascii="Times New Roman" w:hAnsi="Times New Roman"/>
        <w:i/>
        <w:color w:val="948A54" w:themeColor="background2" w:themeShade="80"/>
        <w:sz w:val="16"/>
      </w:rPr>
      <w:t>13.08.2025 17:40</w:t>
    </w:r>
  </w:p>
  <w:p w14:paraId="0EF4BDFF" w14:textId="77777777" w:rsidR="0090200B" w:rsidRPr="00983D32" w:rsidRDefault="006F059A">
    <w:pPr>
      <w:pStyle w:val="ad"/>
      <w:rPr>
        <w:rFonts w:ascii="Times New Roman" w:hAnsi="Times New Roman"/>
        <w:i/>
        <w:color w:val="948A54" w:themeColor="background2" w:themeShade="80"/>
        <w:sz w:val="16"/>
      </w:rPr>
    </w:pPr>
    <w:r w:rsidRPr="00983D32">
      <w:rPr>
        <w:rFonts w:ascii="Times New Roman" w:hAnsi="Times New Roman"/>
        <w:i/>
        <w:color w:val="948A54" w:themeColor="background2" w:themeShade="80"/>
        <w:sz w:val="16"/>
      </w:rPr>
      <w:t> kompburo /Н.И./Прил-Л517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94699" w14:textId="77777777" w:rsidR="0090200B" w:rsidRPr="00983D32" w:rsidRDefault="006F059A">
    <w:pPr>
      <w:pStyle w:val="ad"/>
      <w:rPr>
        <w:rFonts w:ascii="Times New Roman" w:hAnsi="Times New Roman"/>
        <w:i/>
        <w:color w:val="948A54" w:themeColor="background2" w:themeShade="80"/>
        <w:sz w:val="16"/>
      </w:rPr>
    </w:pPr>
    <w:r w:rsidRPr="00983D32">
      <w:rPr>
        <w:rFonts w:ascii="Times New Roman" w:hAnsi="Times New Roman"/>
        <w:i/>
        <w:color w:val="948A54" w:themeColor="background2" w:themeShade="80"/>
        <w:sz w:val="16"/>
      </w:rPr>
      <w:t>13.08.2025 17:40</w:t>
    </w:r>
  </w:p>
  <w:p w14:paraId="1C4662AE" w14:textId="77777777" w:rsidR="0090200B" w:rsidRPr="00983D32" w:rsidRDefault="006F059A">
    <w:pPr>
      <w:pStyle w:val="ad"/>
      <w:rPr>
        <w:rFonts w:ascii="Times New Roman" w:hAnsi="Times New Roman"/>
        <w:i/>
        <w:color w:val="948A54" w:themeColor="background2" w:themeShade="80"/>
        <w:sz w:val="16"/>
      </w:rPr>
    </w:pPr>
    <w:r w:rsidRPr="00983D32">
      <w:rPr>
        <w:rFonts w:ascii="Times New Roman" w:hAnsi="Times New Roman"/>
        <w:i/>
        <w:color w:val="948A54" w:themeColor="background2" w:themeShade="80"/>
        <w:sz w:val="16"/>
      </w:rPr>
      <w:t> kompburo /Н.И./Прил-Л517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74F19" w14:textId="77777777" w:rsidR="00254179" w:rsidRDefault="00254179">
      <w:pPr>
        <w:spacing w:after="0" w:line="240" w:lineRule="auto"/>
      </w:pPr>
      <w:r>
        <w:separator/>
      </w:r>
    </w:p>
  </w:footnote>
  <w:footnote w:type="continuationSeparator" w:id="0">
    <w:p w14:paraId="4B5F1102" w14:textId="77777777" w:rsidR="00254179" w:rsidRDefault="00254179">
      <w:pPr>
        <w:spacing w:after="0" w:line="240" w:lineRule="auto"/>
      </w:pPr>
      <w:r>
        <w:continuationSeparator/>
      </w:r>
    </w:p>
  </w:footnote>
  <w:footnote w:type="continuationNotice" w:id="1">
    <w:p w14:paraId="708A9EA7" w14:textId="77777777" w:rsidR="00254179" w:rsidRDefault="00254179">
      <w:pPr>
        <w:spacing w:after="0" w:line="240" w:lineRule="auto"/>
      </w:pPr>
    </w:p>
  </w:footnote>
  <w:footnote w:id="2">
    <w:p w14:paraId="640977C1" w14:textId="77777777" w:rsidR="0090200B" w:rsidRDefault="006F059A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PT Astra Serif" w:hAnsi="PT Astra Serif"/>
          <w:sz w:val="24"/>
        </w:rPr>
        <w:t>Статья 21 Федерального закона от 27.07.2010 № 210-ФЗ «Об организации предоставления государственных и муниципальных услуг».</w:t>
      </w:r>
    </w:p>
    <w:p w14:paraId="5A440B37" w14:textId="77777777" w:rsidR="0090200B" w:rsidRDefault="0090200B">
      <w:pPr>
        <w:pStyle w:val="Footnote"/>
      </w:pPr>
    </w:p>
  </w:footnote>
  <w:footnote w:id="3">
    <w:p w14:paraId="7F6F3097" w14:textId="77777777" w:rsidR="0090200B" w:rsidRDefault="006F059A">
      <w:pPr>
        <w:pStyle w:val="Footnote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vertAlign w:val="superscript"/>
        </w:rPr>
        <w:footnoteRef/>
      </w:r>
      <w:r>
        <w:rPr>
          <w:rFonts w:ascii="PT Astra Serif" w:hAnsi="PT Astra Serif"/>
          <w:sz w:val="24"/>
        </w:rPr>
        <w:t xml:space="preserve"> Статья 7 Федерального закона от 13.07.2015 № 218-ФЗ «О государственной регистрации недвижимости».</w:t>
      </w:r>
    </w:p>
    <w:p w14:paraId="67A81B79" w14:textId="77777777" w:rsidR="0090200B" w:rsidRDefault="0090200B">
      <w:pPr>
        <w:pStyle w:val="Footnote"/>
      </w:pPr>
    </w:p>
  </w:footnote>
  <w:footnote w:id="4">
    <w:p w14:paraId="3732CC4C" w14:textId="77777777" w:rsidR="0090200B" w:rsidRDefault="006F059A">
      <w:pPr>
        <w:pStyle w:val="Footnote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vertAlign w:val="superscript"/>
        </w:rPr>
        <w:footnoteRef/>
      </w:r>
      <w:r>
        <w:rPr>
          <w:rFonts w:ascii="PT Astra Serif" w:hAnsi="PT Astra Serif"/>
          <w:sz w:val="24"/>
        </w:rPr>
        <w:t xml:space="preserve"> Статья 13.1 Федерального закона от 15.11.1997 № 143-ФЗ «Об актах гражданского состояния».</w:t>
      </w:r>
    </w:p>
    <w:p w14:paraId="32D44332" w14:textId="77777777" w:rsidR="0090200B" w:rsidRDefault="0090200B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2A8DD" w14:textId="09CD0C02" w:rsidR="0090200B" w:rsidRDefault="006F059A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 w:rsidR="00077A7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A0E21"/>
    <w:multiLevelType w:val="hybridMultilevel"/>
    <w:tmpl w:val="89364DB0"/>
    <w:lvl w:ilvl="0" w:tplc="F94EBC6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DD276C"/>
    <w:multiLevelType w:val="hybridMultilevel"/>
    <w:tmpl w:val="5BB0C916"/>
    <w:lvl w:ilvl="0" w:tplc="ADBC8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0B"/>
    <w:rsid w:val="00032F72"/>
    <w:rsid w:val="00044534"/>
    <w:rsid w:val="0005101D"/>
    <w:rsid w:val="00072A81"/>
    <w:rsid w:val="00077A72"/>
    <w:rsid w:val="000865F0"/>
    <w:rsid w:val="000974CD"/>
    <w:rsid w:val="000E14BD"/>
    <w:rsid w:val="0010700B"/>
    <w:rsid w:val="001206FB"/>
    <w:rsid w:val="00125DD0"/>
    <w:rsid w:val="00135D79"/>
    <w:rsid w:val="001368A5"/>
    <w:rsid w:val="0014317D"/>
    <w:rsid w:val="00147C91"/>
    <w:rsid w:val="001C3DD9"/>
    <w:rsid w:val="001C4899"/>
    <w:rsid w:val="001F7210"/>
    <w:rsid w:val="00211260"/>
    <w:rsid w:val="00224FD9"/>
    <w:rsid w:val="00246D26"/>
    <w:rsid w:val="00254179"/>
    <w:rsid w:val="00256F7F"/>
    <w:rsid w:val="0027779B"/>
    <w:rsid w:val="00286C7A"/>
    <w:rsid w:val="002B7234"/>
    <w:rsid w:val="002C0B3C"/>
    <w:rsid w:val="002D704E"/>
    <w:rsid w:val="002F3F52"/>
    <w:rsid w:val="003368AC"/>
    <w:rsid w:val="00390BEA"/>
    <w:rsid w:val="00397FB1"/>
    <w:rsid w:val="003A1C34"/>
    <w:rsid w:val="003A5CBF"/>
    <w:rsid w:val="003C7288"/>
    <w:rsid w:val="003D7DDE"/>
    <w:rsid w:val="003E7F47"/>
    <w:rsid w:val="004279FC"/>
    <w:rsid w:val="00453CC8"/>
    <w:rsid w:val="004541CC"/>
    <w:rsid w:val="00473925"/>
    <w:rsid w:val="00483A11"/>
    <w:rsid w:val="004B3077"/>
    <w:rsid w:val="004B4541"/>
    <w:rsid w:val="005E6F82"/>
    <w:rsid w:val="005F07A7"/>
    <w:rsid w:val="006024CC"/>
    <w:rsid w:val="00624D57"/>
    <w:rsid w:val="0063331B"/>
    <w:rsid w:val="00636AC2"/>
    <w:rsid w:val="006501FD"/>
    <w:rsid w:val="0065257B"/>
    <w:rsid w:val="0065383B"/>
    <w:rsid w:val="00676638"/>
    <w:rsid w:val="006860B3"/>
    <w:rsid w:val="006B03A8"/>
    <w:rsid w:val="006F059A"/>
    <w:rsid w:val="00733A4D"/>
    <w:rsid w:val="0075007D"/>
    <w:rsid w:val="007534B8"/>
    <w:rsid w:val="00754A88"/>
    <w:rsid w:val="00757801"/>
    <w:rsid w:val="007646B1"/>
    <w:rsid w:val="007B5F77"/>
    <w:rsid w:val="007C7A02"/>
    <w:rsid w:val="007E18BD"/>
    <w:rsid w:val="007E36E6"/>
    <w:rsid w:val="007F4C06"/>
    <w:rsid w:val="00807C76"/>
    <w:rsid w:val="0081090D"/>
    <w:rsid w:val="00842ADE"/>
    <w:rsid w:val="008640F5"/>
    <w:rsid w:val="00874233"/>
    <w:rsid w:val="0087731F"/>
    <w:rsid w:val="00877615"/>
    <w:rsid w:val="00894418"/>
    <w:rsid w:val="00897B8D"/>
    <w:rsid w:val="008A06C2"/>
    <w:rsid w:val="008A4EB7"/>
    <w:rsid w:val="008C6C3E"/>
    <w:rsid w:val="008E404A"/>
    <w:rsid w:val="0090200B"/>
    <w:rsid w:val="0097219B"/>
    <w:rsid w:val="00983D32"/>
    <w:rsid w:val="009A1316"/>
    <w:rsid w:val="009B2537"/>
    <w:rsid w:val="009D148B"/>
    <w:rsid w:val="009D700A"/>
    <w:rsid w:val="009E697D"/>
    <w:rsid w:val="00A37AFE"/>
    <w:rsid w:val="00A55907"/>
    <w:rsid w:val="00A95C14"/>
    <w:rsid w:val="00AE5486"/>
    <w:rsid w:val="00AF547E"/>
    <w:rsid w:val="00B4274C"/>
    <w:rsid w:val="00B44DCE"/>
    <w:rsid w:val="00B5020B"/>
    <w:rsid w:val="00B73F6C"/>
    <w:rsid w:val="00B86551"/>
    <w:rsid w:val="00BA5140"/>
    <w:rsid w:val="00C163D7"/>
    <w:rsid w:val="00C165B0"/>
    <w:rsid w:val="00C30859"/>
    <w:rsid w:val="00C676B3"/>
    <w:rsid w:val="00C73F89"/>
    <w:rsid w:val="00C863A0"/>
    <w:rsid w:val="00C9576A"/>
    <w:rsid w:val="00CC0BFC"/>
    <w:rsid w:val="00D041CF"/>
    <w:rsid w:val="00D117F1"/>
    <w:rsid w:val="00D3507E"/>
    <w:rsid w:val="00D40A71"/>
    <w:rsid w:val="00D412AC"/>
    <w:rsid w:val="00D5272F"/>
    <w:rsid w:val="00D636BC"/>
    <w:rsid w:val="00D87B08"/>
    <w:rsid w:val="00DB31CA"/>
    <w:rsid w:val="00DB4B62"/>
    <w:rsid w:val="00DC6B1A"/>
    <w:rsid w:val="00DF0284"/>
    <w:rsid w:val="00E01B6E"/>
    <w:rsid w:val="00E42D3F"/>
    <w:rsid w:val="00E51E24"/>
    <w:rsid w:val="00E666A8"/>
    <w:rsid w:val="00E67096"/>
    <w:rsid w:val="00E72C3F"/>
    <w:rsid w:val="00E750AA"/>
    <w:rsid w:val="00ED472D"/>
    <w:rsid w:val="00EE103D"/>
    <w:rsid w:val="00EE7616"/>
    <w:rsid w:val="00F026CF"/>
    <w:rsid w:val="00F45E42"/>
    <w:rsid w:val="00F465A0"/>
    <w:rsid w:val="00F568A7"/>
    <w:rsid w:val="00F67366"/>
    <w:rsid w:val="00F77C02"/>
    <w:rsid w:val="00F81017"/>
    <w:rsid w:val="00FA0B8F"/>
    <w:rsid w:val="00FE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415FA-B6C5-4799-908B-46BD9F8A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D32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uiPriority w:val="99"/>
    <w:rsid w:val="00983D32"/>
    <w:rPr>
      <w:b/>
    </w:rPr>
  </w:style>
  <w:style w:type="character" w:customStyle="1" w:styleId="a5">
    <w:name w:val="Тема примечания Знак"/>
    <w:basedOn w:val="a6"/>
    <w:link w:val="a3"/>
    <w:uiPriority w:val="99"/>
    <w:rPr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uiPriority w:val="99"/>
    <w:rPr>
      <w:sz w:val="16"/>
    </w:rPr>
  </w:style>
  <w:style w:type="paragraph" w:customStyle="1" w:styleId="ConsPlusNormal">
    <w:name w:val="ConsPlusNormal"/>
    <w:link w:val="ConsPlusNormal0"/>
    <w:rsid w:val="00983D32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8">
    <w:link w:val="a9"/>
    <w:semiHidden/>
    <w:unhideWhenUsed/>
    <w:pPr>
      <w:spacing w:after="0" w:line="240" w:lineRule="auto"/>
    </w:pPr>
  </w:style>
  <w:style w:type="character" w:customStyle="1" w:styleId="a9">
    <w:link w:val="a8"/>
    <w:semiHidden/>
    <w:unhideWhenUsed/>
  </w:style>
  <w:style w:type="paragraph" w:styleId="aa">
    <w:name w:val="Balloon Text"/>
    <w:basedOn w:val="a"/>
    <w:link w:val="ab"/>
    <w:uiPriority w:val="99"/>
    <w:rsid w:val="00983D32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1"/>
    <w:link w:val="aa"/>
    <w:uiPriority w:val="9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annotation text"/>
    <w:basedOn w:val="a"/>
    <w:link w:val="a6"/>
    <w:uiPriority w:val="99"/>
    <w:rsid w:val="00983D32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1"/>
    <w:link w:val="a4"/>
    <w:uiPriority w:val="99"/>
    <w:rPr>
      <w:sz w:val="20"/>
    </w:rPr>
  </w:style>
  <w:style w:type="paragraph" w:styleId="ad">
    <w:name w:val="footer"/>
    <w:basedOn w:val="a"/>
    <w:link w:val="ae"/>
    <w:uiPriority w:val="99"/>
    <w:rsid w:val="00983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1"/>
    <w:link w:val="ad"/>
    <w:uiPriority w:val="9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header"/>
    <w:basedOn w:val="a"/>
    <w:link w:val="af0"/>
    <w:uiPriority w:val="99"/>
    <w:rsid w:val="00983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1"/>
    <w:link w:val="af"/>
    <w:uiPriority w:val="99"/>
  </w:style>
  <w:style w:type="paragraph" w:styleId="af1">
    <w:name w:val="List Paragraph"/>
    <w:basedOn w:val="a"/>
    <w:link w:val="af2"/>
    <w:uiPriority w:val="34"/>
    <w:qFormat/>
    <w:rsid w:val="00983D32"/>
    <w:pPr>
      <w:ind w:left="720"/>
      <w:contextualSpacing/>
    </w:pPr>
  </w:style>
  <w:style w:type="character" w:customStyle="1" w:styleId="af2">
    <w:name w:val="Абзац списка Знак"/>
    <w:basedOn w:val="11"/>
    <w:link w:val="af1"/>
    <w:uiPriority w:val="34"/>
  </w:style>
  <w:style w:type="paragraph" w:customStyle="1" w:styleId="17">
    <w:name w:val="Знак сноски1"/>
    <w:basedOn w:val="13"/>
    <w:link w:val="af3"/>
    <w:rPr>
      <w:vertAlign w:val="superscript"/>
    </w:rPr>
  </w:style>
  <w:style w:type="character" w:styleId="af3">
    <w:name w:val="footnote reference"/>
    <w:basedOn w:val="a0"/>
    <w:link w:val="17"/>
    <w:uiPriority w:val="99"/>
    <w:rPr>
      <w:vertAlign w:val="superscript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footnote text"/>
    <w:basedOn w:val="a"/>
    <w:link w:val="af9"/>
    <w:uiPriority w:val="99"/>
    <w:semiHidden/>
    <w:unhideWhenUsed/>
    <w:rsid w:val="00983D32"/>
    <w:pPr>
      <w:spacing w:after="0" w:line="240" w:lineRule="auto"/>
    </w:pPr>
    <w:rPr>
      <w:rFonts w:eastAsiaTheme="minorHAnsi" w:cstheme="minorBidi"/>
      <w:color w:val="auto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983D32"/>
    <w:rPr>
      <w:rFonts w:eastAsiaTheme="minorHAnsi" w:cstheme="minorBidi"/>
      <w:color w:val="auto"/>
      <w:sz w:val="20"/>
      <w:lang w:eastAsia="en-US"/>
    </w:rPr>
  </w:style>
  <w:style w:type="paragraph" w:styleId="afa">
    <w:name w:val="Revision"/>
    <w:hidden/>
    <w:uiPriority w:val="99"/>
    <w:semiHidden/>
    <w:rsid w:val="00983D32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75&amp;dst=2016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0175&amp;dst=2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175&amp;dst=210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41D5-2DB8-4023-AEFE-8CE3F46B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5292</Words>
  <Characters>30171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Марианна Юрьевна</dc:creator>
  <cp:lastModifiedBy>Фролова Марианна Юрьевна</cp:lastModifiedBy>
  <cp:revision>2</cp:revision>
  <dcterms:created xsi:type="dcterms:W3CDTF">2026-01-27T12:14:00Z</dcterms:created>
  <dcterms:modified xsi:type="dcterms:W3CDTF">2026-01-29T11:25:00Z</dcterms:modified>
</cp:coreProperties>
</file>