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6CE" w:rsidRPr="003A613E" w:rsidRDefault="003806CE" w:rsidP="003A613E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3A613E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3806CE" w:rsidRPr="003A613E" w:rsidRDefault="003806CE" w:rsidP="003A613E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3A613E">
        <w:rPr>
          <w:rFonts w:ascii="Times New Roman" w:hAnsi="Times New Roman" w:cs="Times New Roman"/>
          <w:sz w:val="24"/>
          <w:szCs w:val="24"/>
        </w:rPr>
        <w:t>к приказу ФНС России</w:t>
      </w:r>
    </w:p>
    <w:p w:rsidR="003806CE" w:rsidRPr="003A613E" w:rsidRDefault="00835452" w:rsidP="003A613E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</w:t>
      </w:r>
      <w:r w:rsidRPr="00835452">
        <w:rPr>
          <w:rFonts w:ascii="Times New Roman" w:hAnsi="Times New Roman" w:cs="Times New Roman"/>
          <w:sz w:val="24"/>
          <w:szCs w:val="24"/>
          <w:u w:val="single"/>
        </w:rPr>
        <w:t>19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r w:rsidRPr="00835452">
        <w:rPr>
          <w:rFonts w:ascii="Times New Roman" w:hAnsi="Times New Roman" w:cs="Times New Roman"/>
          <w:sz w:val="24"/>
          <w:szCs w:val="24"/>
          <w:u w:val="single"/>
        </w:rPr>
        <w:t>06</w:t>
      </w:r>
      <w:r w:rsidR="003806CE" w:rsidRPr="003A613E">
        <w:rPr>
          <w:rFonts w:ascii="Times New Roman" w:hAnsi="Times New Roman" w:cs="Times New Roman"/>
          <w:sz w:val="24"/>
          <w:szCs w:val="24"/>
        </w:rPr>
        <w:t>_____2026 г.</w:t>
      </w:r>
    </w:p>
    <w:p w:rsidR="003806CE" w:rsidRPr="003A613E" w:rsidRDefault="003806CE" w:rsidP="003A613E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3A613E">
        <w:rPr>
          <w:rFonts w:ascii="Times New Roman" w:hAnsi="Times New Roman" w:cs="Times New Roman"/>
          <w:sz w:val="24"/>
          <w:szCs w:val="24"/>
        </w:rPr>
        <w:t>№_</w:t>
      </w:r>
      <w:r w:rsidR="00835452" w:rsidRPr="00835452">
        <w:rPr>
          <w:rFonts w:ascii="Times New Roman" w:hAnsi="Times New Roman" w:cs="Times New Roman"/>
          <w:sz w:val="24"/>
          <w:szCs w:val="24"/>
          <w:u w:val="single"/>
        </w:rPr>
        <w:t>ЕД-1-11/411</w:t>
      </w:r>
      <w:r w:rsidR="00835452" w:rsidRPr="00835452">
        <w:rPr>
          <w:rFonts w:ascii="Times New Roman" w:hAnsi="Times New Roman" w:cs="Times New Roman"/>
          <w:sz w:val="24"/>
          <w:szCs w:val="24"/>
          <w:u w:val="single"/>
          <w:lang w:val="en-US"/>
        </w:rPr>
        <w:t>@</w:t>
      </w:r>
      <w:r w:rsidRPr="003A613E">
        <w:rPr>
          <w:rFonts w:ascii="Times New Roman" w:hAnsi="Times New Roman" w:cs="Times New Roman"/>
          <w:sz w:val="24"/>
          <w:szCs w:val="24"/>
        </w:rPr>
        <w:t>_____</w:t>
      </w:r>
    </w:p>
    <w:p w:rsidR="003806CE" w:rsidRPr="003A613E" w:rsidRDefault="003806CE" w:rsidP="00380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06CE" w:rsidRPr="003A613E" w:rsidRDefault="003806CE" w:rsidP="003A613E">
      <w:pPr>
        <w:tabs>
          <w:tab w:val="left" w:pos="212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613E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13E">
        <w:rPr>
          <w:rFonts w:ascii="Times New Roman" w:hAnsi="Times New Roman" w:cs="Times New Roman"/>
          <w:b/>
          <w:bCs/>
          <w:sz w:val="28"/>
          <w:szCs w:val="28"/>
        </w:rPr>
        <w:t xml:space="preserve">заполнения формы документа, подтверждающего фактические взносы налогоплательщика по договору </w:t>
      </w:r>
      <w:r w:rsidRPr="003A613E">
        <w:rPr>
          <w:rFonts w:ascii="Times New Roman" w:hAnsi="Times New Roman" w:cs="Times New Roman"/>
          <w:b/>
          <w:sz w:val="28"/>
          <w:szCs w:val="28"/>
        </w:rPr>
        <w:t>добровольного страхования жизни</w:t>
      </w:r>
      <w:r w:rsidRPr="003A613E">
        <w:rPr>
          <w:rFonts w:ascii="Times New Roman" w:hAnsi="Times New Roman" w:cs="Times New Roman"/>
          <w:b/>
          <w:bCs/>
          <w:sz w:val="28"/>
          <w:szCs w:val="28"/>
        </w:rPr>
        <w:t>, выдаваемого страховой организацией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>1. </w:t>
      </w:r>
      <w:hyperlink r:id="rId6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, подтверждающий фактические взносы налогоплательщика по договору добровольного страхования жизни, выдаваемый </w:t>
      </w:r>
      <w:r w:rsidRPr="003A613E">
        <w:rPr>
          <w:rFonts w:ascii="Times New Roman" w:hAnsi="Times New Roman" w:cs="Times New Roman"/>
          <w:bCs/>
          <w:sz w:val="28"/>
          <w:szCs w:val="28"/>
        </w:rPr>
        <w:t>страховой организацией</w:t>
      </w:r>
      <w:r w:rsidRPr="003A613E">
        <w:rPr>
          <w:rFonts w:ascii="Times New Roman" w:hAnsi="Times New Roman" w:cs="Times New Roman"/>
          <w:sz w:val="28"/>
          <w:szCs w:val="28"/>
        </w:rPr>
        <w:t xml:space="preserve"> (далее - Документ), заполняется </w:t>
      </w:r>
      <w:r w:rsidRPr="003A613E">
        <w:rPr>
          <w:rFonts w:ascii="Times New Roman" w:hAnsi="Times New Roman" w:cs="Times New Roman"/>
          <w:bCs/>
          <w:sz w:val="28"/>
          <w:szCs w:val="28"/>
        </w:rPr>
        <w:t>страховыми организациями</w:t>
      </w:r>
      <w:r w:rsidRPr="003A613E">
        <w:rPr>
          <w:rFonts w:ascii="Times New Roman" w:hAnsi="Times New Roman" w:cs="Times New Roman"/>
          <w:sz w:val="28"/>
          <w:szCs w:val="28"/>
        </w:rPr>
        <w:t xml:space="preserve"> (обособленными подразделениями страховых организаций), имеющими соответствующие лицензии, выданные в соответствии с законодательством Российской Федерации (далее – Организация), в целях предоставления налогоплательщикам налогового вычета на долгосрочные сбережения граждан по налогу на доходы физических лиц, предусмотренного </w:t>
      </w:r>
      <w:hyperlink r:id="rId7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5 пункта 1 статьи 219.2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>2. </w:t>
      </w:r>
      <w:hyperlink r:id="rId8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заполняется на основании заявлен</w:t>
      </w:r>
      <w:bookmarkStart w:id="0" w:name="_GoBack"/>
      <w:bookmarkEnd w:id="0"/>
      <w:r w:rsidRPr="003A613E">
        <w:rPr>
          <w:rFonts w:ascii="Times New Roman" w:hAnsi="Times New Roman" w:cs="Times New Roman"/>
          <w:sz w:val="28"/>
          <w:szCs w:val="28"/>
        </w:rPr>
        <w:t>ия налогоплательщик</w:t>
      </w:r>
      <w:r w:rsidR="005359E4">
        <w:rPr>
          <w:rFonts w:ascii="Times New Roman" w:hAnsi="Times New Roman" w:cs="Times New Roman"/>
          <w:sz w:val="28"/>
          <w:szCs w:val="28"/>
        </w:rPr>
        <w:t>а</w:t>
      </w:r>
      <w:r w:rsidRPr="003A613E">
        <w:rPr>
          <w:rFonts w:ascii="Times New Roman" w:hAnsi="Times New Roman" w:cs="Times New Roman"/>
          <w:sz w:val="28"/>
          <w:szCs w:val="28"/>
        </w:rPr>
        <w:t xml:space="preserve"> по договору (договорам) добровольного страхования жизни, заключенному (заключенным) им со страховой организацией с 1 января 2025 года на срок не менее минимального срока, равного десяти годам и определяемого с даты заключения соответствующего договора до даты первой выплаты по соответствующему договору, в свою пользу и (или) в пользу членов семьи и (или) близких родственников в соответствии с Семейным кодексом Российской Федерации (супруга (супруги), родителей и детей, в том числе усыновителей и усыновленных, дедушек, бабушек и внуков, полнородных и </w:t>
      </w:r>
      <w:proofErr w:type="spellStart"/>
      <w:r w:rsidRPr="003A613E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3A613E">
        <w:rPr>
          <w:rFonts w:ascii="Times New Roman" w:hAnsi="Times New Roman" w:cs="Times New Roman"/>
          <w:sz w:val="28"/>
          <w:szCs w:val="28"/>
        </w:rPr>
        <w:t xml:space="preserve"> (имеющих общих отца или мать) братьев и сестер), детей-инвалидов, находящихся под опекой (попечительством).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>3. </w:t>
      </w:r>
      <w:hyperlink r:id="rId9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заполняется отдельно по каждому договору добровольного страхования жизни.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>4. </w:t>
      </w:r>
      <w:hyperlink r:id="rId10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заполняется в двух экземплярах. Один экземпляр выдается налогоплательщику, обратившемуся за выдачей Документа, второй экземпляр остается в Организации.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>5. </w:t>
      </w:r>
      <w:hyperlink r:id="rId11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заполняется вручную либо распечатывается на принтере с использованием чернил синего или черного цвета.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 xml:space="preserve">Не допускается исправление ошибок с помощью корректирующего или иного аналогичного средства, а также двусторонняя печать </w:t>
      </w:r>
      <w:hyperlink r:id="rId12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на бумажном носителе.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 xml:space="preserve">6. Заполнение полей </w:t>
      </w:r>
      <w:hyperlink r:id="rId13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значениями текстовых, числовых, кодовых показателей осуществляется слева направо начиная с первого (левого) знакоместа, если иное не предусмотрено </w:t>
      </w:r>
      <w:hyperlink r:id="rId14" w:anchor="Par16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7.1 пункта 7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 xml:space="preserve">Заполнение текстовых полей </w:t>
      </w:r>
      <w:hyperlink r:id="rId15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осуществляется заглавными печатными символами.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lastRenderedPageBreak/>
        <w:t>7. </w:t>
      </w:r>
      <w:hyperlink r:id="rId16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может подготавливаться с использованием программного обеспечения, предусматривающего при распечатывании </w:t>
      </w:r>
      <w:hyperlink r:id="rId17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вывод на страницах двумерного штрих-кода.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 xml:space="preserve">При заполнении </w:t>
      </w:r>
      <w:hyperlink r:id="rId18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Pr="003A613E">
        <w:rPr>
          <w:rFonts w:ascii="Times New Roman" w:hAnsi="Times New Roman" w:cs="Times New Roman"/>
          <w:sz w:val="28"/>
          <w:szCs w:val="28"/>
        </w:rPr>
        <w:t>, подготовленного с использованием программного обеспечения, необходимо учитывать следующее:</w:t>
      </w:r>
    </w:p>
    <w:p w:rsidR="003806CE" w:rsidRPr="003A613E" w:rsidRDefault="003A613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6"/>
      <w:bookmarkEnd w:id="1"/>
      <w:r>
        <w:rPr>
          <w:rFonts w:ascii="Times New Roman" w:hAnsi="Times New Roman" w:cs="Times New Roman"/>
          <w:sz w:val="28"/>
          <w:szCs w:val="28"/>
        </w:rPr>
        <w:t>7.1. </w:t>
      </w:r>
      <w:r w:rsidR="003806CE" w:rsidRPr="003A613E">
        <w:rPr>
          <w:rFonts w:ascii="Times New Roman" w:hAnsi="Times New Roman" w:cs="Times New Roman"/>
          <w:sz w:val="28"/>
          <w:szCs w:val="28"/>
        </w:rPr>
        <w:t>Значения числовых показателей выравниваются по правому (последнему) знакоместу.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 xml:space="preserve">7.2. Печать знаков должна выполняться шрифтом </w:t>
      </w:r>
      <w:proofErr w:type="spellStart"/>
      <w:r w:rsidRPr="003A613E">
        <w:rPr>
          <w:rFonts w:ascii="Times New Roman" w:hAnsi="Times New Roman" w:cs="Times New Roman"/>
          <w:sz w:val="28"/>
          <w:szCs w:val="28"/>
        </w:rPr>
        <w:t>Courier</w:t>
      </w:r>
      <w:proofErr w:type="spellEnd"/>
      <w:r w:rsidRPr="003A61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613E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3A613E">
        <w:rPr>
          <w:rFonts w:ascii="Times New Roman" w:hAnsi="Times New Roman" w:cs="Times New Roman"/>
          <w:sz w:val="28"/>
          <w:szCs w:val="28"/>
        </w:rPr>
        <w:t xml:space="preserve"> высотой 16 - 18 пунктов.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 xml:space="preserve">В </w:t>
      </w:r>
      <w:hyperlink r:id="rId19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Документе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, подготовленном с использованием программного обеспечения, при распечатке на принтере допускается отсутствие обрамления знакомест и прочерков для незаполненных знакомест, если иное не предусмотрено </w:t>
      </w:r>
      <w:hyperlink r:id="rId20" w:anchor="Par26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12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настоящего Порядка. Расположение и размеры </w:t>
      </w:r>
      <w:hyperlink r:id="rId21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не должны изменяться.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 xml:space="preserve">8. В </w:t>
      </w:r>
      <w:hyperlink r:id="rId22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Документе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заполняются все реквизиты и суммовые показатели, если иное не предусмотрено настоящим Порядком.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 xml:space="preserve">9. Каждому показателю </w:t>
      </w:r>
      <w:hyperlink r:id="rId23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соответствует одно поле, состоящее из определенного количества знакомест. В каждом поле указывается только один показатель.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 xml:space="preserve">Исключение составляют показатели, значением которых является дата, а также суммовой показатель согласно </w:t>
      </w:r>
      <w:hyperlink r:id="rId24" w:anchor="Par23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пункту 10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>Для указания даты используются по порядку три поля: день (поле из двух знакомест), месяц (поле из двух знакомест) и год (поле из четырех знакомест), разделенные знаком «.» («точка»).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23"/>
      <w:bookmarkEnd w:id="2"/>
      <w:r w:rsidRPr="003A613E">
        <w:rPr>
          <w:rFonts w:ascii="Times New Roman" w:hAnsi="Times New Roman" w:cs="Times New Roman"/>
          <w:sz w:val="28"/>
          <w:szCs w:val="28"/>
        </w:rPr>
        <w:t>10. Суммовому показателю, выраженному в денежных единицах, соответствуют два поля, разделенные знаком «.» («точка»). Первое поле соответствует значению показателя, состоящее из целых денежных единиц, во втором - из части соответствующей денежной единицы.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>Значение суммового показателя указывается в полных рублях и копейках.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 xml:space="preserve">11. Не допускается заполнение </w:t>
      </w:r>
      <w:hyperlink r:id="rId25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отрицательными числовыми значениями.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26"/>
      <w:bookmarkEnd w:id="3"/>
      <w:r w:rsidRPr="003A613E">
        <w:rPr>
          <w:rFonts w:ascii="Times New Roman" w:hAnsi="Times New Roman" w:cs="Times New Roman"/>
          <w:sz w:val="28"/>
          <w:szCs w:val="28"/>
        </w:rPr>
        <w:t>12. В случае если знакомест для указания целой денежной единицы или части соответствующей денежной единицы больше, чем цифр, в свободных знакоместах соответствующего поля ставится прочерк (как при заполнении документа вручную, так и с использованием программного обеспечения).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>Например, сумма расходов на уплату страховых взносов заполняется следующим образом: 13 знакомест</w:t>
      </w:r>
      <w:r w:rsidR="003A613E">
        <w:rPr>
          <w:rFonts w:ascii="Times New Roman" w:hAnsi="Times New Roman" w:cs="Times New Roman"/>
          <w:sz w:val="28"/>
          <w:szCs w:val="28"/>
        </w:rPr>
        <w:t xml:space="preserve"> для целой денежной единицы и 2 </w:t>
      </w:r>
      <w:r w:rsidRPr="003A613E">
        <w:rPr>
          <w:rFonts w:ascii="Times New Roman" w:hAnsi="Times New Roman" w:cs="Times New Roman"/>
          <w:sz w:val="28"/>
          <w:szCs w:val="28"/>
        </w:rPr>
        <w:t>знакоместа для части соответствующей денежной единицы. При сумме расход</w:t>
      </w:r>
      <w:r w:rsidR="003A613E">
        <w:rPr>
          <w:rFonts w:ascii="Times New Roman" w:hAnsi="Times New Roman" w:cs="Times New Roman"/>
          <w:sz w:val="28"/>
          <w:szCs w:val="28"/>
        </w:rPr>
        <w:t>ов на уплату страховых взносов «123456.50»</w:t>
      </w:r>
      <w:r w:rsidRPr="003A613E">
        <w:rPr>
          <w:rFonts w:ascii="Times New Roman" w:hAnsi="Times New Roman" w:cs="Times New Roman"/>
          <w:sz w:val="28"/>
          <w:szCs w:val="28"/>
        </w:rPr>
        <w:t xml:space="preserve"> при заполнении документа вручную они указываются «123456-------.50», а с использованием программного обеспечения «-------123456.50».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 xml:space="preserve">13. В </w:t>
      </w:r>
      <w:hyperlink r:id="rId26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«ИНН</w:t>
      </w:r>
      <w:r w:rsidRPr="003A613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A613E">
        <w:rPr>
          <w:rFonts w:ascii="Times New Roman" w:hAnsi="Times New Roman" w:cs="Times New Roman"/>
          <w:sz w:val="28"/>
          <w:szCs w:val="28"/>
        </w:rPr>
        <w:t xml:space="preserve">» в верхней части каждой страницы </w:t>
      </w:r>
      <w:hyperlink r:id="rId27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указывается идентификационный номер налогоплательщика (далее - ИНН) Организации.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lastRenderedPageBreak/>
        <w:t xml:space="preserve">14. В </w:t>
      </w:r>
      <w:hyperlink r:id="rId28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«КПП</w:t>
      </w:r>
      <w:r w:rsidRPr="003A613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A613E">
        <w:rPr>
          <w:rFonts w:ascii="Times New Roman" w:hAnsi="Times New Roman" w:cs="Times New Roman"/>
          <w:sz w:val="28"/>
          <w:szCs w:val="28"/>
        </w:rPr>
        <w:t xml:space="preserve">» в верхней части каждой заполняемой страницы </w:t>
      </w:r>
      <w:hyperlink r:id="rId29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указывается код причины постановки на учет (КПП) по месту нахождения Организации (месту нахождения обособленного подразделения Организации).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 xml:space="preserve">15. После заполнения необходимых листов </w:t>
      </w:r>
      <w:hyperlink r:id="rId30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проставляется сквозная нумерация страниц в </w:t>
      </w:r>
      <w:hyperlink r:id="rId31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«Стр.», расположенном в верхней части каждой страницы.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 xml:space="preserve">16. В </w:t>
      </w:r>
      <w:hyperlink r:id="rId32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«Номер документа» указывается уникальный порядковый номер </w:t>
      </w:r>
      <w:hyperlink r:id="rId33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, присваиваемый Организацией за соответствующий налоговый период (календарный год), в отношении каждого налогоплательщика, обратившегося за выдачей соответствующего </w:t>
      </w:r>
      <w:hyperlink r:id="rId34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Pr="003A613E">
        <w:rPr>
          <w:rFonts w:ascii="Times New Roman" w:hAnsi="Times New Roman" w:cs="Times New Roman"/>
          <w:sz w:val="28"/>
          <w:szCs w:val="28"/>
        </w:rPr>
        <w:t>, отдельно по каждому договору добровольного страхования жизни.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 xml:space="preserve">Порядковый номер </w:t>
      </w:r>
      <w:hyperlink r:id="rId35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должен содержать только числовое значение.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 xml:space="preserve">В случае заполнения корректирующего </w:t>
      </w:r>
      <w:hyperlink r:id="rId36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</w:t>
      </w:r>
      <w:hyperlink r:id="rId37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«Номер документа» принимает такое же значение, что и в первичном </w:t>
      </w:r>
      <w:hyperlink r:id="rId38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Документе</w:t>
        </w:r>
      </w:hyperlink>
      <w:r w:rsidRPr="003A613E">
        <w:rPr>
          <w:rFonts w:ascii="Times New Roman" w:hAnsi="Times New Roman" w:cs="Times New Roman"/>
          <w:sz w:val="28"/>
          <w:szCs w:val="28"/>
        </w:rPr>
        <w:t>.</w:t>
      </w:r>
    </w:p>
    <w:p w:rsidR="003806CE" w:rsidRPr="003A613E" w:rsidRDefault="003A613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17. </w:t>
      </w:r>
      <w:hyperlink r:id="rId39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«Номер корректировки» имеет</w:t>
      </w:r>
      <w:r>
        <w:rPr>
          <w:rFonts w:ascii="Times New Roman" w:hAnsi="Times New Roman" w:cs="Times New Roman"/>
          <w:sz w:val="28"/>
          <w:szCs w:val="28"/>
        </w:rPr>
        <w:t xml:space="preserve"> сквозную нумерацию (например, </w:t>
      </w:r>
      <w:r w:rsidR="003806CE" w:rsidRPr="003A613E">
        <w:rPr>
          <w:rFonts w:ascii="Times New Roman" w:hAnsi="Times New Roman" w:cs="Times New Roman"/>
          <w:sz w:val="28"/>
          <w:szCs w:val="28"/>
        </w:rPr>
        <w:t>«0--», «1--», «2--», ..., «10-» и так далее).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 xml:space="preserve">При заполнении Организацией </w:t>
      </w:r>
      <w:hyperlink r:id="rId40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(корректирующего Документа) учитываются </w:t>
      </w:r>
      <w:hyperlink r:id="rId41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Документы</w:t>
        </w:r>
      </w:hyperlink>
      <w:r w:rsidRPr="003A613E">
        <w:rPr>
          <w:rFonts w:ascii="Times New Roman" w:hAnsi="Times New Roman" w:cs="Times New Roman"/>
          <w:sz w:val="28"/>
          <w:szCs w:val="28"/>
        </w:rPr>
        <w:t>, ранее выданные за соответствующий период.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 xml:space="preserve">При заполнении аннулирующего </w:t>
      </w:r>
      <w:hyperlink r:id="rId42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указывается номер корректировки «999».</w:t>
      </w:r>
    </w:p>
    <w:p w:rsidR="003806CE" w:rsidRPr="003A613E" w:rsidRDefault="003A613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18. </w:t>
      </w:r>
      <w:r w:rsidR="003806CE" w:rsidRPr="003A613E">
        <w:rPr>
          <w:rFonts w:ascii="Times New Roman" w:hAnsi="Times New Roman" w:cs="Times New Roman"/>
          <w:sz w:val="28"/>
          <w:szCs w:val="28"/>
        </w:rPr>
        <w:t xml:space="preserve">В </w:t>
      </w:r>
      <w:hyperlink r:id="rId43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«Отчетный год» указывается налоговый период (календарный год), за который заполняется </w:t>
      </w:r>
      <w:hyperlink r:id="rId44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>, в котором осуществлялись соответствующие расходы на уплату страховых взносов.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 xml:space="preserve">19. В </w:t>
      </w:r>
      <w:hyperlink r:id="rId45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«Данные страховой организации:» указывается сокращенное наименование (в случае отсутствия - полное наименование) Организации (обособленного подразделения Организации). Содержательная часть наименования (его аббревиатура или название) располагается в начале строки.</w:t>
      </w:r>
    </w:p>
    <w:p w:rsidR="003806CE" w:rsidRPr="003A613E" w:rsidRDefault="003A613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20. </w:t>
      </w:r>
      <w:r w:rsidR="003806CE" w:rsidRPr="003A613E">
        <w:rPr>
          <w:rFonts w:ascii="Times New Roman" w:hAnsi="Times New Roman" w:cs="Times New Roman"/>
          <w:sz w:val="28"/>
          <w:szCs w:val="28"/>
        </w:rPr>
        <w:t xml:space="preserve">В </w:t>
      </w:r>
      <w:hyperlink r:id="rId46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разделе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«Данные физического лица, уплатившего страховые взносы по договору добровольного страхования жизни (далее - налогоплательщик):» заполняются персональные данные налогоплательщика, обратившегося за выдачей </w:t>
      </w:r>
      <w:hyperlink r:id="rId47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>:</w:t>
      </w:r>
    </w:p>
    <w:p w:rsidR="003806CE" w:rsidRPr="003A613E" w:rsidRDefault="003A613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20.1. </w:t>
      </w:r>
      <w:r w:rsidR="003806CE" w:rsidRPr="003A613E">
        <w:rPr>
          <w:rFonts w:ascii="Times New Roman" w:hAnsi="Times New Roman" w:cs="Times New Roman"/>
          <w:sz w:val="28"/>
          <w:szCs w:val="28"/>
        </w:rPr>
        <w:t xml:space="preserve">В полях </w:t>
      </w:r>
      <w:hyperlink r:id="rId48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«Фамилия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», </w:t>
      </w:r>
      <w:hyperlink r:id="rId49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«Имя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», </w:t>
      </w:r>
      <w:hyperlink r:id="rId50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«Отчество</w:t>
        </w:r>
      </w:hyperlink>
      <w:r w:rsidR="003806CE" w:rsidRPr="003A613E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3806CE" w:rsidRPr="003A613E">
        <w:rPr>
          <w:rFonts w:ascii="Times New Roman" w:hAnsi="Times New Roman" w:cs="Times New Roman"/>
          <w:sz w:val="28"/>
          <w:szCs w:val="28"/>
        </w:rPr>
        <w:t>» указываются соответственно фамилия, имя и отчество (при наличии) полностью, без сокращений, в соответствии с документом, удостоверяющим личность налогоплательщика.</w:t>
      </w:r>
    </w:p>
    <w:p w:rsidR="003806CE" w:rsidRPr="003A613E" w:rsidRDefault="003A613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20.2. </w:t>
      </w:r>
      <w:r w:rsidR="003806CE" w:rsidRPr="003A613E">
        <w:rPr>
          <w:rFonts w:ascii="Times New Roman" w:hAnsi="Times New Roman" w:cs="Times New Roman"/>
          <w:sz w:val="28"/>
          <w:szCs w:val="28"/>
        </w:rPr>
        <w:t xml:space="preserve">В </w:t>
      </w:r>
      <w:hyperlink r:id="rId51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«ИНН</w:t>
      </w:r>
      <w:r w:rsidR="003806CE" w:rsidRPr="003A613E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3806CE" w:rsidRPr="003A613E">
        <w:rPr>
          <w:rFonts w:ascii="Times New Roman" w:hAnsi="Times New Roman" w:cs="Times New Roman"/>
          <w:sz w:val="28"/>
          <w:szCs w:val="28"/>
        </w:rPr>
        <w:t>» указывается ИНН налогоплательщика (при наличии).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 xml:space="preserve">При заполнении </w:t>
      </w:r>
      <w:hyperlink r:id="rId52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поля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«ИНН</w:t>
      </w:r>
      <w:r w:rsidRPr="003A613E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3A613E">
        <w:rPr>
          <w:rFonts w:ascii="Times New Roman" w:hAnsi="Times New Roman" w:cs="Times New Roman"/>
          <w:sz w:val="28"/>
          <w:szCs w:val="28"/>
        </w:rPr>
        <w:t xml:space="preserve">» поля </w:t>
      </w:r>
      <w:hyperlink r:id="rId53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«Код вида документа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», </w:t>
      </w:r>
      <w:hyperlink r:id="rId54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«Серия и номер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», </w:t>
      </w:r>
      <w:hyperlink r:id="rId55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«Дата выдачи</w:t>
        </w:r>
      </w:hyperlink>
      <w:r w:rsidRPr="003A613E">
        <w:rPr>
          <w:rFonts w:ascii="Times New Roman" w:hAnsi="Times New Roman" w:cs="Times New Roman"/>
          <w:sz w:val="28"/>
          <w:szCs w:val="28"/>
        </w:rPr>
        <w:t>» раздела «Сведения о документе, удостоверяющем личность:» не заполняются.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lastRenderedPageBreak/>
        <w:t xml:space="preserve">20.3. В </w:t>
      </w:r>
      <w:hyperlink r:id="rId56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«Дата рождения» указываются день, месяц и год рождения налогоплательщика в соответствии с документом, удостоверяющим личность налогоплательщика (цифрами день, месяц, год в формате ДД.ММ.ГГГГ).</w:t>
      </w:r>
    </w:p>
    <w:p w:rsidR="00F0456D" w:rsidRDefault="00F0456D" w:rsidP="00380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F0456D">
        <w:rPr>
          <w:rFonts w:ascii="Times New Roman" w:hAnsi="Times New Roman" w:cs="Times New Roman"/>
          <w:sz w:val="28"/>
          <w:szCs w:val="28"/>
        </w:rPr>
        <w:t xml:space="preserve">В разделе «Сведения о </w:t>
      </w:r>
      <w:r>
        <w:rPr>
          <w:rFonts w:ascii="Times New Roman" w:hAnsi="Times New Roman" w:cs="Times New Roman"/>
          <w:sz w:val="28"/>
          <w:szCs w:val="28"/>
        </w:rPr>
        <w:t>документе, удостоверяющем личность</w:t>
      </w:r>
      <w:r w:rsidRPr="00F0456D">
        <w:rPr>
          <w:rFonts w:ascii="Times New Roman" w:hAnsi="Times New Roman" w:cs="Times New Roman"/>
          <w:sz w:val="28"/>
          <w:szCs w:val="28"/>
        </w:rPr>
        <w:t>:»:</w:t>
      </w:r>
    </w:p>
    <w:p w:rsidR="003806CE" w:rsidRPr="003A613E" w:rsidRDefault="00F0456D" w:rsidP="00380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</w:t>
      </w:r>
      <w:r w:rsidR="003806CE" w:rsidRPr="003A613E">
        <w:rPr>
          <w:rFonts w:ascii="Times New Roman" w:hAnsi="Times New Roman" w:cs="Times New Roman"/>
          <w:sz w:val="28"/>
          <w:szCs w:val="28"/>
        </w:rPr>
        <w:t xml:space="preserve">. В </w:t>
      </w:r>
      <w:hyperlink r:id="rId57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«Код вида документа» указывается код вида документа, удостоверяющего личность налогоплательщика, в соответствии с </w:t>
      </w:r>
      <w:hyperlink r:id="rId58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приложением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3806CE" w:rsidRPr="003A613E" w:rsidRDefault="00F0456D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45"/>
      <w:bookmarkEnd w:id="4"/>
      <w:r>
        <w:rPr>
          <w:rFonts w:ascii="Times New Roman" w:hAnsi="Times New Roman" w:cs="Times New Roman"/>
          <w:sz w:val="28"/>
          <w:szCs w:val="28"/>
        </w:rPr>
        <w:t>21.2</w:t>
      </w:r>
      <w:r w:rsidR="003806CE" w:rsidRPr="003A613E">
        <w:rPr>
          <w:rFonts w:ascii="Times New Roman" w:hAnsi="Times New Roman" w:cs="Times New Roman"/>
          <w:sz w:val="28"/>
          <w:szCs w:val="28"/>
        </w:rPr>
        <w:t xml:space="preserve">. В </w:t>
      </w:r>
      <w:hyperlink r:id="rId59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«Серия и номер» указываются серия и номер документа, удостоверяющего личность налогоплательщика. Серия и номер документа разделяются пробелом.</w:t>
      </w:r>
    </w:p>
    <w:p w:rsidR="003806CE" w:rsidRPr="003A613E" w:rsidRDefault="00F0456D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21.3</w:t>
      </w:r>
      <w:r w:rsidR="003806CE" w:rsidRPr="003A613E">
        <w:rPr>
          <w:rFonts w:ascii="Times New Roman" w:hAnsi="Times New Roman" w:cs="Times New Roman"/>
          <w:sz w:val="28"/>
          <w:szCs w:val="28"/>
        </w:rPr>
        <w:t xml:space="preserve">. В </w:t>
      </w:r>
      <w:hyperlink r:id="rId60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«Дата выдачи» указывается дата выдачи документа, удостоверяющего личность налогоплательщика.</w:t>
      </w:r>
    </w:p>
    <w:p w:rsidR="003806CE" w:rsidRPr="003A613E" w:rsidRDefault="00F0456D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3806CE" w:rsidRPr="003A613E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61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разделе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«Сведения о расходах на уплату страховых взносов:»:</w:t>
      </w:r>
    </w:p>
    <w:p w:rsidR="003806CE" w:rsidRDefault="00F0456D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30698E">
        <w:rPr>
          <w:rFonts w:ascii="Times New Roman" w:hAnsi="Times New Roman" w:cs="Times New Roman"/>
          <w:sz w:val="28"/>
          <w:szCs w:val="28"/>
        </w:rPr>
        <w:t>.1</w:t>
      </w:r>
      <w:r w:rsidR="003806CE" w:rsidRPr="003A613E">
        <w:rPr>
          <w:rFonts w:ascii="Times New Roman" w:hAnsi="Times New Roman" w:cs="Times New Roman"/>
          <w:sz w:val="28"/>
          <w:szCs w:val="28"/>
        </w:rPr>
        <w:t xml:space="preserve">. В </w:t>
      </w:r>
      <w:hyperlink r:id="rId62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«Номер договора» указывается номер соответствующего договора.</w:t>
      </w:r>
    </w:p>
    <w:p w:rsidR="0030698E" w:rsidRPr="003A613E" w:rsidRDefault="00F0456D" w:rsidP="003069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30698E">
        <w:rPr>
          <w:rFonts w:ascii="Times New Roman" w:hAnsi="Times New Roman" w:cs="Times New Roman"/>
          <w:sz w:val="28"/>
          <w:szCs w:val="28"/>
        </w:rPr>
        <w:t>.2.</w:t>
      </w:r>
      <w:r w:rsidR="00A42725">
        <w:rPr>
          <w:rFonts w:ascii="Times New Roman" w:hAnsi="Times New Roman" w:cs="Times New Roman"/>
          <w:sz w:val="28"/>
          <w:szCs w:val="28"/>
        </w:rPr>
        <w:t> </w:t>
      </w:r>
      <w:r w:rsidR="0030698E" w:rsidRPr="003A613E">
        <w:rPr>
          <w:rFonts w:ascii="Times New Roman" w:hAnsi="Times New Roman" w:cs="Times New Roman"/>
          <w:sz w:val="28"/>
          <w:szCs w:val="28"/>
        </w:rPr>
        <w:t xml:space="preserve">В </w:t>
      </w:r>
      <w:hyperlink r:id="rId63" w:history="1">
        <w:r w:rsidR="0030698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="0030698E" w:rsidRPr="003A613E">
        <w:rPr>
          <w:rFonts w:ascii="Times New Roman" w:hAnsi="Times New Roman" w:cs="Times New Roman"/>
          <w:sz w:val="28"/>
          <w:szCs w:val="28"/>
        </w:rPr>
        <w:t xml:space="preserve"> «Дата договора» указывается дата заключения соответствующего договора.</w:t>
      </w:r>
    </w:p>
    <w:p w:rsidR="003806CE" w:rsidRPr="003A613E" w:rsidRDefault="00F0456D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3806CE" w:rsidRPr="003A613E">
        <w:rPr>
          <w:rFonts w:ascii="Times New Roman" w:hAnsi="Times New Roman" w:cs="Times New Roman"/>
          <w:sz w:val="28"/>
          <w:szCs w:val="28"/>
        </w:rPr>
        <w:t xml:space="preserve">.3. В </w:t>
      </w:r>
      <w:hyperlink r:id="rId64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«Общая сумма расходов на уплату страховых взносов» указывается общая сумма произведенных расходов на уплату страховых взносов по соответствующему договору.</w:t>
      </w:r>
    </w:p>
    <w:p w:rsidR="003806CE" w:rsidRPr="003A613E" w:rsidRDefault="00F0456D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3806CE" w:rsidRPr="003A613E">
        <w:rPr>
          <w:rFonts w:ascii="Times New Roman" w:hAnsi="Times New Roman" w:cs="Times New Roman"/>
          <w:sz w:val="28"/>
          <w:szCs w:val="28"/>
        </w:rPr>
        <w:t xml:space="preserve">. Общая сумма произведенных расходов на уплату страховых взносов по договору добровольного страхования жизни указывается в </w:t>
      </w:r>
      <w:hyperlink r:id="rId65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Документе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(в том числе в корректирующем </w:t>
      </w:r>
      <w:hyperlink r:id="rId66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Документе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>) нарастающим итогом за налоговый период (календарный год).</w:t>
      </w:r>
    </w:p>
    <w:p w:rsidR="003806CE" w:rsidRPr="003A613E" w:rsidRDefault="00F0456D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3A613E">
        <w:rPr>
          <w:rFonts w:ascii="Times New Roman" w:hAnsi="Times New Roman" w:cs="Times New Roman"/>
          <w:sz w:val="28"/>
          <w:szCs w:val="28"/>
        </w:rPr>
        <w:t>. </w:t>
      </w:r>
      <w:r w:rsidR="003806CE" w:rsidRPr="003A613E">
        <w:rPr>
          <w:rFonts w:ascii="Times New Roman" w:hAnsi="Times New Roman" w:cs="Times New Roman"/>
          <w:sz w:val="28"/>
          <w:szCs w:val="28"/>
        </w:rPr>
        <w:t xml:space="preserve">В </w:t>
      </w:r>
      <w:hyperlink r:id="rId67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разделе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«Достоверность и полноту сведений, указанных в настоящем документе, подтверждаю:»:</w:t>
      </w:r>
    </w:p>
    <w:p w:rsidR="003806CE" w:rsidRPr="003A613E" w:rsidRDefault="00F0456D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3A613E">
        <w:rPr>
          <w:rFonts w:ascii="Times New Roman" w:hAnsi="Times New Roman" w:cs="Times New Roman"/>
          <w:sz w:val="28"/>
          <w:szCs w:val="28"/>
        </w:rPr>
        <w:t>.1. </w:t>
      </w:r>
      <w:r w:rsidR="003806CE" w:rsidRPr="003A613E">
        <w:rPr>
          <w:rFonts w:ascii="Times New Roman" w:hAnsi="Times New Roman" w:cs="Times New Roman"/>
          <w:sz w:val="28"/>
          <w:szCs w:val="28"/>
        </w:rPr>
        <w:t xml:space="preserve">В </w:t>
      </w:r>
      <w:hyperlink r:id="rId68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полях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«Фамилия», «Имя», «Отчество» указываются соответственно фамилия, имя и отчество (при наличии) сотрудника Организации, заполняющего </w:t>
      </w:r>
      <w:hyperlink r:id="rId69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для выдачи налогоплательщику.</w:t>
      </w:r>
    </w:p>
    <w:p w:rsidR="003806CE" w:rsidRPr="003A613E" w:rsidRDefault="00F0456D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3806CE" w:rsidRPr="003A613E">
        <w:rPr>
          <w:rFonts w:ascii="Times New Roman" w:hAnsi="Times New Roman" w:cs="Times New Roman"/>
          <w:sz w:val="28"/>
          <w:szCs w:val="28"/>
        </w:rPr>
        <w:t xml:space="preserve">.2. В </w:t>
      </w:r>
      <w:hyperlink r:id="rId70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«Подпись» ставится подпись сотрудника Организации, заполняющего </w:t>
      </w:r>
      <w:hyperlink r:id="rId71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(проставляется на каждой странице </w:t>
      </w:r>
      <w:hyperlink r:id="rId72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>).</w:t>
      </w:r>
    </w:p>
    <w:p w:rsidR="003806CE" w:rsidRPr="003A613E" w:rsidRDefault="00F0456D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3806CE" w:rsidRPr="003A613E">
        <w:rPr>
          <w:rFonts w:ascii="Times New Roman" w:hAnsi="Times New Roman" w:cs="Times New Roman"/>
          <w:sz w:val="28"/>
          <w:szCs w:val="28"/>
        </w:rPr>
        <w:t xml:space="preserve">.3. В </w:t>
      </w:r>
      <w:hyperlink r:id="rId73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«Дата» указываются день, месяц, год заполнения </w:t>
      </w:r>
      <w:hyperlink r:id="rId74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(заполняется на каждой странице </w:t>
      </w:r>
      <w:hyperlink r:id="rId75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>).</w:t>
      </w:r>
    </w:p>
    <w:p w:rsidR="003806CE" w:rsidRPr="003A613E" w:rsidRDefault="00F0456D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3806CE" w:rsidRPr="003A613E">
        <w:rPr>
          <w:rFonts w:ascii="Times New Roman" w:hAnsi="Times New Roman" w:cs="Times New Roman"/>
          <w:sz w:val="28"/>
          <w:szCs w:val="28"/>
        </w:rPr>
        <w:t>. </w:t>
      </w:r>
      <w:hyperlink r:id="rId76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Раздел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«Зона QR-кода» может заполняться с использованием программного обеспечения, предусматривающего при распечатывании </w:t>
      </w:r>
      <w:hyperlink r:id="rId77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вывод на странице </w:t>
      </w:r>
      <w:hyperlink r:id="rId78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QR-кода, содержащего показатели </w:t>
      </w:r>
      <w:hyperlink r:id="rId79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Документа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>.</w:t>
      </w:r>
    </w:p>
    <w:p w:rsidR="003806CE" w:rsidRPr="003A613E" w:rsidRDefault="00B402F6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3806CE" w:rsidRPr="003A613E">
        <w:rPr>
          <w:rFonts w:ascii="Times New Roman" w:hAnsi="Times New Roman" w:cs="Times New Roman"/>
          <w:sz w:val="28"/>
          <w:szCs w:val="28"/>
        </w:rPr>
        <w:t xml:space="preserve">. В </w:t>
      </w:r>
      <w:hyperlink r:id="rId80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разделе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«Данные физического лица, в пользу которого заключен договор добровольного страхования жизни:» заполняются данные физического лица, в пользу которого заключен договор добровольного страхования жизни:</w:t>
      </w:r>
    </w:p>
    <w:p w:rsidR="003806CE" w:rsidRPr="003A613E" w:rsidRDefault="00B402F6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3A613E">
        <w:rPr>
          <w:rFonts w:ascii="Times New Roman" w:hAnsi="Times New Roman" w:cs="Times New Roman"/>
          <w:sz w:val="28"/>
          <w:szCs w:val="28"/>
        </w:rPr>
        <w:t>.1. </w:t>
      </w:r>
      <w:r w:rsidR="003806CE" w:rsidRPr="003A613E">
        <w:rPr>
          <w:rFonts w:ascii="Times New Roman" w:hAnsi="Times New Roman" w:cs="Times New Roman"/>
          <w:sz w:val="28"/>
          <w:szCs w:val="28"/>
        </w:rPr>
        <w:t xml:space="preserve">В полях </w:t>
      </w:r>
      <w:hyperlink r:id="rId81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«Фамилия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», </w:t>
      </w:r>
      <w:hyperlink r:id="rId82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«Имя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», </w:t>
      </w:r>
      <w:hyperlink r:id="rId83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«Отчество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>» указываются соответственно фамилия, имя и отчество (при наличии) полностью, без сокращений и в соответствии с документом, удостоверяющим личность физического лица.</w:t>
      </w:r>
    </w:p>
    <w:p w:rsidR="003806CE" w:rsidRPr="003A613E" w:rsidRDefault="00B402F6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26</w:t>
      </w:r>
      <w:r w:rsidR="003806CE" w:rsidRPr="003A613E">
        <w:rPr>
          <w:rFonts w:ascii="Times New Roman" w:hAnsi="Times New Roman" w:cs="Times New Roman"/>
          <w:sz w:val="28"/>
          <w:szCs w:val="28"/>
        </w:rPr>
        <w:t xml:space="preserve">.2. В </w:t>
      </w:r>
      <w:hyperlink r:id="rId84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«ИНН» указывается ИНН физического лица, в пользу которого заключен договор добровольного страхования жизни (при наличии).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 xml:space="preserve">При заполнении </w:t>
      </w:r>
      <w:hyperlink r:id="rId85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поля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 «ИНН» поля </w:t>
      </w:r>
      <w:hyperlink r:id="rId86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«Код вида документа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», </w:t>
      </w:r>
      <w:hyperlink r:id="rId87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«Серия и номер</w:t>
        </w:r>
      </w:hyperlink>
      <w:r w:rsidRPr="003A613E">
        <w:rPr>
          <w:rFonts w:ascii="Times New Roman" w:hAnsi="Times New Roman" w:cs="Times New Roman"/>
          <w:sz w:val="28"/>
          <w:szCs w:val="28"/>
        </w:rPr>
        <w:t xml:space="preserve">», </w:t>
      </w:r>
      <w:hyperlink r:id="rId88" w:history="1">
        <w:r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«Дата выдачи</w:t>
        </w:r>
      </w:hyperlink>
      <w:r w:rsidRPr="003A613E">
        <w:rPr>
          <w:rFonts w:ascii="Times New Roman" w:hAnsi="Times New Roman" w:cs="Times New Roman"/>
          <w:sz w:val="28"/>
          <w:szCs w:val="28"/>
        </w:rPr>
        <w:t>» раздела «Сведения о документе, удостоверяющем личность:» не заполняются.</w:t>
      </w:r>
    </w:p>
    <w:p w:rsidR="003806CE" w:rsidRPr="003A613E" w:rsidRDefault="00B402F6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3806CE" w:rsidRPr="003A613E">
        <w:rPr>
          <w:rFonts w:ascii="Times New Roman" w:hAnsi="Times New Roman" w:cs="Times New Roman"/>
          <w:sz w:val="28"/>
          <w:szCs w:val="28"/>
        </w:rPr>
        <w:t xml:space="preserve">.3. В </w:t>
      </w:r>
      <w:hyperlink r:id="rId89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«Дата рождения» указываются день, месяц и год рождения физического лица в соответствии с документом, удостоверяющим личность физического лица (цифрами день, месяц, год в формате ДД.ММ.ГГГГ).</w:t>
      </w:r>
    </w:p>
    <w:p w:rsidR="00826242" w:rsidRDefault="00826242" w:rsidP="00380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826242">
        <w:rPr>
          <w:rFonts w:ascii="Times New Roman" w:hAnsi="Times New Roman" w:cs="Times New Roman"/>
          <w:sz w:val="28"/>
          <w:szCs w:val="28"/>
        </w:rPr>
        <w:t>. В разделе «Сведения о документе, удостоверяющем личность:»:</w:t>
      </w:r>
    </w:p>
    <w:p w:rsidR="003806CE" w:rsidRPr="003A613E" w:rsidRDefault="00826242" w:rsidP="003806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</w:t>
      </w:r>
      <w:r w:rsidR="003806CE" w:rsidRPr="003A613E">
        <w:rPr>
          <w:rFonts w:ascii="Times New Roman" w:hAnsi="Times New Roman" w:cs="Times New Roman"/>
          <w:sz w:val="28"/>
          <w:szCs w:val="28"/>
        </w:rPr>
        <w:t xml:space="preserve">. В </w:t>
      </w:r>
      <w:hyperlink r:id="rId90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«Код вида документа» указывается код вида документа, удостоверяющего личность налогоплательщика, в соответствии с приложением к настоящему Порядку.</w:t>
      </w:r>
    </w:p>
    <w:p w:rsidR="003806CE" w:rsidRPr="003A613E" w:rsidRDefault="00826242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27.2</w:t>
      </w:r>
      <w:r w:rsidR="003806CE" w:rsidRPr="003A613E">
        <w:rPr>
          <w:rFonts w:ascii="Times New Roman" w:hAnsi="Times New Roman" w:cs="Times New Roman"/>
          <w:sz w:val="28"/>
          <w:szCs w:val="28"/>
        </w:rPr>
        <w:t>. </w:t>
      </w:r>
      <w:hyperlink r:id="rId91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«Серия и номер» заполняется в соответствии с </w:t>
      </w:r>
      <w:hyperlink r:id="rId92" w:anchor="Par45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</w:t>
        </w:r>
        <w:r w:rsidR="005359E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ом</w:t>
        </w:r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5359E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21.2</w:t>
        </w:r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пункта 2</w:t>
        </w:r>
      </w:hyperlink>
      <w:r w:rsidR="005359E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1</w:t>
      </w:r>
      <w:r w:rsidR="003806CE" w:rsidRPr="003A613E">
        <w:rPr>
          <w:rFonts w:ascii="Times New Roman" w:hAnsi="Times New Roman" w:cs="Times New Roman"/>
          <w:sz w:val="28"/>
          <w:szCs w:val="28"/>
        </w:rPr>
        <w:t xml:space="preserve"> настоящего Порядка при наличии реквизитов в документе, удостоверяющем личность физического лица.</w:t>
      </w:r>
    </w:p>
    <w:p w:rsidR="003806CE" w:rsidRPr="003A613E" w:rsidRDefault="00826242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27.3</w:t>
      </w:r>
      <w:r w:rsidR="003806CE" w:rsidRPr="003A613E">
        <w:rPr>
          <w:rFonts w:ascii="Times New Roman" w:hAnsi="Times New Roman" w:cs="Times New Roman"/>
          <w:sz w:val="28"/>
          <w:szCs w:val="28"/>
        </w:rPr>
        <w:t xml:space="preserve">. В </w:t>
      </w:r>
      <w:hyperlink r:id="rId93" w:history="1">
        <w:r w:rsidR="003806CE" w:rsidRPr="003A613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поле</w:t>
        </w:r>
      </w:hyperlink>
      <w:r w:rsidR="003806CE" w:rsidRPr="003A613E">
        <w:rPr>
          <w:rFonts w:ascii="Times New Roman" w:hAnsi="Times New Roman" w:cs="Times New Roman"/>
          <w:sz w:val="28"/>
          <w:szCs w:val="28"/>
        </w:rPr>
        <w:t xml:space="preserve"> «Дата выдачи» указывается дата выдачи документа, удостоверяющего личность физического лица.</w:t>
      </w:r>
    </w:p>
    <w:p w:rsidR="003806CE" w:rsidRPr="003A613E" w:rsidRDefault="00826242" w:rsidP="00380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27.4</w:t>
      </w:r>
      <w:r w:rsidR="003806CE" w:rsidRPr="003A613E">
        <w:rPr>
          <w:rFonts w:ascii="Times New Roman" w:hAnsi="Times New Roman" w:cs="Times New Roman"/>
          <w:sz w:val="28"/>
          <w:szCs w:val="28"/>
        </w:rPr>
        <w:t>. В случае наличия нескольких выгодоприобретателей по одному договору добровольного страхования жизни заполняется необходимое количество листов Документа по каждому выгодоприобретателю отдельно.</w:t>
      </w:r>
    </w:p>
    <w:p w:rsidR="003806CE" w:rsidRPr="003A613E" w:rsidRDefault="00826242" w:rsidP="00380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3A613E">
        <w:rPr>
          <w:rFonts w:ascii="Times New Roman" w:hAnsi="Times New Roman" w:cs="Times New Roman"/>
          <w:sz w:val="28"/>
          <w:szCs w:val="28"/>
        </w:rPr>
        <w:t>. </w:t>
      </w:r>
      <w:r w:rsidR="003806CE" w:rsidRPr="003A613E">
        <w:rPr>
          <w:rFonts w:ascii="Times New Roman" w:hAnsi="Times New Roman" w:cs="Times New Roman"/>
          <w:sz w:val="28"/>
          <w:szCs w:val="28"/>
        </w:rPr>
        <w:t>В разделе «Информация о дате и сумме внесенных налогоплательщиком страховых взносов</w:t>
      </w:r>
      <w:r w:rsidR="00804348">
        <w:rPr>
          <w:rFonts w:ascii="Times New Roman" w:hAnsi="Times New Roman" w:cs="Times New Roman"/>
          <w:sz w:val="28"/>
          <w:szCs w:val="28"/>
        </w:rPr>
        <w:t>:</w:t>
      </w:r>
      <w:r w:rsidR="003806CE" w:rsidRPr="003A613E">
        <w:rPr>
          <w:rFonts w:ascii="Times New Roman" w:hAnsi="Times New Roman" w:cs="Times New Roman"/>
          <w:sz w:val="28"/>
          <w:szCs w:val="28"/>
        </w:rPr>
        <w:t>» заполняются следующие сведения:</w:t>
      </w:r>
    </w:p>
    <w:p w:rsidR="003806CE" w:rsidRPr="003A613E" w:rsidRDefault="00826242" w:rsidP="00380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3A613E">
        <w:rPr>
          <w:rFonts w:ascii="Times New Roman" w:hAnsi="Times New Roman" w:cs="Times New Roman"/>
          <w:sz w:val="28"/>
          <w:szCs w:val="28"/>
        </w:rPr>
        <w:t>.1. </w:t>
      </w:r>
      <w:r w:rsidR="003806CE" w:rsidRPr="003A613E">
        <w:rPr>
          <w:rFonts w:ascii="Times New Roman" w:hAnsi="Times New Roman" w:cs="Times New Roman"/>
          <w:sz w:val="28"/>
          <w:szCs w:val="28"/>
        </w:rPr>
        <w:t>В поле «Дата» указывается дата внесения налогоплательщиком суммы расходов на уплату страховых взносов по договору добровольного страхования жизни (цифрами день, месяц, год в формате ДД.ММ.ГГГГ).</w:t>
      </w:r>
    </w:p>
    <w:p w:rsidR="003806CE" w:rsidRPr="003A613E" w:rsidRDefault="003806CE" w:rsidP="00380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>Указанное поле заполняется по каждому факту уплаты налогоплательщиком страховых взносов в течение налогового периода, за который представляется Документ.</w:t>
      </w:r>
    </w:p>
    <w:p w:rsidR="003806CE" w:rsidRPr="003A613E" w:rsidRDefault="00826242" w:rsidP="00380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3A613E">
        <w:rPr>
          <w:rFonts w:ascii="Times New Roman" w:hAnsi="Times New Roman" w:cs="Times New Roman"/>
          <w:sz w:val="28"/>
          <w:szCs w:val="28"/>
        </w:rPr>
        <w:t>.2. </w:t>
      </w:r>
      <w:r w:rsidR="003806CE" w:rsidRPr="003A613E">
        <w:rPr>
          <w:rFonts w:ascii="Times New Roman" w:hAnsi="Times New Roman" w:cs="Times New Roman"/>
          <w:sz w:val="28"/>
          <w:szCs w:val="28"/>
        </w:rPr>
        <w:t>В поле «Сумма» указывается сумма произведенных налогоплательщиком расходов на уплату страховых взносов по соответствующему договору на дату, указанную в соответствующем поле «Дата».</w:t>
      </w:r>
    </w:p>
    <w:p w:rsidR="003806CE" w:rsidRPr="003A613E" w:rsidRDefault="003806CE" w:rsidP="00380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13E">
        <w:rPr>
          <w:rFonts w:ascii="Times New Roman" w:hAnsi="Times New Roman" w:cs="Times New Roman"/>
          <w:sz w:val="28"/>
          <w:szCs w:val="28"/>
        </w:rPr>
        <w:t>Указанное поле заполняется по каждому факту уплаты налогоплательщиком страховых взносов в течение налогового периода, за который представляется Документ.</w:t>
      </w:r>
    </w:p>
    <w:p w:rsidR="003806CE" w:rsidRPr="003A613E" w:rsidRDefault="003806CE" w:rsidP="003806CE">
      <w:pPr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  <w:r w:rsidRPr="003A613E"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:rsidR="003806CE" w:rsidRPr="003A613E" w:rsidRDefault="003806CE" w:rsidP="003A613E">
      <w:pPr>
        <w:autoSpaceDE w:val="0"/>
        <w:autoSpaceDN w:val="0"/>
        <w:adjustRightInd w:val="0"/>
        <w:spacing w:after="0" w:line="240" w:lineRule="auto"/>
        <w:ind w:left="4962" w:right="283"/>
        <w:outlineLvl w:val="0"/>
        <w:rPr>
          <w:rFonts w:ascii="Times New Roman" w:hAnsi="Times New Roman" w:cs="Times New Roman"/>
          <w:sz w:val="23"/>
          <w:szCs w:val="23"/>
        </w:rPr>
      </w:pPr>
      <w:r w:rsidRPr="003A613E">
        <w:rPr>
          <w:rFonts w:ascii="Times New Roman" w:hAnsi="Times New Roman" w:cs="Times New Roman"/>
          <w:sz w:val="23"/>
          <w:szCs w:val="23"/>
        </w:rPr>
        <w:lastRenderedPageBreak/>
        <w:t xml:space="preserve">Приложение </w:t>
      </w:r>
    </w:p>
    <w:p w:rsidR="003806CE" w:rsidRPr="003A613E" w:rsidRDefault="003806CE" w:rsidP="003A613E">
      <w:pPr>
        <w:autoSpaceDE w:val="0"/>
        <w:autoSpaceDN w:val="0"/>
        <w:adjustRightInd w:val="0"/>
        <w:spacing w:after="0" w:line="240" w:lineRule="auto"/>
        <w:ind w:left="4962" w:right="283"/>
        <w:outlineLvl w:val="0"/>
        <w:rPr>
          <w:rFonts w:ascii="Times New Roman" w:hAnsi="Times New Roman" w:cs="Times New Roman"/>
          <w:sz w:val="23"/>
          <w:szCs w:val="23"/>
        </w:rPr>
      </w:pPr>
      <w:r w:rsidRPr="003A613E">
        <w:rPr>
          <w:rFonts w:ascii="Times New Roman" w:hAnsi="Times New Roman" w:cs="Times New Roman"/>
          <w:sz w:val="23"/>
          <w:szCs w:val="23"/>
        </w:rPr>
        <w:t xml:space="preserve">к Порядку заполнения </w:t>
      </w:r>
      <w:r w:rsidRPr="003A613E">
        <w:rPr>
          <w:rFonts w:ascii="Times New Roman" w:hAnsi="Times New Roman" w:cs="Times New Roman"/>
          <w:bCs/>
          <w:sz w:val="23"/>
          <w:szCs w:val="23"/>
        </w:rPr>
        <w:t xml:space="preserve">формы документа, подтверждающего фактические взносы налогоплательщика по договору </w:t>
      </w:r>
      <w:r w:rsidRPr="003A613E">
        <w:rPr>
          <w:rFonts w:ascii="Times New Roman" w:hAnsi="Times New Roman" w:cs="Times New Roman"/>
          <w:sz w:val="23"/>
          <w:szCs w:val="23"/>
        </w:rPr>
        <w:t>добровольного страхования жизни</w:t>
      </w:r>
      <w:r w:rsidRPr="003A613E">
        <w:rPr>
          <w:rFonts w:ascii="Times New Roman" w:hAnsi="Times New Roman" w:cs="Times New Roman"/>
          <w:bCs/>
          <w:sz w:val="23"/>
          <w:szCs w:val="23"/>
        </w:rPr>
        <w:t>, выдаваемого страховой организацией</w:t>
      </w:r>
      <w:r w:rsidRPr="003A613E">
        <w:rPr>
          <w:rFonts w:ascii="Times New Roman" w:hAnsi="Times New Roman" w:cs="Times New Roman"/>
          <w:sz w:val="23"/>
          <w:szCs w:val="23"/>
        </w:rPr>
        <w:t xml:space="preserve">, </w:t>
      </w:r>
      <w:r w:rsidR="003A613E">
        <w:rPr>
          <w:rFonts w:ascii="Times New Roman" w:hAnsi="Times New Roman" w:cs="Times New Roman"/>
          <w:sz w:val="23"/>
          <w:szCs w:val="23"/>
        </w:rPr>
        <w:t xml:space="preserve"> </w:t>
      </w:r>
      <w:r w:rsidRPr="003A613E">
        <w:rPr>
          <w:rFonts w:ascii="Times New Roman" w:hAnsi="Times New Roman" w:cs="Times New Roman"/>
          <w:sz w:val="23"/>
          <w:szCs w:val="23"/>
        </w:rPr>
        <w:t xml:space="preserve">утвержденному приказом ФНС России </w:t>
      </w:r>
    </w:p>
    <w:p w:rsidR="003806CE" w:rsidRPr="003A613E" w:rsidRDefault="003806CE" w:rsidP="003A613E">
      <w:pPr>
        <w:autoSpaceDE w:val="0"/>
        <w:autoSpaceDN w:val="0"/>
        <w:adjustRightInd w:val="0"/>
        <w:spacing w:after="0" w:line="240" w:lineRule="auto"/>
        <w:ind w:left="4962" w:right="283"/>
        <w:outlineLvl w:val="0"/>
        <w:rPr>
          <w:rFonts w:ascii="Times New Roman" w:hAnsi="Times New Roman" w:cs="Times New Roman"/>
          <w:sz w:val="23"/>
          <w:szCs w:val="23"/>
        </w:rPr>
      </w:pPr>
      <w:r w:rsidRPr="003A613E">
        <w:rPr>
          <w:rFonts w:ascii="Times New Roman" w:hAnsi="Times New Roman" w:cs="Times New Roman"/>
          <w:sz w:val="23"/>
          <w:szCs w:val="23"/>
        </w:rPr>
        <w:t xml:space="preserve">от «___»____2026 г. </w:t>
      </w:r>
      <w:r w:rsidR="003A613E">
        <w:rPr>
          <w:rFonts w:ascii="Times New Roman" w:hAnsi="Times New Roman" w:cs="Times New Roman"/>
          <w:sz w:val="23"/>
          <w:szCs w:val="23"/>
        </w:rPr>
        <w:t xml:space="preserve"> </w:t>
      </w:r>
      <w:r w:rsidRPr="003A613E">
        <w:rPr>
          <w:rFonts w:ascii="Times New Roman" w:hAnsi="Times New Roman" w:cs="Times New Roman"/>
          <w:sz w:val="23"/>
          <w:szCs w:val="23"/>
        </w:rPr>
        <w:t>№ _____________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left="4253" w:right="283"/>
        <w:jc w:val="center"/>
        <w:rPr>
          <w:rFonts w:ascii="Times New Roman" w:hAnsi="Times New Roman" w:cs="Times New Roman"/>
          <w:b/>
          <w:bCs/>
          <w:sz w:val="14"/>
        </w:rPr>
      </w:pPr>
    </w:p>
    <w:p w:rsidR="003806CE" w:rsidRPr="003A613E" w:rsidRDefault="003806CE" w:rsidP="003A613E">
      <w:pPr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b/>
          <w:bCs/>
        </w:rPr>
      </w:pP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Times New Roman"/>
          <w:b/>
          <w:bCs/>
        </w:rPr>
      </w:pPr>
      <w:r w:rsidRPr="003A613E">
        <w:rPr>
          <w:rFonts w:ascii="Times New Roman" w:hAnsi="Times New Roman" w:cs="Times New Roman"/>
          <w:b/>
          <w:sz w:val="24"/>
          <w:szCs w:val="24"/>
        </w:rPr>
        <w:t>КОДЫ ВИДОВ ДОКУМЕНТОВ, УДОСТОВЕРЯЮЩИХ ЛИЧНОСТЬ НАЛОГОПЛАТЕЛЬЩИКА</w:t>
      </w:r>
      <w:r w:rsidRPr="003A61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06CE" w:rsidRPr="003A613E" w:rsidRDefault="003806CE" w:rsidP="003806CE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1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8531"/>
      </w:tblGrid>
      <w:tr w:rsidR="003A613E" w:rsidRPr="003A613E" w:rsidTr="003806CE">
        <w:trPr>
          <w:trHeight w:val="2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</w:tr>
      <w:tr w:rsidR="003A613E" w:rsidRPr="003A613E" w:rsidTr="003806CE">
        <w:trPr>
          <w:trHeight w:val="2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Паспорт гражданина Российской Федерации</w:t>
            </w:r>
          </w:p>
        </w:tc>
      </w:tr>
      <w:tr w:rsidR="003A613E" w:rsidRPr="003A613E" w:rsidTr="003806CE">
        <w:trPr>
          <w:trHeight w:val="2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Свидетельство о рождении</w:t>
            </w:r>
          </w:p>
        </w:tc>
      </w:tr>
      <w:tr w:rsidR="003A613E" w:rsidRPr="003A613E" w:rsidTr="003806CE">
        <w:trPr>
          <w:trHeight w:val="2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Военный билет</w:t>
            </w:r>
          </w:p>
        </w:tc>
      </w:tr>
      <w:tr w:rsidR="003A613E" w:rsidRPr="003A613E" w:rsidTr="003806CE">
        <w:trPr>
          <w:trHeight w:val="2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Временное удостоверение, выданное взамен военного билета</w:t>
            </w:r>
          </w:p>
        </w:tc>
      </w:tr>
      <w:tr w:rsidR="003A613E" w:rsidRPr="003A613E" w:rsidTr="003806CE">
        <w:trPr>
          <w:trHeight w:val="2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Паспорт иностранного гражданина</w:t>
            </w:r>
          </w:p>
        </w:tc>
      </w:tr>
      <w:tr w:rsidR="003A613E" w:rsidRPr="003A613E" w:rsidTr="003806CE">
        <w:trPr>
          <w:trHeight w:val="2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</w:tr>
      <w:tr w:rsidR="003A613E" w:rsidRPr="003A613E" w:rsidTr="003806CE">
        <w:trPr>
          <w:trHeight w:val="2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Вид на жительство в Российской Федерации</w:t>
            </w:r>
          </w:p>
        </w:tc>
      </w:tr>
      <w:tr w:rsidR="003A613E" w:rsidRPr="003A613E" w:rsidTr="003806CE">
        <w:trPr>
          <w:trHeight w:val="2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Удостоверение беженца</w:t>
            </w:r>
          </w:p>
        </w:tc>
      </w:tr>
      <w:tr w:rsidR="003A613E" w:rsidRPr="003A613E" w:rsidTr="003806CE">
        <w:trPr>
          <w:trHeight w:val="2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Временное удостоверение личности гражданина Российской Федерации</w:t>
            </w:r>
          </w:p>
        </w:tc>
      </w:tr>
      <w:tr w:rsidR="003A613E" w:rsidRPr="003A613E" w:rsidTr="003806CE">
        <w:trPr>
          <w:trHeight w:val="2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Разрешение на временное проживание в Российской Федерации</w:t>
            </w:r>
          </w:p>
        </w:tc>
      </w:tr>
      <w:tr w:rsidR="003A613E" w:rsidRPr="003A613E" w:rsidTr="003806CE">
        <w:trPr>
          <w:trHeight w:val="2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Свидетельство о предоставлении временного убежища на территории Российской Федерации</w:t>
            </w:r>
          </w:p>
        </w:tc>
      </w:tr>
      <w:tr w:rsidR="003A613E" w:rsidRPr="003A613E" w:rsidTr="003806CE">
        <w:trPr>
          <w:trHeight w:val="2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Свидетельство о рождении, выданное уполномоченным органом иностранного государства</w:t>
            </w:r>
          </w:p>
        </w:tc>
      </w:tr>
      <w:tr w:rsidR="003A613E" w:rsidRPr="003A613E" w:rsidTr="003806CE">
        <w:trPr>
          <w:trHeight w:val="2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Удостоверение личности военнослужащего Российской Федерации</w:t>
            </w:r>
          </w:p>
        </w:tc>
      </w:tr>
      <w:tr w:rsidR="003A613E" w:rsidRPr="003A613E" w:rsidTr="003806CE">
        <w:trPr>
          <w:trHeight w:val="2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Военный билет офицера запаса</w:t>
            </w:r>
          </w:p>
        </w:tc>
      </w:tr>
      <w:tr w:rsidR="003806CE" w:rsidRPr="003A613E" w:rsidTr="003806CE">
        <w:trPr>
          <w:trHeight w:val="20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CE" w:rsidRPr="003A613E" w:rsidRDefault="003806CE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13E">
              <w:rPr>
                <w:rFonts w:ascii="Times New Roman" w:hAnsi="Times New Roman" w:cs="Times New Roman"/>
                <w:sz w:val="28"/>
                <w:szCs w:val="28"/>
              </w:rPr>
              <w:t>Иные документы, признаваемые в соответствии с законодательством Российской Федерации или в соответствии с международными договорами Российской Федерации в качестве документов, удостоверяющих личность налогоплательщика</w:t>
            </w:r>
          </w:p>
        </w:tc>
      </w:tr>
    </w:tbl>
    <w:p w:rsidR="00991A95" w:rsidRPr="003A613E" w:rsidRDefault="00991A95" w:rsidP="003806CE">
      <w:pPr>
        <w:rPr>
          <w:rFonts w:ascii="Times New Roman" w:hAnsi="Times New Roman" w:cs="Times New Roman"/>
        </w:rPr>
      </w:pPr>
    </w:p>
    <w:sectPr w:rsidR="00991A95" w:rsidRPr="003A613E" w:rsidSect="003A613E">
      <w:headerReference w:type="default" r:id="rId94"/>
      <w:footerReference w:type="default" r:id="rId95"/>
      <w:footerReference w:type="first" r:id="rId96"/>
      <w:pgSz w:w="11906" w:h="16838"/>
      <w:pgMar w:top="851" w:right="851" w:bottom="79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FB6" w:rsidRDefault="00E46FB6" w:rsidP="003A613E">
      <w:pPr>
        <w:spacing w:after="0" w:line="240" w:lineRule="auto"/>
      </w:pPr>
      <w:r>
        <w:separator/>
      </w:r>
    </w:p>
  </w:endnote>
  <w:endnote w:type="continuationSeparator" w:id="0">
    <w:p w:rsidR="00E46FB6" w:rsidRDefault="00E46FB6" w:rsidP="003A6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26E" w:rsidRPr="003A613E" w:rsidRDefault="0052726E" w:rsidP="0052726E">
    <w:pPr>
      <w:pStyle w:val="a6"/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</w:pPr>
    <w:r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  <w:t>17.06.2026 10:53</w:t>
    </w:r>
  </w:p>
  <w:p w:rsidR="003A613E" w:rsidRPr="003A613E" w:rsidRDefault="0052726E">
    <w:pPr>
      <w:pStyle w:val="a6"/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</w:pPr>
    <w:r w:rsidRPr="003A613E"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  <w:t xml:space="preserve"> </w:t>
    </w:r>
    <w:proofErr w:type="spellStart"/>
    <w:r w:rsidRPr="003A613E"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  <w:t>kompburo</w:t>
    </w:r>
    <w:proofErr w:type="spellEnd"/>
    <w:r w:rsidRPr="003A613E"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  <w:t xml:space="preserve"> /Н.И./Прил-Л4293-2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13E" w:rsidRPr="003A613E" w:rsidRDefault="0052726E" w:rsidP="003A613E">
    <w:pPr>
      <w:pStyle w:val="a6"/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</w:pPr>
    <w:r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  <w:t>17.06.2026 10:53</w:t>
    </w:r>
  </w:p>
  <w:p w:rsidR="003A613E" w:rsidRPr="003A613E" w:rsidRDefault="003A613E">
    <w:pPr>
      <w:pStyle w:val="a6"/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</w:pPr>
    <w:r w:rsidRPr="003A613E"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  <w:t xml:space="preserve"> </w:t>
    </w:r>
    <w:proofErr w:type="spellStart"/>
    <w:r w:rsidRPr="003A613E"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  <w:t>kompburo</w:t>
    </w:r>
    <w:proofErr w:type="spellEnd"/>
    <w:r w:rsidRPr="003A613E"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  <w:t xml:space="preserve"> /Н.И./Прил-Л4293-2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FB6" w:rsidRDefault="00E46FB6" w:rsidP="003A613E">
      <w:pPr>
        <w:spacing w:after="0" w:line="240" w:lineRule="auto"/>
      </w:pPr>
      <w:r>
        <w:separator/>
      </w:r>
    </w:p>
  </w:footnote>
  <w:footnote w:type="continuationSeparator" w:id="0">
    <w:p w:rsidR="00E46FB6" w:rsidRDefault="00E46FB6" w:rsidP="003A6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6624508"/>
      <w:docPartObj>
        <w:docPartGallery w:val="Page Numbers (Top of Page)"/>
        <w:docPartUnique/>
      </w:docPartObj>
    </w:sdtPr>
    <w:sdtEndPr/>
    <w:sdtContent>
      <w:p w:rsidR="003A613E" w:rsidRDefault="003A613E" w:rsidP="003A613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452">
          <w:rPr>
            <w:noProof/>
          </w:rPr>
          <w:t>6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6CE"/>
    <w:rsid w:val="002F5E21"/>
    <w:rsid w:val="0030698E"/>
    <w:rsid w:val="00345F8E"/>
    <w:rsid w:val="003806CE"/>
    <w:rsid w:val="003A613E"/>
    <w:rsid w:val="00514E14"/>
    <w:rsid w:val="0052726E"/>
    <w:rsid w:val="005359E4"/>
    <w:rsid w:val="00572684"/>
    <w:rsid w:val="00804348"/>
    <w:rsid w:val="00826242"/>
    <w:rsid w:val="00835452"/>
    <w:rsid w:val="00991A95"/>
    <w:rsid w:val="00A42725"/>
    <w:rsid w:val="00B402F6"/>
    <w:rsid w:val="00C8129E"/>
    <w:rsid w:val="00CC361B"/>
    <w:rsid w:val="00D80783"/>
    <w:rsid w:val="00DF3C97"/>
    <w:rsid w:val="00E46FB6"/>
    <w:rsid w:val="00F0456D"/>
    <w:rsid w:val="00F1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26AFE8-8C56-4DE5-A9D9-BBA90E9B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6C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06C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A6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613E"/>
  </w:style>
  <w:style w:type="paragraph" w:styleId="a6">
    <w:name w:val="footer"/>
    <w:basedOn w:val="a"/>
    <w:link w:val="a7"/>
    <w:uiPriority w:val="99"/>
    <w:unhideWhenUsed/>
    <w:rsid w:val="003A6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613E"/>
  </w:style>
  <w:style w:type="paragraph" w:styleId="a8">
    <w:name w:val="Balloon Text"/>
    <w:basedOn w:val="a"/>
    <w:link w:val="a9"/>
    <w:uiPriority w:val="99"/>
    <w:semiHidden/>
    <w:unhideWhenUsed/>
    <w:rsid w:val="003A6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61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91822&amp;dst=100017" TargetMode="External"/><Relationship Id="rId21" Type="http://schemas.openxmlformats.org/officeDocument/2006/relationships/hyperlink" Target="https://login.consultant.ru/link/?req=doc&amp;base=LAW&amp;n=491822&amp;dst=100021" TargetMode="External"/><Relationship Id="rId42" Type="http://schemas.openxmlformats.org/officeDocument/2006/relationships/hyperlink" Target="https://login.consultant.ru/link/?req=doc&amp;base=LAW&amp;n=491822&amp;dst=100021" TargetMode="External"/><Relationship Id="rId47" Type="http://schemas.openxmlformats.org/officeDocument/2006/relationships/hyperlink" Target="https://login.consultant.ru/link/?req=doc&amp;base=LAW&amp;n=491822&amp;dst=100021" TargetMode="External"/><Relationship Id="rId63" Type="http://schemas.openxmlformats.org/officeDocument/2006/relationships/hyperlink" Target="https://login.consultant.ru/link/?req=doc&amp;base=LAW&amp;n=491822&amp;dst=100041" TargetMode="External"/><Relationship Id="rId68" Type="http://schemas.openxmlformats.org/officeDocument/2006/relationships/hyperlink" Target="https://login.consultant.ru/link/?req=doc&amp;base=LAW&amp;n=491822&amp;dst=100047" TargetMode="External"/><Relationship Id="rId84" Type="http://schemas.openxmlformats.org/officeDocument/2006/relationships/hyperlink" Target="https://login.consultant.ru/link/?req=doc&amp;base=LAW&amp;n=491822&amp;dst=100065" TargetMode="External"/><Relationship Id="rId89" Type="http://schemas.openxmlformats.org/officeDocument/2006/relationships/hyperlink" Target="https://login.consultant.ru/link/?req=doc&amp;base=LAW&amp;n=491822&amp;dst=100065" TargetMode="External"/><Relationship Id="rId16" Type="http://schemas.openxmlformats.org/officeDocument/2006/relationships/hyperlink" Target="https://login.consultant.ru/link/?req=doc&amp;base=LAW&amp;n=491822&amp;dst=100021" TargetMode="External"/><Relationship Id="rId11" Type="http://schemas.openxmlformats.org/officeDocument/2006/relationships/hyperlink" Target="https://login.consultant.ru/link/?req=doc&amp;base=LAW&amp;n=491822&amp;dst=100021" TargetMode="External"/><Relationship Id="rId32" Type="http://schemas.openxmlformats.org/officeDocument/2006/relationships/hyperlink" Target="https://login.consultant.ru/link/?req=doc&amp;base=LAW&amp;n=491822&amp;dst=100022" TargetMode="External"/><Relationship Id="rId37" Type="http://schemas.openxmlformats.org/officeDocument/2006/relationships/hyperlink" Target="https://login.consultant.ru/link/?req=doc&amp;base=LAW&amp;n=491822&amp;dst=100022" TargetMode="External"/><Relationship Id="rId53" Type="http://schemas.openxmlformats.org/officeDocument/2006/relationships/hyperlink" Target="https://login.consultant.ru/link/?req=doc&amp;base=LAW&amp;n=491822&amp;dst=100036" TargetMode="External"/><Relationship Id="rId58" Type="http://schemas.openxmlformats.org/officeDocument/2006/relationships/hyperlink" Target="https://login.consultant.ru/link/?req=doc&amp;base=LAW&amp;n=491822&amp;dst=100193" TargetMode="External"/><Relationship Id="rId74" Type="http://schemas.openxmlformats.org/officeDocument/2006/relationships/hyperlink" Target="https://login.consultant.ru/link/?req=doc&amp;base=LAW&amp;n=491822&amp;dst=100021" TargetMode="External"/><Relationship Id="rId79" Type="http://schemas.openxmlformats.org/officeDocument/2006/relationships/hyperlink" Target="https://login.consultant.ru/link/?req=doc&amp;base=LAW&amp;n=491822&amp;dst=100021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491822&amp;dst=100067" TargetMode="External"/><Relationship Id="rId95" Type="http://schemas.openxmlformats.org/officeDocument/2006/relationships/footer" Target="footer1.xml"/><Relationship Id="rId22" Type="http://schemas.openxmlformats.org/officeDocument/2006/relationships/hyperlink" Target="https://login.consultant.ru/link/?req=doc&amp;base=LAW&amp;n=491822&amp;dst=100021" TargetMode="External"/><Relationship Id="rId27" Type="http://schemas.openxmlformats.org/officeDocument/2006/relationships/hyperlink" Target="https://login.consultant.ru/link/?req=doc&amp;base=LAW&amp;n=491822&amp;dst=100021" TargetMode="External"/><Relationship Id="rId43" Type="http://schemas.openxmlformats.org/officeDocument/2006/relationships/hyperlink" Target="https://login.consultant.ru/link/?req=doc&amp;base=LAW&amp;n=491822&amp;dst=100022" TargetMode="External"/><Relationship Id="rId48" Type="http://schemas.openxmlformats.org/officeDocument/2006/relationships/hyperlink" Target="https://login.consultant.ru/link/?req=doc&amp;base=LAW&amp;n=491822&amp;dst=100030" TargetMode="External"/><Relationship Id="rId64" Type="http://schemas.openxmlformats.org/officeDocument/2006/relationships/hyperlink" Target="https://login.consultant.ru/link/?req=doc&amp;base=LAW&amp;n=491822&amp;dst=100045" TargetMode="External"/><Relationship Id="rId69" Type="http://schemas.openxmlformats.org/officeDocument/2006/relationships/hyperlink" Target="https://login.consultant.ru/link/?req=doc&amp;base=LAW&amp;n=491822&amp;dst=100021" TargetMode="External"/><Relationship Id="rId80" Type="http://schemas.openxmlformats.org/officeDocument/2006/relationships/hyperlink" Target="https://login.consultant.ru/link/?req=doc&amp;base=LAW&amp;n=491822&amp;dst=100060" TargetMode="External"/><Relationship Id="rId85" Type="http://schemas.openxmlformats.org/officeDocument/2006/relationships/hyperlink" Target="https://login.consultant.ru/link/?req=doc&amp;base=LAW&amp;n=491822&amp;dst=10006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91822&amp;dst=100021" TargetMode="External"/><Relationship Id="rId17" Type="http://schemas.openxmlformats.org/officeDocument/2006/relationships/hyperlink" Target="https://login.consultant.ru/link/?req=doc&amp;base=LAW&amp;n=491822&amp;dst=100021" TargetMode="External"/><Relationship Id="rId25" Type="http://schemas.openxmlformats.org/officeDocument/2006/relationships/hyperlink" Target="https://login.consultant.ru/link/?req=doc&amp;base=LAW&amp;n=491822&amp;dst=100021" TargetMode="External"/><Relationship Id="rId33" Type="http://schemas.openxmlformats.org/officeDocument/2006/relationships/hyperlink" Target="https://login.consultant.ru/link/?req=doc&amp;base=LAW&amp;n=491822&amp;dst=100021" TargetMode="External"/><Relationship Id="rId38" Type="http://schemas.openxmlformats.org/officeDocument/2006/relationships/hyperlink" Target="https://login.consultant.ru/link/?req=doc&amp;base=LAW&amp;n=491822&amp;dst=100021" TargetMode="External"/><Relationship Id="rId46" Type="http://schemas.openxmlformats.org/officeDocument/2006/relationships/hyperlink" Target="https://login.consultant.ru/link/?req=doc&amp;base=LAW&amp;n=491822&amp;dst=100029" TargetMode="External"/><Relationship Id="rId59" Type="http://schemas.openxmlformats.org/officeDocument/2006/relationships/hyperlink" Target="https://login.consultant.ru/link/?req=doc&amp;base=LAW&amp;n=491822&amp;dst=100036" TargetMode="External"/><Relationship Id="rId67" Type="http://schemas.openxmlformats.org/officeDocument/2006/relationships/hyperlink" Target="https://login.consultant.ru/link/?req=doc&amp;base=LAW&amp;n=491822&amp;dst=100046" TargetMode="External"/><Relationship Id="rId20" Type="http://schemas.openxmlformats.org/officeDocument/2006/relationships/hyperlink" Target="file:///C:\Users\N0000-~1\AppData\Local\Temp\notesC7A056\~7068437.docx" TargetMode="External"/><Relationship Id="rId41" Type="http://schemas.openxmlformats.org/officeDocument/2006/relationships/hyperlink" Target="https://login.consultant.ru/link/?req=doc&amp;base=LAW&amp;n=491822&amp;dst=100021" TargetMode="External"/><Relationship Id="rId54" Type="http://schemas.openxmlformats.org/officeDocument/2006/relationships/hyperlink" Target="https://login.consultant.ru/link/?req=doc&amp;base=LAW&amp;n=491822&amp;dst=100036" TargetMode="External"/><Relationship Id="rId62" Type="http://schemas.openxmlformats.org/officeDocument/2006/relationships/hyperlink" Target="https://login.consultant.ru/link/?req=doc&amp;base=LAW&amp;n=491822&amp;dst=100043" TargetMode="External"/><Relationship Id="rId70" Type="http://schemas.openxmlformats.org/officeDocument/2006/relationships/hyperlink" Target="https://login.consultant.ru/link/?req=doc&amp;base=LAW&amp;n=491822&amp;dst=100050" TargetMode="External"/><Relationship Id="rId75" Type="http://schemas.openxmlformats.org/officeDocument/2006/relationships/hyperlink" Target="https://login.consultant.ru/link/?req=doc&amp;base=LAW&amp;n=491822&amp;dst=100021" TargetMode="External"/><Relationship Id="rId83" Type="http://schemas.openxmlformats.org/officeDocument/2006/relationships/hyperlink" Target="https://login.consultant.ru/link/?req=doc&amp;base=LAW&amp;n=491822&amp;dst=100063" TargetMode="External"/><Relationship Id="rId88" Type="http://schemas.openxmlformats.org/officeDocument/2006/relationships/hyperlink" Target="https://login.consultant.ru/link/?req=doc&amp;base=LAW&amp;n=491822&amp;dst=100068" TargetMode="External"/><Relationship Id="rId91" Type="http://schemas.openxmlformats.org/officeDocument/2006/relationships/hyperlink" Target="https://login.consultant.ru/link/?req=doc&amp;base=LAW&amp;n=491822&amp;dst=100067" TargetMode="External"/><Relationship Id="rId9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1822&amp;dst=100021" TargetMode="External"/><Relationship Id="rId15" Type="http://schemas.openxmlformats.org/officeDocument/2006/relationships/hyperlink" Target="https://login.consultant.ru/link/?req=doc&amp;base=LAW&amp;n=491822&amp;dst=100021" TargetMode="External"/><Relationship Id="rId23" Type="http://schemas.openxmlformats.org/officeDocument/2006/relationships/hyperlink" Target="https://login.consultant.ru/link/?req=doc&amp;base=LAW&amp;n=491822&amp;dst=100021" TargetMode="External"/><Relationship Id="rId28" Type="http://schemas.openxmlformats.org/officeDocument/2006/relationships/hyperlink" Target="https://login.consultant.ru/link/?req=doc&amp;base=LAW&amp;n=491822&amp;dst=100019" TargetMode="External"/><Relationship Id="rId36" Type="http://schemas.openxmlformats.org/officeDocument/2006/relationships/hyperlink" Target="https://login.consultant.ru/link/?req=doc&amp;base=LAW&amp;n=491822&amp;dst=100021" TargetMode="External"/><Relationship Id="rId49" Type="http://schemas.openxmlformats.org/officeDocument/2006/relationships/hyperlink" Target="https://login.consultant.ru/link/?req=doc&amp;base=LAW&amp;n=491822&amp;dst=100031" TargetMode="External"/><Relationship Id="rId57" Type="http://schemas.openxmlformats.org/officeDocument/2006/relationships/hyperlink" Target="https://login.consultant.ru/link/?req=doc&amp;base=LAW&amp;n=491822&amp;dst=100036" TargetMode="External"/><Relationship Id="rId10" Type="http://schemas.openxmlformats.org/officeDocument/2006/relationships/hyperlink" Target="https://login.consultant.ru/link/?req=doc&amp;base=LAW&amp;n=491822&amp;dst=100021" TargetMode="External"/><Relationship Id="rId31" Type="http://schemas.openxmlformats.org/officeDocument/2006/relationships/hyperlink" Target="https://login.consultant.ru/link/?req=doc&amp;base=LAW&amp;n=491822&amp;dst=100019" TargetMode="External"/><Relationship Id="rId44" Type="http://schemas.openxmlformats.org/officeDocument/2006/relationships/hyperlink" Target="https://login.consultant.ru/link/?req=doc&amp;base=LAW&amp;n=491822&amp;dst=100021" TargetMode="External"/><Relationship Id="rId52" Type="http://schemas.openxmlformats.org/officeDocument/2006/relationships/hyperlink" Target="https://login.consultant.ru/link/?req=doc&amp;base=LAW&amp;n=491822&amp;dst=100034" TargetMode="External"/><Relationship Id="rId60" Type="http://schemas.openxmlformats.org/officeDocument/2006/relationships/hyperlink" Target="https://login.consultant.ru/link/?req=doc&amp;base=LAW&amp;n=491822&amp;dst=100037" TargetMode="External"/><Relationship Id="rId65" Type="http://schemas.openxmlformats.org/officeDocument/2006/relationships/hyperlink" Target="https://login.consultant.ru/link/?req=doc&amp;base=LAW&amp;n=491822&amp;dst=100021" TargetMode="External"/><Relationship Id="rId73" Type="http://schemas.openxmlformats.org/officeDocument/2006/relationships/hyperlink" Target="https://login.consultant.ru/link/?req=doc&amp;base=LAW&amp;n=491822&amp;dst=100050" TargetMode="External"/><Relationship Id="rId78" Type="http://schemas.openxmlformats.org/officeDocument/2006/relationships/hyperlink" Target="https://login.consultant.ru/link/?req=doc&amp;base=LAW&amp;n=491822&amp;dst=100021" TargetMode="External"/><Relationship Id="rId81" Type="http://schemas.openxmlformats.org/officeDocument/2006/relationships/hyperlink" Target="https://login.consultant.ru/link/?req=doc&amp;base=LAW&amp;n=491822&amp;dst=100061" TargetMode="External"/><Relationship Id="rId86" Type="http://schemas.openxmlformats.org/officeDocument/2006/relationships/hyperlink" Target="https://login.consultant.ru/link/?req=doc&amp;base=LAW&amp;n=491822&amp;dst=100067" TargetMode="External"/><Relationship Id="rId94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1822&amp;dst=100021" TargetMode="External"/><Relationship Id="rId13" Type="http://schemas.openxmlformats.org/officeDocument/2006/relationships/hyperlink" Target="https://login.consultant.ru/link/?req=doc&amp;base=LAW&amp;n=491822&amp;dst=100021" TargetMode="External"/><Relationship Id="rId18" Type="http://schemas.openxmlformats.org/officeDocument/2006/relationships/hyperlink" Target="https://login.consultant.ru/link/?req=doc&amp;base=LAW&amp;n=491822&amp;dst=100021" TargetMode="External"/><Relationship Id="rId39" Type="http://schemas.openxmlformats.org/officeDocument/2006/relationships/hyperlink" Target="https://login.consultant.ru/link/?req=doc&amp;base=LAW&amp;n=491822&amp;dst=100022" TargetMode="External"/><Relationship Id="rId34" Type="http://schemas.openxmlformats.org/officeDocument/2006/relationships/hyperlink" Target="https://login.consultant.ru/link/?req=doc&amp;base=LAW&amp;n=491822&amp;dst=100021" TargetMode="External"/><Relationship Id="rId50" Type="http://schemas.openxmlformats.org/officeDocument/2006/relationships/hyperlink" Target="https://login.consultant.ru/link/?req=doc&amp;base=LAW&amp;n=491822&amp;dst=100032" TargetMode="External"/><Relationship Id="rId55" Type="http://schemas.openxmlformats.org/officeDocument/2006/relationships/hyperlink" Target="https://login.consultant.ru/link/?req=doc&amp;base=LAW&amp;n=491822&amp;dst=100037" TargetMode="External"/><Relationship Id="rId76" Type="http://schemas.openxmlformats.org/officeDocument/2006/relationships/hyperlink" Target="https://login.consultant.ru/link/?req=doc&amp;base=LAW&amp;n=491822&amp;dst=100046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95706&amp;dst=25428" TargetMode="External"/><Relationship Id="rId71" Type="http://schemas.openxmlformats.org/officeDocument/2006/relationships/hyperlink" Target="https://login.consultant.ru/link/?req=doc&amp;base=LAW&amp;n=491822&amp;dst=100021" TargetMode="External"/><Relationship Id="rId92" Type="http://schemas.openxmlformats.org/officeDocument/2006/relationships/hyperlink" Target="file:///C:\Users\N0000-~1\AppData\Local\Temp\notesC7A056\~7068437.docx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91822&amp;dst=100021" TargetMode="External"/><Relationship Id="rId24" Type="http://schemas.openxmlformats.org/officeDocument/2006/relationships/hyperlink" Target="file:///C:\Users\N0000-~1\AppData\Local\Temp\notesC7A056\~7068437.docx" TargetMode="External"/><Relationship Id="rId40" Type="http://schemas.openxmlformats.org/officeDocument/2006/relationships/hyperlink" Target="https://login.consultant.ru/link/?req=doc&amp;base=LAW&amp;n=491822&amp;dst=100021" TargetMode="External"/><Relationship Id="rId45" Type="http://schemas.openxmlformats.org/officeDocument/2006/relationships/hyperlink" Target="https://login.consultant.ru/link/?req=doc&amp;base=LAW&amp;n=491822&amp;dst=100024" TargetMode="External"/><Relationship Id="rId66" Type="http://schemas.openxmlformats.org/officeDocument/2006/relationships/hyperlink" Target="https://login.consultant.ru/link/?req=doc&amp;base=LAW&amp;n=491822&amp;dst=100021" TargetMode="External"/><Relationship Id="rId87" Type="http://schemas.openxmlformats.org/officeDocument/2006/relationships/hyperlink" Target="https://login.consultant.ru/link/?req=doc&amp;base=LAW&amp;n=491822&amp;dst=100067" TargetMode="External"/><Relationship Id="rId61" Type="http://schemas.openxmlformats.org/officeDocument/2006/relationships/hyperlink" Target="https://login.consultant.ru/link/?req=doc&amp;base=LAW&amp;n=491822&amp;dst=100040" TargetMode="External"/><Relationship Id="rId82" Type="http://schemas.openxmlformats.org/officeDocument/2006/relationships/hyperlink" Target="https://login.consultant.ru/link/?req=doc&amp;base=LAW&amp;n=491822&amp;dst=100062" TargetMode="External"/><Relationship Id="rId19" Type="http://schemas.openxmlformats.org/officeDocument/2006/relationships/hyperlink" Target="https://login.consultant.ru/link/?req=doc&amp;base=LAW&amp;n=491822&amp;dst=100021" TargetMode="External"/><Relationship Id="rId14" Type="http://schemas.openxmlformats.org/officeDocument/2006/relationships/hyperlink" Target="file:///C:\Users\N0000-~1\AppData\Local\Temp\notesC7A056\~7068437.docx" TargetMode="External"/><Relationship Id="rId30" Type="http://schemas.openxmlformats.org/officeDocument/2006/relationships/hyperlink" Target="https://login.consultant.ru/link/?req=doc&amp;base=LAW&amp;n=491822&amp;dst=100021" TargetMode="External"/><Relationship Id="rId35" Type="http://schemas.openxmlformats.org/officeDocument/2006/relationships/hyperlink" Target="https://login.consultant.ru/link/?req=doc&amp;base=LAW&amp;n=491822&amp;dst=100021" TargetMode="External"/><Relationship Id="rId56" Type="http://schemas.openxmlformats.org/officeDocument/2006/relationships/hyperlink" Target="https://login.consultant.ru/link/?req=doc&amp;base=LAW&amp;n=491822&amp;dst=100034" TargetMode="External"/><Relationship Id="rId77" Type="http://schemas.openxmlformats.org/officeDocument/2006/relationships/hyperlink" Target="https://login.consultant.ru/link/?req=doc&amp;base=LAW&amp;n=491822&amp;dst=100021" TargetMode="External"/><Relationship Id="rId8" Type="http://schemas.openxmlformats.org/officeDocument/2006/relationships/hyperlink" Target="https://login.consultant.ru/link/?req=doc&amp;base=LAW&amp;n=491822&amp;dst=100021" TargetMode="External"/><Relationship Id="rId51" Type="http://schemas.openxmlformats.org/officeDocument/2006/relationships/hyperlink" Target="https://login.consultant.ru/link/?req=doc&amp;base=LAW&amp;n=491822&amp;dst=100034" TargetMode="External"/><Relationship Id="rId72" Type="http://schemas.openxmlformats.org/officeDocument/2006/relationships/hyperlink" Target="https://login.consultant.ru/link/?req=doc&amp;base=LAW&amp;n=491822&amp;dst=100021" TargetMode="External"/><Relationship Id="rId93" Type="http://schemas.openxmlformats.org/officeDocument/2006/relationships/hyperlink" Target="https://login.consultant.ru/link/?req=doc&amp;base=LAW&amp;n=491822&amp;dst=100068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3113</Words>
  <Characters>17750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Наиля Вафовна</dc:creator>
  <cp:lastModifiedBy>Короленко Екатерина Владимировна</cp:lastModifiedBy>
  <cp:revision>3</cp:revision>
  <cp:lastPrinted>2026-07-17T11:43:00Z</cp:lastPrinted>
  <dcterms:created xsi:type="dcterms:W3CDTF">2026-07-21T06:33:00Z</dcterms:created>
  <dcterms:modified xsi:type="dcterms:W3CDTF">2026-08-03T11:58:00Z</dcterms:modified>
</cp:coreProperties>
</file>