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6BF0D" w14:textId="2C57B83E" w:rsidR="00B73723" w:rsidRPr="00B73723" w:rsidRDefault="00B73723" w:rsidP="00B73723">
      <w:pPr>
        <w:spacing w:after="0" w:line="240" w:lineRule="auto"/>
        <w:ind w:left="6237"/>
        <w:jc w:val="both"/>
        <w:rPr>
          <w:rFonts w:ascii="Times New Roman" w:eastAsia="Times New Roman" w:hAnsi="Times New Roman" w:cs="Times New Roman"/>
          <w:color w:val="000000" w:themeColor="text1"/>
          <w:sz w:val="24"/>
          <w:szCs w:val="24"/>
          <w:lang w:eastAsia="ru-RU"/>
        </w:rPr>
      </w:pPr>
      <w:r w:rsidRPr="00B73723">
        <w:rPr>
          <w:rFonts w:ascii="Times New Roman" w:eastAsia="Times New Roman" w:hAnsi="Times New Roman" w:cs="Times New Roman"/>
          <w:color w:val="000000" w:themeColor="text1"/>
          <w:sz w:val="24"/>
          <w:szCs w:val="24"/>
          <w:lang w:eastAsia="ru-RU"/>
        </w:rPr>
        <w:t>Приложение № </w:t>
      </w:r>
      <w:r w:rsidR="00F621C3">
        <w:rPr>
          <w:rFonts w:ascii="Times New Roman" w:eastAsia="Times New Roman" w:hAnsi="Times New Roman" w:cs="Times New Roman"/>
          <w:color w:val="000000" w:themeColor="text1"/>
          <w:sz w:val="24"/>
          <w:szCs w:val="24"/>
          <w:lang w:eastAsia="ru-RU"/>
        </w:rPr>
        <w:t>2</w:t>
      </w:r>
      <w:bookmarkStart w:id="0" w:name="_GoBack"/>
      <w:bookmarkEnd w:id="0"/>
    </w:p>
    <w:p w14:paraId="531C340E" w14:textId="0821ED9A" w:rsidR="00B73723" w:rsidRPr="00B73723" w:rsidRDefault="00B73723" w:rsidP="00B73723">
      <w:pPr>
        <w:spacing w:after="0" w:line="240" w:lineRule="auto"/>
        <w:ind w:left="6237"/>
        <w:jc w:val="both"/>
        <w:rPr>
          <w:rFonts w:ascii="Times New Roman" w:eastAsia="Times New Roman" w:hAnsi="Times New Roman" w:cs="Times New Roman"/>
          <w:color w:val="000000" w:themeColor="text1"/>
          <w:sz w:val="24"/>
          <w:szCs w:val="24"/>
          <w:lang w:eastAsia="ru-RU"/>
        </w:rPr>
      </w:pPr>
      <w:r w:rsidRPr="00B73723">
        <w:rPr>
          <w:rFonts w:ascii="Times New Roman" w:eastAsia="Times New Roman" w:hAnsi="Times New Roman" w:cs="Times New Roman"/>
          <w:color w:val="000000" w:themeColor="text1"/>
          <w:sz w:val="24"/>
          <w:szCs w:val="24"/>
          <w:lang w:eastAsia="ru-RU"/>
        </w:rPr>
        <w:t xml:space="preserve">к </w:t>
      </w:r>
      <w:r w:rsidR="000E4A2E">
        <w:rPr>
          <w:rFonts w:ascii="Times New Roman" w:eastAsia="Times New Roman" w:hAnsi="Times New Roman" w:cs="Times New Roman"/>
          <w:color w:val="000000" w:themeColor="text1"/>
          <w:sz w:val="24"/>
          <w:szCs w:val="24"/>
          <w:lang w:eastAsia="ru-RU"/>
        </w:rPr>
        <w:t>приказу</w:t>
      </w:r>
      <w:r w:rsidRPr="00B73723">
        <w:rPr>
          <w:rFonts w:ascii="Times New Roman" w:eastAsia="Times New Roman" w:hAnsi="Times New Roman" w:cs="Times New Roman"/>
          <w:color w:val="000000" w:themeColor="text1"/>
          <w:sz w:val="24"/>
          <w:szCs w:val="24"/>
          <w:lang w:eastAsia="ru-RU"/>
        </w:rPr>
        <w:t xml:space="preserve"> ФНС России</w:t>
      </w:r>
    </w:p>
    <w:p w14:paraId="7C05F139" w14:textId="1FCC69C1" w:rsidR="00B73723" w:rsidRPr="00B73723" w:rsidRDefault="00B73723" w:rsidP="00B73723">
      <w:pPr>
        <w:spacing w:after="0" w:line="240" w:lineRule="auto"/>
        <w:ind w:left="6237"/>
        <w:jc w:val="both"/>
        <w:rPr>
          <w:rFonts w:ascii="Times New Roman" w:eastAsia="Times New Roman" w:hAnsi="Times New Roman" w:cs="Times New Roman"/>
          <w:color w:val="000000" w:themeColor="text1"/>
          <w:sz w:val="24"/>
          <w:szCs w:val="24"/>
          <w:lang w:eastAsia="ru-RU"/>
        </w:rPr>
      </w:pPr>
      <w:r w:rsidRPr="00B73723">
        <w:rPr>
          <w:rFonts w:ascii="Times New Roman" w:eastAsia="Times New Roman" w:hAnsi="Times New Roman" w:cs="Times New Roman"/>
          <w:color w:val="000000" w:themeColor="text1"/>
          <w:sz w:val="24"/>
          <w:szCs w:val="24"/>
          <w:lang w:eastAsia="ru-RU"/>
        </w:rPr>
        <w:t>от «</w:t>
      </w:r>
      <w:r w:rsidR="00F621C3">
        <w:rPr>
          <w:rFonts w:ascii="Times New Roman" w:eastAsia="Times New Roman" w:hAnsi="Times New Roman" w:cs="Times New Roman"/>
          <w:color w:val="000000" w:themeColor="text1"/>
          <w:sz w:val="24"/>
          <w:szCs w:val="24"/>
          <w:lang w:eastAsia="ru-RU"/>
        </w:rPr>
        <w:t xml:space="preserve"> 22 </w:t>
      </w:r>
      <w:r w:rsidRPr="00B73723">
        <w:rPr>
          <w:rFonts w:ascii="Times New Roman" w:eastAsia="Times New Roman" w:hAnsi="Times New Roman" w:cs="Times New Roman"/>
          <w:color w:val="000000" w:themeColor="text1"/>
          <w:sz w:val="24"/>
          <w:szCs w:val="24"/>
          <w:lang w:eastAsia="ru-RU"/>
        </w:rPr>
        <w:t>»</w:t>
      </w:r>
      <w:r w:rsidR="00F621C3">
        <w:rPr>
          <w:rFonts w:ascii="Times New Roman" w:eastAsia="Times New Roman" w:hAnsi="Times New Roman" w:cs="Times New Roman"/>
          <w:color w:val="000000" w:themeColor="text1"/>
          <w:sz w:val="24"/>
          <w:szCs w:val="24"/>
          <w:lang w:eastAsia="ru-RU"/>
        </w:rPr>
        <w:t xml:space="preserve"> ноября </w:t>
      </w:r>
      <w:r w:rsidRPr="00B73723">
        <w:rPr>
          <w:rFonts w:ascii="Times New Roman" w:eastAsia="Times New Roman" w:hAnsi="Times New Roman" w:cs="Times New Roman"/>
          <w:color w:val="000000" w:themeColor="text1"/>
          <w:sz w:val="24"/>
          <w:szCs w:val="24"/>
          <w:lang w:eastAsia="ru-RU"/>
        </w:rPr>
        <w:t>20</w:t>
      </w:r>
      <w:r w:rsidR="00F621C3">
        <w:rPr>
          <w:rFonts w:ascii="Times New Roman" w:eastAsia="Times New Roman" w:hAnsi="Times New Roman" w:cs="Times New Roman"/>
          <w:color w:val="000000" w:themeColor="text1"/>
          <w:sz w:val="24"/>
          <w:szCs w:val="24"/>
          <w:lang w:eastAsia="ru-RU"/>
        </w:rPr>
        <w:t>18</w:t>
      </w:r>
      <w:r w:rsidRPr="00B73723">
        <w:rPr>
          <w:rFonts w:ascii="Times New Roman" w:eastAsia="Times New Roman" w:hAnsi="Times New Roman" w:cs="Times New Roman"/>
          <w:color w:val="000000" w:themeColor="text1"/>
          <w:sz w:val="24"/>
          <w:szCs w:val="24"/>
          <w:lang w:eastAsia="ru-RU"/>
        </w:rPr>
        <w:t> г.</w:t>
      </w:r>
    </w:p>
    <w:p w14:paraId="6329A1C1" w14:textId="4EA1CB1B" w:rsidR="007B758C" w:rsidRPr="006C6E28" w:rsidRDefault="00B73723" w:rsidP="00B73723">
      <w:pPr>
        <w:spacing w:after="0" w:line="240" w:lineRule="auto"/>
        <w:ind w:left="6237"/>
        <w:rPr>
          <w:rFonts w:ascii="Times New Roman" w:hAnsi="Times New Roman" w:cs="Times New Roman"/>
          <w:color w:val="000000" w:themeColor="text1"/>
          <w:sz w:val="24"/>
          <w:szCs w:val="24"/>
        </w:rPr>
      </w:pPr>
      <w:r w:rsidRPr="00B73723">
        <w:rPr>
          <w:rFonts w:ascii="Times New Roman" w:eastAsia="Times New Roman" w:hAnsi="Times New Roman" w:cs="Times New Roman"/>
          <w:color w:val="000000" w:themeColor="text1"/>
          <w:sz w:val="24"/>
          <w:szCs w:val="24"/>
          <w:lang w:eastAsia="ru-RU"/>
        </w:rPr>
        <w:t>№</w:t>
      </w:r>
      <w:r w:rsidR="00F621C3">
        <w:rPr>
          <w:rFonts w:ascii="Times New Roman" w:eastAsia="Times New Roman" w:hAnsi="Times New Roman" w:cs="Times New Roman"/>
          <w:color w:val="000000" w:themeColor="text1"/>
          <w:sz w:val="24"/>
          <w:szCs w:val="24"/>
          <w:lang w:eastAsia="ru-RU"/>
        </w:rPr>
        <w:t xml:space="preserve"> ММВ-7-21/652</w:t>
      </w:r>
      <w:r w:rsidR="00F621C3">
        <w:rPr>
          <w:rFonts w:ascii="Times New Roman" w:eastAsia="Times New Roman" w:hAnsi="Times New Roman" w:cs="Times New Roman"/>
          <w:color w:val="000000" w:themeColor="text1"/>
          <w:sz w:val="24"/>
          <w:szCs w:val="24"/>
          <w:lang w:val="en-US" w:eastAsia="ru-RU"/>
        </w:rPr>
        <w:t>@</w:t>
      </w:r>
      <w:r w:rsidR="007B758C" w:rsidRPr="006C6E28">
        <w:rPr>
          <w:rFonts w:ascii="Times New Roman" w:hAnsi="Times New Roman" w:cs="Times New Roman"/>
          <w:color w:val="000000" w:themeColor="text1"/>
          <w:sz w:val="24"/>
          <w:szCs w:val="24"/>
        </w:rPr>
        <w:t xml:space="preserve"> </w:t>
      </w:r>
    </w:p>
    <w:p w14:paraId="4F2F5E86" w14:textId="77777777" w:rsidR="006D447A" w:rsidRPr="006C6E28" w:rsidRDefault="006D447A" w:rsidP="00B63EC4">
      <w:pPr>
        <w:pStyle w:val="14"/>
        <w:ind w:left="397" w:right="637"/>
        <w:rPr>
          <w:b/>
          <w:color w:val="000000" w:themeColor="text1"/>
          <w:szCs w:val="28"/>
        </w:rPr>
      </w:pPr>
    </w:p>
    <w:p w14:paraId="674A2CB8" w14:textId="77777777" w:rsidR="007B758C" w:rsidRPr="006C6E28" w:rsidRDefault="007B758C" w:rsidP="00B63EC4">
      <w:pPr>
        <w:pStyle w:val="14"/>
        <w:ind w:left="397" w:right="637"/>
        <w:rPr>
          <w:b/>
          <w:color w:val="000000" w:themeColor="text1"/>
          <w:szCs w:val="28"/>
        </w:rPr>
      </w:pPr>
    </w:p>
    <w:p w14:paraId="23A27A38" w14:textId="77777777" w:rsidR="007B758C" w:rsidRPr="006C6E28" w:rsidRDefault="007B758C" w:rsidP="00B63EC4">
      <w:pPr>
        <w:pStyle w:val="14"/>
        <w:ind w:left="397" w:right="637"/>
        <w:rPr>
          <w:b/>
          <w:color w:val="000000" w:themeColor="text1"/>
          <w:szCs w:val="28"/>
        </w:rPr>
      </w:pPr>
    </w:p>
    <w:p w14:paraId="2B3774FC" w14:textId="77777777" w:rsidR="00E0649A" w:rsidRPr="006C6E28" w:rsidRDefault="00B63EC4" w:rsidP="00B63EC4">
      <w:pPr>
        <w:pStyle w:val="14"/>
        <w:ind w:left="397" w:right="637"/>
        <w:rPr>
          <w:b/>
          <w:color w:val="000000" w:themeColor="text1"/>
          <w:szCs w:val="28"/>
        </w:rPr>
      </w:pPr>
      <w:r w:rsidRPr="006C6E28">
        <w:rPr>
          <w:b/>
          <w:color w:val="000000" w:themeColor="text1"/>
          <w:szCs w:val="28"/>
        </w:rPr>
        <w:t>Формат представления</w:t>
      </w:r>
      <w:r w:rsidR="00065B2B" w:rsidRPr="006C6E28">
        <w:rPr>
          <w:b/>
          <w:color w:val="000000" w:themeColor="text1"/>
          <w:szCs w:val="28"/>
        </w:rPr>
        <w:t xml:space="preserve"> информации</w:t>
      </w:r>
      <w:r w:rsidR="008574DF" w:rsidRPr="006C6E28">
        <w:rPr>
          <w:b/>
          <w:color w:val="000000" w:themeColor="text1"/>
          <w:szCs w:val="28"/>
        </w:rPr>
        <w:t xml:space="preserve"> об устан</w:t>
      </w:r>
      <w:r w:rsidR="00391D4A" w:rsidRPr="006C6E28">
        <w:rPr>
          <w:b/>
          <w:color w:val="000000" w:themeColor="text1"/>
          <w:szCs w:val="28"/>
        </w:rPr>
        <w:t>овлении, изменении и прекращении</w:t>
      </w:r>
      <w:r w:rsidR="008574DF" w:rsidRPr="006C6E28">
        <w:rPr>
          <w:b/>
          <w:color w:val="000000" w:themeColor="text1"/>
          <w:szCs w:val="28"/>
        </w:rPr>
        <w:t xml:space="preserve"> действия региональных и местных налогов </w:t>
      </w:r>
    </w:p>
    <w:p w14:paraId="098FBBB2" w14:textId="77777777" w:rsidR="00B63EC4" w:rsidRPr="006C6E28" w:rsidRDefault="008574DF" w:rsidP="00B63EC4">
      <w:pPr>
        <w:pStyle w:val="14"/>
        <w:ind w:left="397" w:right="637"/>
        <w:rPr>
          <w:b/>
          <w:color w:val="000000" w:themeColor="text1"/>
          <w:szCs w:val="28"/>
        </w:rPr>
      </w:pPr>
      <w:r w:rsidRPr="006C6E28">
        <w:rPr>
          <w:b/>
          <w:color w:val="000000" w:themeColor="text1"/>
          <w:szCs w:val="28"/>
        </w:rPr>
        <w:t>в электронной форме</w:t>
      </w:r>
    </w:p>
    <w:p w14:paraId="6A204E77" w14:textId="5864921D" w:rsidR="00B63EC4" w:rsidRPr="006C6E28" w:rsidRDefault="00B63EC4" w:rsidP="00B63EC4">
      <w:pPr>
        <w:pStyle w:val="1"/>
        <w:spacing w:before="840"/>
        <w:rPr>
          <w:color w:val="000000" w:themeColor="text1"/>
        </w:rPr>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r w:rsidRPr="006C6E28">
        <w:rPr>
          <w:color w:val="000000" w:themeColor="text1"/>
          <w:lang w:val="en-US"/>
        </w:rPr>
        <w:t>I</w:t>
      </w:r>
      <w:r w:rsidRPr="006C6E28">
        <w:rPr>
          <w:color w:val="000000" w:themeColor="text1"/>
        </w:rPr>
        <w:t>. ОБЩИЕ СВЕДЕНИЯ</w:t>
      </w:r>
      <w:bookmarkEnd w:id="1"/>
      <w:bookmarkEnd w:id="2"/>
      <w:bookmarkEnd w:id="3"/>
      <w:bookmarkEnd w:id="4"/>
      <w:bookmarkEnd w:id="5"/>
      <w:bookmarkEnd w:id="6"/>
      <w:bookmarkEnd w:id="7"/>
      <w:bookmarkEnd w:id="8"/>
    </w:p>
    <w:p w14:paraId="746F0AE9" w14:textId="667B3682" w:rsidR="00B63EC4" w:rsidRPr="006C6E28" w:rsidRDefault="00B63EC4" w:rsidP="00B63EC4">
      <w:pPr>
        <w:pStyle w:val="a8"/>
        <w:rPr>
          <w:rFonts w:eastAsia="SimSun"/>
          <w:color w:val="000000" w:themeColor="text1"/>
          <w:sz w:val="28"/>
          <w:szCs w:val="28"/>
        </w:rPr>
      </w:pPr>
      <w:bookmarkStart w:id="16" w:name="_Toc98229306"/>
      <w:bookmarkEnd w:id="9"/>
      <w:bookmarkEnd w:id="10"/>
      <w:bookmarkEnd w:id="11"/>
      <w:bookmarkEnd w:id="12"/>
      <w:bookmarkEnd w:id="13"/>
      <w:bookmarkEnd w:id="14"/>
      <w:bookmarkEnd w:id="15"/>
      <w:r w:rsidRPr="006C6E28">
        <w:rPr>
          <w:color w:val="000000" w:themeColor="text1"/>
          <w:sz w:val="28"/>
          <w:szCs w:val="28"/>
        </w:rPr>
        <w:t xml:space="preserve">1. Настоящий формат описывает </w:t>
      </w:r>
      <w:r w:rsidRPr="006C6E28">
        <w:rPr>
          <w:rFonts w:eastAsia="SimSun"/>
          <w:color w:val="000000" w:themeColor="text1"/>
          <w:sz w:val="28"/>
          <w:szCs w:val="28"/>
        </w:rPr>
        <w:t>требования к XML</w:t>
      </w:r>
      <w:r w:rsidR="006C6E28" w:rsidRPr="006C6E28">
        <w:rPr>
          <w:rFonts w:eastAsia="SimSun"/>
          <w:color w:val="000000" w:themeColor="text1"/>
          <w:sz w:val="28"/>
          <w:szCs w:val="28"/>
        </w:rPr>
        <w:t>-</w:t>
      </w:r>
      <w:r w:rsidRPr="006C6E28">
        <w:rPr>
          <w:rFonts w:eastAsia="SimSun"/>
          <w:color w:val="000000" w:themeColor="text1"/>
          <w:sz w:val="28"/>
          <w:szCs w:val="28"/>
        </w:rPr>
        <w:t>файлам (далее – файл обмен</w:t>
      </w:r>
      <w:r w:rsidR="00AE6C4B" w:rsidRPr="006C6E28">
        <w:rPr>
          <w:rFonts w:eastAsia="SimSun"/>
          <w:color w:val="000000" w:themeColor="text1"/>
          <w:sz w:val="28"/>
          <w:szCs w:val="28"/>
        </w:rPr>
        <w:t xml:space="preserve">а) передачи в электронной форме </w:t>
      </w:r>
      <w:r w:rsidR="00065B2B" w:rsidRPr="006C6E28">
        <w:rPr>
          <w:rFonts w:eastAsia="SimSun"/>
          <w:color w:val="000000" w:themeColor="text1"/>
          <w:sz w:val="28"/>
          <w:szCs w:val="28"/>
        </w:rPr>
        <w:t>информации</w:t>
      </w:r>
      <w:r w:rsidR="00AE6C4B" w:rsidRPr="006C6E28">
        <w:rPr>
          <w:rFonts w:eastAsia="SimSun"/>
          <w:color w:val="000000" w:themeColor="text1"/>
          <w:sz w:val="28"/>
          <w:szCs w:val="28"/>
        </w:rPr>
        <w:t xml:space="preserve"> об устан</w:t>
      </w:r>
      <w:r w:rsidR="00391D4A" w:rsidRPr="006C6E28">
        <w:rPr>
          <w:rFonts w:eastAsia="SimSun"/>
          <w:color w:val="000000" w:themeColor="text1"/>
          <w:sz w:val="28"/>
          <w:szCs w:val="28"/>
        </w:rPr>
        <w:t>овлении, изменении и прекращении</w:t>
      </w:r>
      <w:r w:rsidR="00AE6C4B" w:rsidRPr="006C6E28">
        <w:rPr>
          <w:rFonts w:eastAsia="SimSun"/>
          <w:color w:val="000000" w:themeColor="text1"/>
          <w:sz w:val="28"/>
          <w:szCs w:val="28"/>
        </w:rPr>
        <w:t xml:space="preserve"> действия региональных и местных налогов</w:t>
      </w:r>
      <w:r w:rsidR="00877E18" w:rsidRPr="006C6E28">
        <w:rPr>
          <w:rFonts w:eastAsia="SimSun"/>
          <w:color w:val="000000" w:themeColor="text1"/>
          <w:sz w:val="28"/>
          <w:szCs w:val="28"/>
        </w:rPr>
        <w:t>, представляемой органами государственной власти субъекто</w:t>
      </w:r>
      <w:r w:rsidR="00004CE0" w:rsidRPr="006C6E28">
        <w:rPr>
          <w:rFonts w:eastAsia="SimSun"/>
          <w:color w:val="000000" w:themeColor="text1"/>
          <w:sz w:val="28"/>
          <w:szCs w:val="28"/>
        </w:rPr>
        <w:t>в Российской Федерации и органами</w:t>
      </w:r>
      <w:r w:rsidR="00877E18" w:rsidRPr="006C6E28">
        <w:rPr>
          <w:rFonts w:eastAsia="SimSun"/>
          <w:color w:val="000000" w:themeColor="text1"/>
          <w:sz w:val="28"/>
          <w:szCs w:val="28"/>
        </w:rPr>
        <w:t xml:space="preserve"> местного самоуправления </w:t>
      </w:r>
      <w:r w:rsidR="00AE6C4B" w:rsidRPr="006C6E28">
        <w:rPr>
          <w:rFonts w:eastAsia="SimSun"/>
          <w:color w:val="000000" w:themeColor="text1"/>
          <w:sz w:val="28"/>
          <w:szCs w:val="28"/>
        </w:rPr>
        <w:t>в налоговые органы.</w:t>
      </w:r>
    </w:p>
    <w:p w14:paraId="63028B1F" w14:textId="4053A2AB" w:rsidR="00B63EC4" w:rsidRPr="006C6E28" w:rsidRDefault="00B63EC4" w:rsidP="00B63EC4">
      <w:pPr>
        <w:pStyle w:val="a8"/>
        <w:rPr>
          <w:rFonts w:eastAsia="SimSun"/>
          <w:color w:val="000000" w:themeColor="text1"/>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Start w:id="23" w:name="_Toc102195774"/>
      <w:bookmarkEnd w:id="16"/>
      <w:r w:rsidRPr="006C6E28">
        <w:rPr>
          <w:rFonts w:eastAsia="SimSun"/>
          <w:color w:val="000000" w:themeColor="text1"/>
          <w:sz w:val="28"/>
          <w:szCs w:val="28"/>
        </w:rPr>
        <w:t xml:space="preserve">2. </w:t>
      </w:r>
      <w:r w:rsidRPr="006C6E28">
        <w:rPr>
          <w:color w:val="000000" w:themeColor="text1"/>
          <w:sz w:val="28"/>
          <w:szCs w:val="28"/>
        </w:rPr>
        <w:t xml:space="preserve">Номер версии настоящего формата </w:t>
      </w:r>
      <w:r w:rsidRPr="00E509A9">
        <w:rPr>
          <w:sz w:val="28"/>
          <w:szCs w:val="28"/>
        </w:rPr>
        <w:t>4.0</w:t>
      </w:r>
      <w:r w:rsidR="00E509A9" w:rsidRPr="00E509A9">
        <w:rPr>
          <w:sz w:val="28"/>
          <w:szCs w:val="28"/>
        </w:rPr>
        <w:t>2</w:t>
      </w:r>
      <w:r w:rsidRPr="00E509A9">
        <w:rPr>
          <w:sz w:val="28"/>
          <w:szCs w:val="28"/>
        </w:rPr>
        <w:t xml:space="preserve">, </w:t>
      </w:r>
      <w:r w:rsidRPr="006C6E28">
        <w:rPr>
          <w:color w:val="000000" w:themeColor="text1"/>
          <w:sz w:val="28"/>
          <w:szCs w:val="28"/>
        </w:rPr>
        <w:t>часть</w:t>
      </w:r>
      <w:r w:rsidR="00353D6E" w:rsidRPr="006C6E28">
        <w:rPr>
          <w:color w:val="000000" w:themeColor="text1"/>
          <w:sz w:val="28"/>
          <w:szCs w:val="28"/>
        </w:rPr>
        <w:t xml:space="preserve"> 353_05</w:t>
      </w:r>
      <w:r w:rsidRPr="006C6E28">
        <w:rPr>
          <w:rFonts w:eastAsia="SimSun"/>
          <w:color w:val="000000" w:themeColor="text1"/>
          <w:sz w:val="28"/>
          <w:szCs w:val="28"/>
        </w:rPr>
        <w:t>.</w:t>
      </w:r>
    </w:p>
    <w:p w14:paraId="73A0157A" w14:textId="77777777" w:rsidR="00B63EC4" w:rsidRPr="006C6E28" w:rsidRDefault="00B63EC4" w:rsidP="00B63EC4">
      <w:pPr>
        <w:pStyle w:val="1"/>
        <w:spacing w:before="360"/>
        <w:rPr>
          <w:color w:val="000000" w:themeColor="text1"/>
        </w:rPr>
      </w:pPr>
      <w:r w:rsidRPr="006C6E28">
        <w:rPr>
          <w:color w:val="000000" w:themeColor="text1"/>
        </w:rPr>
        <w:t>II. ОПИСАНИЕ ФАЙЛА ОБМЕНА</w:t>
      </w:r>
      <w:bookmarkEnd w:id="17"/>
      <w:bookmarkEnd w:id="18"/>
      <w:bookmarkEnd w:id="19"/>
      <w:bookmarkEnd w:id="20"/>
      <w:bookmarkEnd w:id="21"/>
    </w:p>
    <w:bookmarkEnd w:id="22"/>
    <w:p w14:paraId="5F64D4C4" w14:textId="77777777" w:rsidR="00B63EC4" w:rsidRPr="006C6E28" w:rsidRDefault="00B63EC4" w:rsidP="00B63EC4">
      <w:pPr>
        <w:pStyle w:val="ab"/>
        <w:rPr>
          <w:rFonts w:eastAsia="SimSun"/>
          <w:color w:val="000000" w:themeColor="text1"/>
          <w:szCs w:val="28"/>
        </w:rPr>
      </w:pPr>
      <w:r w:rsidRPr="006C6E28">
        <w:rPr>
          <w:color w:val="000000" w:themeColor="text1"/>
          <w:szCs w:val="28"/>
        </w:rPr>
        <w:t xml:space="preserve">3. </w:t>
      </w:r>
      <w:r w:rsidRPr="006C6E28">
        <w:rPr>
          <w:b/>
          <w:color w:val="000000" w:themeColor="text1"/>
          <w:szCs w:val="28"/>
        </w:rPr>
        <w:t xml:space="preserve">Имя файла обмена </w:t>
      </w:r>
      <w:r w:rsidRPr="006C6E28">
        <w:rPr>
          <w:rFonts w:eastAsia="SimSun"/>
          <w:color w:val="000000" w:themeColor="text1"/>
          <w:szCs w:val="28"/>
        </w:rPr>
        <w:t>должно иметь следующий вид:</w:t>
      </w:r>
    </w:p>
    <w:p w14:paraId="3A434F53" w14:textId="77777777" w:rsidR="00F60C00" w:rsidRPr="006C6E28" w:rsidRDefault="00F60C00" w:rsidP="00F60C00">
      <w:pPr>
        <w:pStyle w:val="a8"/>
        <w:rPr>
          <w:rFonts w:eastAsia="SimSun"/>
          <w:color w:val="000000" w:themeColor="text1"/>
          <w:sz w:val="28"/>
          <w:szCs w:val="28"/>
        </w:rPr>
      </w:pPr>
      <w:r w:rsidRPr="006C6E28">
        <w:rPr>
          <w:rFonts w:eastAsia="SimSun"/>
          <w:b/>
          <w:i/>
          <w:color w:val="000000" w:themeColor="text1"/>
          <w:sz w:val="28"/>
          <w:szCs w:val="28"/>
          <w:lang w:val="en-US"/>
        </w:rPr>
        <w:t>R</w:t>
      </w:r>
      <w:r w:rsidRPr="006C6E28">
        <w:rPr>
          <w:rFonts w:eastAsia="SimSun"/>
          <w:b/>
          <w:i/>
          <w:color w:val="000000" w:themeColor="text1"/>
          <w:sz w:val="28"/>
          <w:szCs w:val="28"/>
        </w:rPr>
        <w:t>_Т_</w:t>
      </w:r>
      <w:r w:rsidRPr="006C6E28">
        <w:rPr>
          <w:rFonts w:eastAsia="SimSun"/>
          <w:b/>
          <w:i/>
          <w:color w:val="000000" w:themeColor="text1"/>
          <w:sz w:val="28"/>
          <w:szCs w:val="28"/>
          <w:lang w:val="en-US"/>
        </w:rPr>
        <w:t>P</w:t>
      </w:r>
      <w:r w:rsidRPr="006C6E28">
        <w:rPr>
          <w:rFonts w:eastAsia="SimSun"/>
          <w:b/>
          <w:i/>
          <w:color w:val="000000" w:themeColor="text1"/>
          <w:sz w:val="28"/>
          <w:szCs w:val="28"/>
        </w:rPr>
        <w:t>_О_</w:t>
      </w:r>
      <w:r w:rsidRPr="006C6E28">
        <w:rPr>
          <w:b/>
          <w:i/>
          <w:color w:val="000000" w:themeColor="text1"/>
          <w:sz w:val="28"/>
          <w:szCs w:val="28"/>
          <w:lang w:val="en-US"/>
        </w:rPr>
        <w:t>GGGGMMDD</w:t>
      </w:r>
      <w:r w:rsidRPr="006C6E28">
        <w:rPr>
          <w:rFonts w:eastAsia="SimSun"/>
          <w:b/>
          <w:i/>
          <w:color w:val="000000" w:themeColor="text1"/>
          <w:sz w:val="28"/>
          <w:szCs w:val="28"/>
        </w:rPr>
        <w:t>_</w:t>
      </w:r>
      <w:r w:rsidRPr="006C6E28">
        <w:rPr>
          <w:rFonts w:eastAsia="SimSun"/>
          <w:b/>
          <w:i/>
          <w:color w:val="000000" w:themeColor="text1"/>
          <w:sz w:val="28"/>
          <w:szCs w:val="28"/>
          <w:lang w:val="en-US"/>
        </w:rPr>
        <w:t>N</w:t>
      </w:r>
      <w:r w:rsidRPr="006C6E28">
        <w:rPr>
          <w:rFonts w:eastAsia="SimSun"/>
          <w:color w:val="000000" w:themeColor="text1"/>
          <w:sz w:val="28"/>
          <w:szCs w:val="28"/>
        </w:rPr>
        <w:t xml:space="preserve"> , где:</w:t>
      </w:r>
    </w:p>
    <w:p w14:paraId="4347011D" w14:textId="77777777" w:rsidR="00F60C00" w:rsidRPr="006C6E28" w:rsidRDefault="00F60C00" w:rsidP="00F60C00">
      <w:pPr>
        <w:pStyle w:val="a8"/>
        <w:rPr>
          <w:rFonts w:eastAsia="SimSun"/>
          <w:color w:val="000000" w:themeColor="text1"/>
          <w:sz w:val="28"/>
          <w:szCs w:val="28"/>
        </w:rPr>
      </w:pPr>
      <w:r w:rsidRPr="006C6E28">
        <w:rPr>
          <w:rFonts w:eastAsia="SimSun"/>
          <w:b/>
          <w:i/>
          <w:color w:val="000000" w:themeColor="text1"/>
          <w:sz w:val="28"/>
          <w:szCs w:val="28"/>
          <w:lang w:val="en-US"/>
        </w:rPr>
        <w:t>R</w:t>
      </w:r>
      <w:r w:rsidRPr="006C6E28">
        <w:rPr>
          <w:rFonts w:eastAsia="SimSun"/>
          <w:b/>
          <w:i/>
          <w:color w:val="000000" w:themeColor="text1"/>
          <w:sz w:val="28"/>
          <w:szCs w:val="28"/>
        </w:rPr>
        <w:t>_Т</w:t>
      </w:r>
      <w:r w:rsidRPr="006C6E28">
        <w:rPr>
          <w:rFonts w:eastAsia="SimSun"/>
          <w:color w:val="000000" w:themeColor="text1"/>
          <w:sz w:val="28"/>
          <w:szCs w:val="28"/>
        </w:rPr>
        <w:t xml:space="preserve"> – префик</w:t>
      </w:r>
      <w:r w:rsidR="00672341" w:rsidRPr="006C6E28">
        <w:rPr>
          <w:rFonts w:eastAsia="SimSun"/>
          <w:color w:val="000000" w:themeColor="text1"/>
          <w:sz w:val="28"/>
          <w:szCs w:val="28"/>
        </w:rPr>
        <w:t>с, принимающий значение: VO_</w:t>
      </w:r>
      <w:r w:rsidR="00672341" w:rsidRPr="006C6E28">
        <w:rPr>
          <w:rFonts w:eastAsia="SimSun"/>
          <w:color w:val="000000" w:themeColor="text1"/>
          <w:sz w:val="28"/>
          <w:szCs w:val="28"/>
          <w:lang w:val="en-US"/>
        </w:rPr>
        <w:t>USTIZMPRNAL</w:t>
      </w:r>
      <w:r w:rsidRPr="006C6E28">
        <w:rPr>
          <w:rFonts w:eastAsia="SimSun"/>
          <w:color w:val="000000" w:themeColor="text1"/>
          <w:sz w:val="28"/>
          <w:szCs w:val="28"/>
        </w:rPr>
        <w:t>;</w:t>
      </w:r>
    </w:p>
    <w:p w14:paraId="160286D6" w14:textId="77777777" w:rsidR="00B63EC4" w:rsidRPr="006C6E28" w:rsidRDefault="00F60C00" w:rsidP="00F60C00">
      <w:pPr>
        <w:pStyle w:val="ab"/>
        <w:rPr>
          <w:color w:val="000000" w:themeColor="text1"/>
          <w:szCs w:val="28"/>
        </w:rPr>
      </w:pPr>
      <w:r w:rsidRPr="006C6E28">
        <w:rPr>
          <w:rFonts w:eastAsia="SimSun"/>
          <w:b/>
          <w:i/>
          <w:color w:val="000000" w:themeColor="text1"/>
          <w:szCs w:val="28"/>
          <w:lang w:val="en-US"/>
        </w:rPr>
        <w:t>P</w:t>
      </w:r>
      <w:r w:rsidRPr="006C6E28">
        <w:rPr>
          <w:rFonts w:eastAsia="SimSun"/>
          <w:color w:val="000000" w:themeColor="text1"/>
          <w:szCs w:val="28"/>
        </w:rPr>
        <w:t xml:space="preserve"> – </w:t>
      </w:r>
      <w:r w:rsidRPr="006C6E28">
        <w:rPr>
          <w:color w:val="000000" w:themeColor="text1"/>
          <w:szCs w:val="28"/>
        </w:rPr>
        <w:t>идентификатор получателя информации, для налоговых органов представляется в виде четырехразрядного кода налогового органа;</w:t>
      </w:r>
    </w:p>
    <w:p w14:paraId="79FB7649" w14:textId="77777777" w:rsidR="00B63EC4" w:rsidRPr="006C6E28" w:rsidRDefault="00B63EC4" w:rsidP="00BF1D95">
      <w:pPr>
        <w:pStyle w:val="ab"/>
        <w:rPr>
          <w:color w:val="000000" w:themeColor="text1"/>
          <w:szCs w:val="28"/>
        </w:rPr>
      </w:pPr>
      <w:r w:rsidRPr="006C6E28">
        <w:rPr>
          <w:b/>
          <w:i/>
          <w:color w:val="000000" w:themeColor="text1"/>
          <w:szCs w:val="28"/>
        </w:rPr>
        <w:t>О</w:t>
      </w:r>
      <w:r w:rsidRPr="006C6E28">
        <w:rPr>
          <w:color w:val="000000" w:themeColor="text1"/>
          <w:szCs w:val="28"/>
        </w:rPr>
        <w:t xml:space="preserve"> – идентификатор от</w:t>
      </w:r>
      <w:r w:rsidR="00BF1D95" w:rsidRPr="006C6E28">
        <w:rPr>
          <w:color w:val="000000" w:themeColor="text1"/>
          <w:szCs w:val="28"/>
        </w:rPr>
        <w:t>правителя информации, для органов государственной власти субъектов Российской Федерации и органов местного самоуправления представляется в виде девятнадцатиразрядного</w:t>
      </w:r>
      <w:r w:rsidRPr="006C6E28">
        <w:rPr>
          <w:color w:val="000000" w:themeColor="text1"/>
          <w:szCs w:val="28"/>
        </w:rPr>
        <w:t xml:space="preserve"> код</w:t>
      </w:r>
      <w:r w:rsidR="00BF1D95" w:rsidRPr="006C6E28">
        <w:rPr>
          <w:color w:val="000000" w:themeColor="text1"/>
          <w:szCs w:val="28"/>
        </w:rPr>
        <w:t>а</w:t>
      </w:r>
      <w:r w:rsidRPr="006C6E28">
        <w:rPr>
          <w:color w:val="000000" w:themeColor="text1"/>
          <w:szCs w:val="28"/>
        </w:rPr>
        <w:t xml:space="preserve"> (идентификационный номер налогоплательщика (далее - ИНН) и код причины постановки на учет (далее - КПП) </w:t>
      </w:r>
      <w:r w:rsidR="00BF1D95" w:rsidRPr="006C6E28">
        <w:rPr>
          <w:color w:val="000000" w:themeColor="text1"/>
          <w:szCs w:val="28"/>
        </w:rPr>
        <w:t>органа</w:t>
      </w:r>
      <w:r w:rsidRPr="006C6E28">
        <w:rPr>
          <w:color w:val="000000" w:themeColor="text1"/>
          <w:szCs w:val="28"/>
        </w:rPr>
        <w:t>);</w:t>
      </w:r>
    </w:p>
    <w:p w14:paraId="3EF5D7B7" w14:textId="77777777" w:rsidR="00B63EC4" w:rsidRPr="006C6E28" w:rsidRDefault="00B63EC4" w:rsidP="00B63EC4">
      <w:pPr>
        <w:pStyle w:val="ab"/>
        <w:rPr>
          <w:color w:val="000000" w:themeColor="text1"/>
          <w:szCs w:val="28"/>
        </w:rPr>
      </w:pPr>
      <w:r w:rsidRPr="006C6E28">
        <w:rPr>
          <w:b/>
          <w:i/>
          <w:color w:val="000000" w:themeColor="text1"/>
          <w:szCs w:val="28"/>
        </w:rPr>
        <w:t xml:space="preserve">GGGG </w:t>
      </w:r>
      <w:r w:rsidRPr="006C6E28">
        <w:rPr>
          <w:color w:val="000000" w:themeColor="text1"/>
          <w:szCs w:val="28"/>
        </w:rPr>
        <w:t xml:space="preserve">– год формирования передаваемого файла, </w:t>
      </w:r>
      <w:r w:rsidRPr="006C6E28">
        <w:rPr>
          <w:b/>
          <w:i/>
          <w:color w:val="000000" w:themeColor="text1"/>
          <w:szCs w:val="28"/>
        </w:rPr>
        <w:t>MM</w:t>
      </w:r>
      <w:r w:rsidRPr="006C6E28">
        <w:rPr>
          <w:color w:val="000000" w:themeColor="text1"/>
          <w:szCs w:val="28"/>
        </w:rPr>
        <w:t xml:space="preserve"> – месяц, </w:t>
      </w:r>
      <w:r w:rsidRPr="006C6E28">
        <w:rPr>
          <w:b/>
          <w:i/>
          <w:color w:val="000000" w:themeColor="text1"/>
          <w:szCs w:val="28"/>
        </w:rPr>
        <w:t>DD</w:t>
      </w:r>
      <w:r w:rsidRPr="006C6E28">
        <w:rPr>
          <w:color w:val="000000" w:themeColor="text1"/>
          <w:szCs w:val="28"/>
        </w:rPr>
        <w:t xml:space="preserve"> – день;</w:t>
      </w:r>
    </w:p>
    <w:p w14:paraId="7861516E" w14:textId="77777777" w:rsidR="00B63EC4" w:rsidRPr="006C6E28" w:rsidRDefault="00B63EC4" w:rsidP="00B63EC4">
      <w:pPr>
        <w:pStyle w:val="ab"/>
        <w:rPr>
          <w:color w:val="000000" w:themeColor="text1"/>
          <w:szCs w:val="28"/>
        </w:rPr>
      </w:pPr>
      <w:r w:rsidRPr="006C6E28">
        <w:rPr>
          <w:b/>
          <w:i/>
          <w:color w:val="000000" w:themeColor="text1"/>
          <w:szCs w:val="28"/>
        </w:rPr>
        <w:t>N</w:t>
      </w:r>
      <w:r w:rsidRPr="006C6E28">
        <w:rPr>
          <w:color w:val="000000" w:themeColor="text1"/>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487DF3E1" w14:textId="77777777" w:rsidR="00B63EC4" w:rsidRPr="006C6E28" w:rsidRDefault="00B63EC4" w:rsidP="00B63EC4">
      <w:pPr>
        <w:pStyle w:val="ab"/>
        <w:rPr>
          <w:color w:val="000000" w:themeColor="text1"/>
          <w:szCs w:val="28"/>
        </w:rPr>
      </w:pPr>
      <w:r w:rsidRPr="006C6E28">
        <w:rPr>
          <w:color w:val="000000" w:themeColor="text1"/>
          <w:szCs w:val="28"/>
        </w:rPr>
        <w:t>Расширение имени файла – xml. Расширение имени файла может указываться как строчными, так и прописными буквами.</w:t>
      </w:r>
    </w:p>
    <w:p w14:paraId="2301CF97" w14:textId="77777777" w:rsidR="00B63EC4" w:rsidRPr="006C6E28" w:rsidRDefault="00B63EC4" w:rsidP="00B63EC4">
      <w:pPr>
        <w:pStyle w:val="4"/>
        <w:rPr>
          <w:color w:val="000000" w:themeColor="text1"/>
          <w:sz w:val="28"/>
          <w:szCs w:val="28"/>
        </w:rPr>
      </w:pPr>
      <w:r w:rsidRPr="006C6E28">
        <w:rPr>
          <w:color w:val="000000" w:themeColor="text1"/>
          <w:sz w:val="28"/>
          <w:szCs w:val="28"/>
        </w:rPr>
        <w:t>Параметры первой строки файла обмена</w:t>
      </w:r>
    </w:p>
    <w:p w14:paraId="178586F6" w14:textId="43623D31" w:rsidR="00B63EC4" w:rsidRPr="006C6E28" w:rsidRDefault="00B63EC4" w:rsidP="00B63EC4">
      <w:pPr>
        <w:pStyle w:val="a8"/>
        <w:rPr>
          <w:color w:val="000000" w:themeColor="text1"/>
          <w:sz w:val="28"/>
          <w:szCs w:val="28"/>
        </w:rPr>
      </w:pPr>
      <w:r w:rsidRPr="006C6E28">
        <w:rPr>
          <w:color w:val="000000" w:themeColor="text1"/>
          <w:sz w:val="28"/>
          <w:szCs w:val="28"/>
        </w:rPr>
        <w:t>Первая строка XML</w:t>
      </w:r>
      <w:r w:rsidR="008030E4">
        <w:rPr>
          <w:color w:val="000000" w:themeColor="text1"/>
          <w:sz w:val="28"/>
          <w:szCs w:val="28"/>
        </w:rPr>
        <w:t>-</w:t>
      </w:r>
      <w:r w:rsidRPr="006C6E28">
        <w:rPr>
          <w:color w:val="000000" w:themeColor="text1"/>
          <w:sz w:val="28"/>
          <w:szCs w:val="28"/>
        </w:rPr>
        <w:t>файла должна иметь следующий вид:</w:t>
      </w:r>
    </w:p>
    <w:p w14:paraId="78973A32" w14:textId="77777777" w:rsidR="00B63EC4" w:rsidRPr="006C6E28" w:rsidRDefault="00B63EC4" w:rsidP="00B63EC4">
      <w:pPr>
        <w:pStyle w:val="a8"/>
        <w:rPr>
          <w:color w:val="000000" w:themeColor="text1"/>
          <w:sz w:val="28"/>
          <w:szCs w:val="28"/>
        </w:rPr>
      </w:pPr>
      <w:r w:rsidRPr="006C6E28">
        <w:rPr>
          <w:color w:val="000000" w:themeColor="text1"/>
          <w:sz w:val="28"/>
          <w:szCs w:val="28"/>
        </w:rPr>
        <w:t>&lt;?</w:t>
      </w:r>
      <w:r w:rsidRPr="006C6E28">
        <w:rPr>
          <w:color w:val="000000" w:themeColor="text1"/>
          <w:sz w:val="28"/>
          <w:szCs w:val="28"/>
          <w:lang w:val="en-US"/>
        </w:rPr>
        <w:t>xml</w:t>
      </w:r>
      <w:r w:rsidRPr="006C6E28">
        <w:rPr>
          <w:color w:val="000000" w:themeColor="text1"/>
          <w:sz w:val="28"/>
          <w:szCs w:val="28"/>
        </w:rPr>
        <w:t xml:space="preserve">  </w:t>
      </w:r>
      <w:r w:rsidRPr="006C6E28">
        <w:rPr>
          <w:color w:val="000000" w:themeColor="text1"/>
          <w:sz w:val="28"/>
          <w:szCs w:val="28"/>
          <w:lang w:val="en-US"/>
        </w:rPr>
        <w:t>version</w:t>
      </w:r>
      <w:r w:rsidRPr="006C6E28">
        <w:rPr>
          <w:color w:val="000000" w:themeColor="text1"/>
          <w:sz w:val="28"/>
          <w:szCs w:val="28"/>
        </w:rPr>
        <w:t xml:space="preserve"> ="1.0"  </w:t>
      </w:r>
      <w:r w:rsidRPr="006C6E28">
        <w:rPr>
          <w:color w:val="000000" w:themeColor="text1"/>
          <w:sz w:val="28"/>
          <w:szCs w:val="28"/>
          <w:lang w:val="en-US"/>
        </w:rPr>
        <w:t>encoding</w:t>
      </w:r>
      <w:r w:rsidRPr="006C6E28">
        <w:rPr>
          <w:color w:val="000000" w:themeColor="text1"/>
          <w:sz w:val="28"/>
          <w:szCs w:val="28"/>
        </w:rPr>
        <w:t xml:space="preserve"> ="</w:t>
      </w:r>
      <w:r w:rsidRPr="006C6E28">
        <w:rPr>
          <w:color w:val="000000" w:themeColor="text1"/>
          <w:sz w:val="28"/>
          <w:szCs w:val="28"/>
          <w:lang w:val="en-US"/>
        </w:rPr>
        <w:t>windows</w:t>
      </w:r>
      <w:r w:rsidRPr="006C6E28">
        <w:rPr>
          <w:color w:val="000000" w:themeColor="text1"/>
          <w:sz w:val="28"/>
          <w:szCs w:val="28"/>
        </w:rPr>
        <w:t>-1251"?&gt;</w:t>
      </w:r>
    </w:p>
    <w:p w14:paraId="1414B740" w14:textId="24F371EA" w:rsidR="00B63EC4" w:rsidRPr="006C6E28" w:rsidRDefault="006C6E28" w:rsidP="00B63EC4">
      <w:pPr>
        <w:pStyle w:val="a8"/>
        <w:rPr>
          <w:rFonts w:eastAsia="SimSun"/>
          <w:color w:val="000000" w:themeColor="text1"/>
          <w:sz w:val="28"/>
          <w:szCs w:val="28"/>
        </w:rPr>
      </w:pPr>
      <w:r w:rsidRPr="00C65E4A">
        <w:rPr>
          <w:rFonts w:eastAsia="SimSun"/>
          <w:b/>
          <w:color w:val="000000" w:themeColor="text1"/>
          <w:sz w:val="28"/>
          <w:szCs w:val="28"/>
        </w:rPr>
        <w:t xml:space="preserve">Имя файла, содержащего </w:t>
      </w:r>
      <w:r w:rsidRPr="00C65E4A">
        <w:rPr>
          <w:rFonts w:eastAsia="SimSun"/>
          <w:b/>
          <w:color w:val="000000" w:themeColor="text1"/>
          <w:sz w:val="28"/>
          <w:szCs w:val="28"/>
          <w:lang w:val="en-US"/>
        </w:rPr>
        <w:t>XML</w:t>
      </w:r>
      <w:r w:rsidRPr="00C65E4A">
        <w:rPr>
          <w:rFonts w:eastAsia="SimSun"/>
          <w:b/>
          <w:color w:val="000000" w:themeColor="text1"/>
          <w:sz w:val="28"/>
          <w:szCs w:val="28"/>
        </w:rPr>
        <w:t>-схему файла обмена</w:t>
      </w:r>
      <w:r w:rsidRPr="00C65E4A">
        <w:rPr>
          <w:rFonts w:eastAsia="SimSun"/>
          <w:color w:val="000000" w:themeColor="text1"/>
          <w:sz w:val="28"/>
          <w:szCs w:val="28"/>
        </w:rPr>
        <w:t>, должно иметь следующий вид</w:t>
      </w:r>
      <w:r w:rsidR="00B63EC4" w:rsidRPr="006C6E28">
        <w:rPr>
          <w:rFonts w:eastAsia="SimSun"/>
          <w:color w:val="000000" w:themeColor="text1"/>
          <w:sz w:val="28"/>
          <w:szCs w:val="28"/>
        </w:rPr>
        <w:t>:</w:t>
      </w:r>
    </w:p>
    <w:p w14:paraId="79C6C93F" w14:textId="4D31ECDB" w:rsidR="00B63EC4" w:rsidRPr="006C6E28" w:rsidRDefault="00A141CC" w:rsidP="00B63EC4">
      <w:pPr>
        <w:pStyle w:val="a8"/>
        <w:rPr>
          <w:rFonts w:eastAsia="SimSun"/>
          <w:color w:val="000000" w:themeColor="text1"/>
          <w:sz w:val="28"/>
          <w:szCs w:val="28"/>
        </w:rPr>
      </w:pPr>
      <w:r w:rsidRPr="006C6E28">
        <w:rPr>
          <w:rFonts w:eastAsia="SimSun"/>
          <w:color w:val="000000" w:themeColor="text1"/>
          <w:sz w:val="28"/>
          <w:szCs w:val="28"/>
        </w:rPr>
        <w:t>VO_USTIZMPRNAL_2</w:t>
      </w:r>
      <w:r w:rsidR="00B63EC4" w:rsidRPr="006C6E28">
        <w:rPr>
          <w:rFonts w:eastAsia="SimSun"/>
          <w:color w:val="000000" w:themeColor="text1"/>
          <w:sz w:val="28"/>
          <w:szCs w:val="28"/>
        </w:rPr>
        <w:t>_</w:t>
      </w:r>
      <w:r w:rsidRPr="006C6E28">
        <w:rPr>
          <w:rFonts w:eastAsia="SimSun"/>
          <w:color w:val="000000" w:themeColor="text1"/>
          <w:sz w:val="28"/>
          <w:szCs w:val="28"/>
        </w:rPr>
        <w:t>353_05</w:t>
      </w:r>
      <w:r w:rsidR="00B63EC4" w:rsidRPr="006C6E28">
        <w:rPr>
          <w:rFonts w:eastAsia="SimSun"/>
          <w:color w:val="000000" w:themeColor="text1"/>
          <w:sz w:val="28"/>
          <w:szCs w:val="28"/>
        </w:rPr>
        <w:t>_</w:t>
      </w:r>
      <w:r w:rsidR="00B63EC4" w:rsidRPr="00E509A9">
        <w:rPr>
          <w:rFonts w:eastAsia="SimSun"/>
          <w:sz w:val="28"/>
          <w:szCs w:val="28"/>
        </w:rPr>
        <w:t>04_0</w:t>
      </w:r>
      <w:r w:rsidR="00E509A9" w:rsidRPr="00E509A9">
        <w:rPr>
          <w:rFonts w:eastAsia="SimSun"/>
          <w:sz w:val="28"/>
          <w:szCs w:val="28"/>
        </w:rPr>
        <w:t>2</w:t>
      </w:r>
      <w:r w:rsidR="00B63EC4" w:rsidRPr="006C6E28">
        <w:rPr>
          <w:rFonts w:eastAsia="SimSun"/>
          <w:color w:val="000000" w:themeColor="text1"/>
          <w:sz w:val="28"/>
          <w:szCs w:val="28"/>
        </w:rPr>
        <w:t>_</w:t>
      </w:r>
      <w:r w:rsidR="00B63EC4" w:rsidRPr="006C6E28">
        <w:rPr>
          <w:rFonts w:eastAsia="SimSun"/>
          <w:color w:val="000000" w:themeColor="text1"/>
          <w:sz w:val="28"/>
          <w:szCs w:val="28"/>
          <w:lang w:val="en-US"/>
        </w:rPr>
        <w:t>xx</w:t>
      </w:r>
      <w:r w:rsidR="00B63EC4" w:rsidRPr="006C6E28">
        <w:rPr>
          <w:rFonts w:eastAsia="SimSun"/>
          <w:color w:val="000000" w:themeColor="text1"/>
          <w:sz w:val="28"/>
          <w:szCs w:val="28"/>
        </w:rPr>
        <w:t xml:space="preserve">, </w:t>
      </w:r>
      <w:r w:rsidR="00B63EC4" w:rsidRPr="006C6E28">
        <w:rPr>
          <w:color w:val="000000" w:themeColor="text1"/>
          <w:sz w:val="28"/>
          <w:szCs w:val="28"/>
        </w:rPr>
        <w:t>где хх – номер версии схемы.</w:t>
      </w:r>
    </w:p>
    <w:bookmarkEnd w:id="23"/>
    <w:p w14:paraId="5A235C2A" w14:textId="77777777" w:rsidR="00B63EC4" w:rsidRPr="006C6E28" w:rsidRDefault="00B63EC4" w:rsidP="00B63EC4">
      <w:pPr>
        <w:pStyle w:val="a8"/>
        <w:rPr>
          <w:rFonts w:eastAsia="SimSun"/>
          <w:color w:val="000000" w:themeColor="text1"/>
          <w:sz w:val="28"/>
          <w:szCs w:val="28"/>
        </w:rPr>
      </w:pPr>
      <w:r w:rsidRPr="006C6E28">
        <w:rPr>
          <w:rFonts w:eastAsia="SimSun"/>
          <w:color w:val="000000" w:themeColor="text1"/>
          <w:sz w:val="28"/>
          <w:szCs w:val="28"/>
        </w:rPr>
        <w:lastRenderedPageBreak/>
        <w:t>Расширение имени файла – xsd.</w:t>
      </w:r>
    </w:p>
    <w:p w14:paraId="19938EDA" w14:textId="6F248CC4" w:rsidR="00B63EC4" w:rsidRPr="006C6E28" w:rsidRDefault="00B63EC4" w:rsidP="00B63EC4">
      <w:pPr>
        <w:pStyle w:val="a8"/>
        <w:rPr>
          <w:color w:val="000000" w:themeColor="text1"/>
          <w:sz w:val="28"/>
          <w:szCs w:val="28"/>
        </w:rPr>
      </w:pPr>
      <w:r w:rsidRPr="006C6E28">
        <w:rPr>
          <w:color w:val="000000" w:themeColor="text1"/>
          <w:sz w:val="28"/>
          <w:szCs w:val="28"/>
          <w:lang w:val="en-US"/>
        </w:rPr>
        <w:t>XML</w:t>
      </w:r>
      <w:r w:rsidR="00B73723" w:rsidRPr="00B73723">
        <w:rPr>
          <w:color w:val="000000" w:themeColor="text1"/>
          <w:sz w:val="28"/>
          <w:szCs w:val="28"/>
        </w:rPr>
        <w:t>-</w:t>
      </w:r>
      <w:r w:rsidRPr="006C6E28">
        <w:rPr>
          <w:color w:val="000000" w:themeColor="text1"/>
          <w:sz w:val="28"/>
          <w:szCs w:val="28"/>
        </w:rPr>
        <w:t>схема файла обмена приводится отдельным файлом и размещается на официальном сайте Федеральной налоговой службы.</w:t>
      </w:r>
    </w:p>
    <w:p w14:paraId="325ADD6B" w14:textId="77777777" w:rsidR="00217D41" w:rsidRPr="00050D8B" w:rsidRDefault="00217D41" w:rsidP="00217D41">
      <w:pPr>
        <w:spacing w:before="120" w:after="0" w:line="240" w:lineRule="auto"/>
        <w:ind w:firstLine="709"/>
        <w:jc w:val="both"/>
        <w:rPr>
          <w:rFonts w:ascii="Times New Roman" w:eastAsia="Times New Roman" w:hAnsi="Times New Roman" w:cs="Times New Roman"/>
          <w:color w:val="000000" w:themeColor="text1"/>
          <w:sz w:val="28"/>
          <w:szCs w:val="28"/>
          <w:lang w:eastAsia="ru-RU"/>
        </w:rPr>
      </w:pPr>
      <w:r w:rsidRPr="00050D8B">
        <w:rPr>
          <w:rFonts w:ascii="Times New Roman" w:eastAsia="Times New Roman" w:hAnsi="Times New Roman" w:cs="Times New Roman"/>
          <w:color w:val="000000" w:themeColor="text1"/>
          <w:sz w:val="28"/>
          <w:szCs w:val="28"/>
          <w:lang w:eastAsia="ru-RU"/>
        </w:rPr>
        <w:t>4.</w:t>
      </w:r>
      <w:r w:rsidRPr="00050D8B">
        <w:rPr>
          <w:rFonts w:ascii="Times New Roman" w:eastAsia="Times New Roman" w:hAnsi="Times New Roman" w:cs="Times New Roman"/>
          <w:b/>
          <w:color w:val="000000" w:themeColor="text1"/>
          <w:sz w:val="28"/>
          <w:szCs w:val="28"/>
          <w:lang w:eastAsia="ru-RU"/>
        </w:rPr>
        <w:t xml:space="preserve"> Логическая модель файла обмена </w:t>
      </w:r>
      <w:r w:rsidRPr="00050D8B">
        <w:rPr>
          <w:rFonts w:ascii="Times New Roman" w:eastAsia="Times New Roman" w:hAnsi="Times New Roman" w:cs="Times New Roman"/>
          <w:color w:val="000000" w:themeColor="text1"/>
          <w:sz w:val="28"/>
          <w:szCs w:val="28"/>
          <w:lang w:eastAsia="ru-RU"/>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4.1</w:t>
      </w:r>
      <w:r w:rsidRPr="006C6E28">
        <w:rPr>
          <w:rFonts w:ascii="Times New Roman" w:eastAsia="Times New Roman" w:hAnsi="Times New Roman" w:cs="Times New Roman"/>
          <w:color w:val="000000" w:themeColor="text1"/>
          <w:sz w:val="28"/>
          <w:szCs w:val="28"/>
          <w:lang w:eastAsia="ru-RU"/>
        </w:rPr>
        <w:t>2</w:t>
      </w:r>
      <w:r w:rsidRPr="00050D8B">
        <w:rPr>
          <w:rFonts w:ascii="Times New Roman" w:eastAsia="Times New Roman" w:hAnsi="Times New Roman" w:cs="Times New Roman"/>
          <w:color w:val="000000" w:themeColor="text1"/>
          <w:sz w:val="28"/>
          <w:szCs w:val="28"/>
          <w:lang w:eastAsia="ru-RU"/>
        </w:rPr>
        <w:t xml:space="preserve"> настоящего формата.</w:t>
      </w:r>
    </w:p>
    <w:p w14:paraId="62ED31DA" w14:textId="77777777" w:rsidR="00217D41" w:rsidRPr="00050D8B" w:rsidRDefault="00217D41" w:rsidP="00217D4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0D8B">
        <w:rPr>
          <w:rFonts w:ascii="Times New Roman" w:eastAsia="Times New Roman" w:hAnsi="Times New Roman" w:cs="Times New Roman"/>
          <w:color w:val="000000" w:themeColor="text1"/>
          <w:sz w:val="28"/>
          <w:szCs w:val="28"/>
          <w:lang w:eastAsia="ru-RU"/>
        </w:rPr>
        <w:t>Для каждого структурного элемента логической модели файла обмена приводятся следующие сведения:</w:t>
      </w:r>
    </w:p>
    <w:p w14:paraId="409E6C2F" w14:textId="77777777" w:rsidR="00217D41" w:rsidRPr="00050D8B" w:rsidRDefault="00217D41" w:rsidP="00217D4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0D8B">
        <w:rPr>
          <w:rFonts w:ascii="Times New Roman" w:eastAsia="Times New Roman" w:hAnsi="Times New Roman" w:cs="Times New Roman"/>
          <w:i/>
          <w:color w:val="000000" w:themeColor="text1"/>
          <w:sz w:val="28"/>
          <w:szCs w:val="28"/>
          <w:lang w:eastAsia="ru-RU"/>
        </w:rPr>
        <w:t>наименование элемента.</w:t>
      </w:r>
      <w:r w:rsidRPr="00050D8B">
        <w:rPr>
          <w:rFonts w:ascii="Times New Roman" w:eastAsia="Times New Roman" w:hAnsi="Times New Roman" w:cs="Times New Roman"/>
          <w:color w:val="000000" w:themeColor="text1"/>
          <w:sz w:val="28"/>
          <w:szCs w:val="28"/>
          <w:lang w:eastAsia="ru-RU"/>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18A927CF" w14:textId="77777777" w:rsidR="00217D41" w:rsidRPr="00050D8B" w:rsidRDefault="00217D41" w:rsidP="00217D4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0D8B">
        <w:rPr>
          <w:rFonts w:ascii="Times New Roman" w:eastAsia="Times New Roman" w:hAnsi="Times New Roman" w:cs="Times New Roman"/>
          <w:i/>
          <w:color w:val="000000" w:themeColor="text1"/>
          <w:sz w:val="28"/>
          <w:szCs w:val="28"/>
          <w:lang w:eastAsia="ru-RU"/>
        </w:rPr>
        <w:t>сокращенное наименование (код) элемента.</w:t>
      </w:r>
      <w:r w:rsidRPr="00050D8B">
        <w:rPr>
          <w:rFonts w:ascii="Times New Roman" w:eastAsia="Times New Roman" w:hAnsi="Times New Roman" w:cs="Times New Roman"/>
          <w:color w:val="000000" w:themeColor="text1"/>
          <w:sz w:val="28"/>
          <w:szCs w:val="28"/>
          <w:lang w:eastAsia="ru-RU"/>
        </w:rPr>
        <w:t xml:space="preserve"> Приводится сокращенное наименование элемента. Синтаксис сокращенного наименования должен удовлетворять спецификации </w:t>
      </w:r>
      <w:r w:rsidRPr="00050D8B">
        <w:rPr>
          <w:rFonts w:ascii="Times New Roman" w:eastAsia="Times New Roman" w:hAnsi="Times New Roman" w:cs="Times New Roman"/>
          <w:color w:val="000000" w:themeColor="text1"/>
          <w:sz w:val="28"/>
          <w:szCs w:val="28"/>
          <w:lang w:val="en-US" w:eastAsia="ru-RU"/>
        </w:rPr>
        <w:t>XML</w:t>
      </w:r>
      <w:r w:rsidRPr="00050D8B">
        <w:rPr>
          <w:rFonts w:ascii="Times New Roman" w:eastAsia="Times New Roman" w:hAnsi="Times New Roman" w:cs="Times New Roman"/>
          <w:color w:val="000000" w:themeColor="text1"/>
          <w:sz w:val="28"/>
          <w:szCs w:val="28"/>
          <w:lang w:eastAsia="ru-RU"/>
        </w:rPr>
        <w:t>;</w:t>
      </w:r>
    </w:p>
    <w:p w14:paraId="2C68F6C8" w14:textId="77777777" w:rsidR="00217D41" w:rsidRPr="00050D8B" w:rsidRDefault="00217D41" w:rsidP="00217D4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0D8B">
        <w:rPr>
          <w:rFonts w:ascii="Times New Roman" w:eastAsia="Times New Roman" w:hAnsi="Times New Roman" w:cs="Times New Roman"/>
          <w:i/>
          <w:color w:val="000000" w:themeColor="text1"/>
          <w:sz w:val="28"/>
          <w:szCs w:val="28"/>
          <w:lang w:eastAsia="ru-RU"/>
        </w:rPr>
        <w:t>признак типа элемента.</w:t>
      </w:r>
      <w:r w:rsidRPr="00050D8B">
        <w:rPr>
          <w:rFonts w:ascii="Times New Roman" w:eastAsia="Times New Roman" w:hAnsi="Times New Roman" w:cs="Times New Roman"/>
          <w:color w:val="000000" w:themeColor="text1"/>
          <w:sz w:val="28"/>
          <w:szCs w:val="28"/>
          <w:lang w:eastAsia="ru-RU"/>
        </w:rPr>
        <w:t xml:space="preserve"> Может принимать следующие значения: </w:t>
      </w:r>
      <w:r w:rsidRPr="00050D8B">
        <w:rPr>
          <w:rFonts w:ascii="Times New Roman" w:eastAsia="Times New Roman" w:hAnsi="Times New Roman" w:cs="Times New Roman"/>
          <w:color w:val="000000" w:themeColor="text1"/>
          <w:sz w:val="28"/>
          <w:szCs w:val="28"/>
          <w:lang w:eastAsia="ru-RU"/>
        </w:rPr>
        <w:br/>
        <w:t xml:space="preserve">«С» – сложный элемент логической модели (содержит вложенные элементы), «П» – простой элемент логической модели, реализованный в виде элемента </w:t>
      </w:r>
      <w:r w:rsidRPr="00050D8B">
        <w:rPr>
          <w:rFonts w:ascii="Times New Roman" w:eastAsia="Times New Roman" w:hAnsi="Times New Roman" w:cs="Times New Roman"/>
          <w:color w:val="000000" w:themeColor="text1"/>
          <w:sz w:val="28"/>
          <w:szCs w:val="28"/>
          <w:lang w:val="en-US" w:eastAsia="ru-RU"/>
        </w:rPr>
        <w:t>XML</w:t>
      </w:r>
      <w:r w:rsidRPr="00050D8B">
        <w:rPr>
          <w:rFonts w:ascii="Times New Roman" w:eastAsia="Times New Roman" w:hAnsi="Times New Roman" w:cs="Times New Roman"/>
          <w:color w:val="000000" w:themeColor="text1"/>
          <w:sz w:val="28"/>
          <w:szCs w:val="28"/>
          <w:lang w:eastAsia="ru-RU"/>
        </w:rPr>
        <w:noBreakHyphen/>
        <w:t xml:space="preserve">файла, «А» – простой элемент логической модели, реализованный в виде атрибута элемента </w:t>
      </w:r>
      <w:r w:rsidRPr="00050D8B">
        <w:rPr>
          <w:rFonts w:ascii="Times New Roman" w:eastAsia="Times New Roman" w:hAnsi="Times New Roman" w:cs="Times New Roman"/>
          <w:color w:val="000000" w:themeColor="text1"/>
          <w:sz w:val="28"/>
          <w:szCs w:val="28"/>
          <w:lang w:val="en-US" w:eastAsia="ru-RU"/>
        </w:rPr>
        <w:t>XML</w:t>
      </w:r>
      <w:r w:rsidRPr="00050D8B">
        <w:rPr>
          <w:rFonts w:ascii="Times New Roman" w:eastAsia="Times New Roman" w:hAnsi="Times New Roman" w:cs="Times New Roman"/>
          <w:color w:val="000000" w:themeColor="text1"/>
          <w:sz w:val="28"/>
          <w:szCs w:val="28"/>
          <w:lang w:eastAsia="ru-RU"/>
        </w:rPr>
        <w:t>-файла. Простой элемент логической модели не содержит вложенные элементы;</w:t>
      </w:r>
    </w:p>
    <w:p w14:paraId="51D0348A" w14:textId="77777777" w:rsidR="00217D41" w:rsidRPr="00050D8B" w:rsidRDefault="00217D41" w:rsidP="00217D4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0D8B">
        <w:rPr>
          <w:rFonts w:ascii="Times New Roman" w:eastAsia="Times New Roman" w:hAnsi="Times New Roman" w:cs="Times New Roman"/>
          <w:i/>
          <w:color w:val="000000" w:themeColor="text1"/>
          <w:sz w:val="28"/>
          <w:szCs w:val="28"/>
          <w:lang w:eastAsia="ru-RU"/>
        </w:rPr>
        <w:t>формат элемента.</w:t>
      </w:r>
      <w:r w:rsidRPr="00050D8B">
        <w:rPr>
          <w:rFonts w:ascii="Times New Roman" w:eastAsia="Times New Roman" w:hAnsi="Times New Roman" w:cs="Times New Roman"/>
          <w:color w:val="000000" w:themeColor="text1"/>
          <w:sz w:val="28"/>
          <w:szCs w:val="28"/>
          <w:lang w:eastAsia="ru-RU"/>
        </w:rPr>
        <w:t xml:space="preserve"> Формат элемента представляется следующими условными обозначениями: Т – символьная строка; N – числовое значение (целое или дробное).</w:t>
      </w:r>
    </w:p>
    <w:p w14:paraId="3B7C82D3" w14:textId="77777777" w:rsidR="00217D41" w:rsidRPr="00050D8B" w:rsidRDefault="00217D41" w:rsidP="00217D4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0D8B">
        <w:rPr>
          <w:rFonts w:ascii="Times New Roman" w:eastAsia="Times New Roman" w:hAnsi="Times New Roman" w:cs="Times New Roman"/>
          <w:color w:val="000000" w:themeColor="text1"/>
          <w:sz w:val="28"/>
          <w:szCs w:val="28"/>
          <w:lang w:eastAsia="ru-RU"/>
        </w:rPr>
        <w:t xml:space="preserve">Формат символьной строки указывается в виде Т(n-k) или T(=k), где: </w:t>
      </w:r>
      <w:r w:rsidRPr="00050D8B">
        <w:rPr>
          <w:rFonts w:ascii="Times New Roman" w:eastAsia="Times New Roman" w:hAnsi="Times New Roman" w:cs="Times New Roman"/>
          <w:color w:val="000000" w:themeColor="text1"/>
          <w:sz w:val="28"/>
          <w:szCs w:val="28"/>
          <w:lang w:eastAsia="ru-RU"/>
        </w:rPr>
        <w:br/>
        <w:t>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32B3B9B0" w14:textId="77777777" w:rsidR="00217D41" w:rsidRPr="00050D8B" w:rsidRDefault="00217D41" w:rsidP="00217D4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0D8B">
        <w:rPr>
          <w:rFonts w:ascii="Times New Roman" w:eastAsia="Times New Roman" w:hAnsi="Times New Roman" w:cs="Times New Roman"/>
          <w:color w:val="000000" w:themeColor="text1"/>
          <w:sz w:val="28"/>
          <w:szCs w:val="28"/>
          <w:lang w:eastAsia="ru-RU"/>
        </w:rPr>
        <w:t xml:space="preserve">Формат числового значения указывается в виде N(m.k), где: </w:t>
      </w:r>
      <w:r w:rsidRPr="00050D8B">
        <w:rPr>
          <w:rFonts w:ascii="Times New Roman" w:eastAsia="Times New Roman" w:hAnsi="Times New Roman" w:cs="Times New Roman"/>
          <w:color w:val="000000" w:themeColor="text1"/>
          <w:sz w:val="28"/>
          <w:szCs w:val="28"/>
          <w:lang w:eastAsia="ru-RU"/>
        </w:rPr>
        <w:br/>
        <w:t xml:space="preserve">m – максимальное количество знаков в числе, включая целую и дробную часть числа без разделяющей десятичной точки и знака (для отрицательного числа), </w:t>
      </w:r>
      <w:r w:rsidRPr="00050D8B">
        <w:rPr>
          <w:rFonts w:ascii="Times New Roman" w:eastAsia="Times New Roman" w:hAnsi="Times New Roman" w:cs="Times New Roman"/>
          <w:color w:val="000000" w:themeColor="text1"/>
          <w:sz w:val="28"/>
          <w:szCs w:val="28"/>
          <w:lang w:eastAsia="ru-RU"/>
        </w:rPr>
        <w:br/>
        <w:t>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33E75108" w14:textId="77777777" w:rsidR="00217D41" w:rsidRPr="00050D8B" w:rsidRDefault="00217D41" w:rsidP="00217D4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0D8B">
        <w:rPr>
          <w:rFonts w:ascii="Times New Roman" w:eastAsia="Times New Roman" w:hAnsi="Times New Roman" w:cs="Times New Roman"/>
          <w:color w:val="000000" w:themeColor="text1"/>
          <w:sz w:val="28"/>
          <w:szCs w:val="28"/>
          <w:lang w:eastAsia="ru-RU"/>
        </w:rP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4C1C6D4F" w14:textId="77777777" w:rsidR="00217D41" w:rsidRPr="00050D8B" w:rsidRDefault="00217D41" w:rsidP="00217D4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0D8B">
        <w:rPr>
          <w:rFonts w:ascii="Times New Roman" w:eastAsia="Times New Roman" w:hAnsi="Times New Roman" w:cs="Times New Roman"/>
          <w:i/>
          <w:color w:val="000000" w:themeColor="text1"/>
          <w:sz w:val="28"/>
          <w:szCs w:val="28"/>
          <w:lang w:eastAsia="ru-RU"/>
        </w:rPr>
        <w:t>признак обязательности элемента</w:t>
      </w:r>
      <w:r w:rsidRPr="00050D8B">
        <w:rPr>
          <w:rFonts w:ascii="Times New Roman" w:eastAsia="Times New Roman" w:hAnsi="Times New Roman" w:cs="Times New Roman"/>
          <w:color w:val="000000" w:themeColor="text1"/>
          <w:sz w:val="28"/>
          <w:szCs w:val="28"/>
          <w:lang w:eastAsia="ru-RU"/>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w:t>
      </w:r>
      <w:r w:rsidRPr="00050D8B">
        <w:rPr>
          <w:rFonts w:ascii="Times New Roman" w:eastAsia="Times New Roman" w:hAnsi="Times New Roman" w:cs="Times New Roman"/>
          <w:color w:val="000000" w:themeColor="text1"/>
          <w:sz w:val="28"/>
          <w:szCs w:val="28"/>
          <w:lang w:eastAsia="ru-RU"/>
        </w:rPr>
        <w:br/>
      </w:r>
      <w:r w:rsidRPr="00050D8B">
        <w:rPr>
          <w:rFonts w:ascii="Times New Roman" w:eastAsia="Times New Roman" w:hAnsi="Times New Roman" w:cs="Times New Roman"/>
          <w:color w:val="000000" w:themeColor="text1"/>
          <w:sz w:val="28"/>
          <w:szCs w:val="28"/>
          <w:lang w:eastAsia="ru-RU"/>
        </w:rPr>
        <w:lastRenderedPageBreak/>
        <w:t>«О»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799A3B86" w14:textId="77777777" w:rsidR="00217D41" w:rsidRPr="00050D8B" w:rsidRDefault="00217D41" w:rsidP="00217D4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0D8B">
        <w:rPr>
          <w:rFonts w:ascii="Times New Roman" w:eastAsia="Times New Roman" w:hAnsi="Times New Roman" w:cs="Times New Roman"/>
          <w:color w:val="000000" w:themeColor="text1"/>
          <w:sz w:val="28"/>
          <w:szCs w:val="28"/>
          <w:lang w:eastAsia="ru-RU"/>
        </w:rPr>
        <w:t xml:space="preserve">К вышеперечисленным признакам обязательности элемента может добавляться значение «У» в случае описания в </w:t>
      </w:r>
      <w:r w:rsidRPr="00050D8B">
        <w:rPr>
          <w:rFonts w:ascii="Times New Roman" w:eastAsia="Times New Roman" w:hAnsi="Times New Roman" w:cs="Times New Roman"/>
          <w:color w:val="000000" w:themeColor="text1"/>
          <w:sz w:val="28"/>
          <w:szCs w:val="28"/>
          <w:lang w:val="en-US" w:eastAsia="ru-RU"/>
        </w:rPr>
        <w:t>XML</w:t>
      </w:r>
      <w:r w:rsidRPr="00050D8B">
        <w:rPr>
          <w:rFonts w:ascii="Times New Roman" w:eastAsia="Times New Roman" w:hAnsi="Times New Roman" w:cs="Times New Roman"/>
          <w:color w:val="000000" w:themeColor="text1"/>
          <w:sz w:val="28"/>
          <w:szCs w:val="28"/>
          <w:lang w:eastAsia="ru-RU"/>
        </w:rPr>
        <w:t>-схеме условий, предъявляемых к элементу в файле обмена, описанных в графе «Дополнительная информация»;</w:t>
      </w:r>
    </w:p>
    <w:p w14:paraId="19370436" w14:textId="2CEA7CFD" w:rsidR="00CA7819" w:rsidRPr="006C6E28" w:rsidRDefault="00217D41" w:rsidP="00217D41">
      <w:pPr>
        <w:spacing w:after="0" w:line="240" w:lineRule="auto"/>
        <w:ind w:firstLine="709"/>
        <w:jc w:val="both"/>
        <w:rPr>
          <w:rStyle w:val="a9"/>
          <w:rFonts w:eastAsiaTheme="minorHAnsi"/>
          <w:color w:val="000000" w:themeColor="text1"/>
          <w:sz w:val="28"/>
          <w:szCs w:val="28"/>
        </w:rPr>
      </w:pPr>
      <w:r w:rsidRPr="006C6E28">
        <w:rPr>
          <w:rFonts w:ascii="Times New Roman" w:eastAsia="Times New Roman" w:hAnsi="Times New Roman" w:cs="Times New Roman"/>
          <w:i/>
          <w:color w:val="000000" w:themeColor="text1"/>
          <w:sz w:val="28"/>
          <w:szCs w:val="28"/>
          <w:lang w:eastAsia="ru-RU"/>
        </w:rPr>
        <w:t xml:space="preserve">дополнительная информация </w:t>
      </w:r>
      <w:r w:rsidRPr="006C6E28">
        <w:rPr>
          <w:rFonts w:ascii="Times New Roman" w:eastAsia="Times New Roman" w:hAnsi="Times New Roman" w:cs="Times New Roman"/>
          <w:color w:val="000000" w:themeColor="text1"/>
          <w:sz w:val="28"/>
          <w:szCs w:val="28"/>
          <w:lang w:eastAsia="ru-RU"/>
        </w:rPr>
        <w:t>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6EA94F33" w14:textId="77777777" w:rsidR="00CA7819" w:rsidRPr="006C6E28" w:rsidRDefault="00CA7819">
      <w:pPr>
        <w:rPr>
          <w:rStyle w:val="a9"/>
          <w:rFonts w:eastAsiaTheme="minorHAnsi"/>
          <w:color w:val="000000" w:themeColor="text1"/>
          <w:sz w:val="28"/>
          <w:szCs w:val="28"/>
        </w:rPr>
      </w:pPr>
      <w:r w:rsidRPr="006C6E28">
        <w:rPr>
          <w:rStyle w:val="a9"/>
          <w:rFonts w:eastAsiaTheme="minorHAnsi"/>
          <w:color w:val="000000" w:themeColor="text1"/>
          <w:sz w:val="28"/>
          <w:szCs w:val="28"/>
        </w:rPr>
        <w:br w:type="page"/>
      </w:r>
    </w:p>
    <w:p w14:paraId="70505195" w14:textId="77777777" w:rsidR="00113441" w:rsidRPr="006C6E28" w:rsidRDefault="00AB3C22" w:rsidP="00B63EC4">
      <w:pPr>
        <w:rPr>
          <w:rFonts w:ascii="Times New Roman" w:hAnsi="Times New Roman" w:cs="Times New Roman"/>
          <w:color w:val="000000" w:themeColor="text1"/>
          <w:sz w:val="24"/>
          <w:szCs w:val="24"/>
        </w:rPr>
      </w:pPr>
      <w:r w:rsidRPr="006C6E28">
        <w:rPr>
          <w:rFonts w:ascii="Times New Roman" w:hAnsi="Times New Roman" w:cs="Times New Roman"/>
          <w:noProof/>
          <w:color w:val="000000" w:themeColor="text1"/>
          <w:sz w:val="24"/>
          <w:szCs w:val="24"/>
          <w:lang w:eastAsia="ru-RU"/>
        </w:rPr>
        <w:lastRenderedPageBreak/>
        <w:drawing>
          <wp:anchor distT="0" distB="0" distL="114300" distR="114300" simplePos="0" relativeHeight="251658240" behindDoc="0" locked="0" layoutInCell="1" allowOverlap="1" wp14:anchorId="7588538A" wp14:editId="09F9C9CD">
            <wp:simplePos x="904875" y="723900"/>
            <wp:positionH relativeFrom="margin">
              <wp:align>center</wp:align>
            </wp:positionH>
            <wp:positionV relativeFrom="margin">
              <wp:align>top</wp:align>
            </wp:positionV>
            <wp:extent cx="5705475" cy="843915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1.png"/>
                    <pic:cNvPicPr/>
                  </pic:nvPicPr>
                  <pic:blipFill rotWithShape="1">
                    <a:blip r:embed="rId8">
                      <a:extLst>
                        <a:ext uri="{28A0092B-C50C-407E-A947-70E740481C1C}">
                          <a14:useLocalDpi xmlns:a14="http://schemas.microsoft.com/office/drawing/2010/main" val="0"/>
                        </a:ext>
                      </a:extLst>
                    </a:blip>
                    <a:srcRect b="1664"/>
                    <a:stretch/>
                  </pic:blipFill>
                  <pic:spPr bwMode="auto">
                    <a:xfrm>
                      <a:off x="0" y="0"/>
                      <a:ext cx="5705475" cy="8439150"/>
                    </a:xfrm>
                    <a:prstGeom prst="rect">
                      <a:avLst/>
                    </a:prstGeom>
                    <a:ln>
                      <a:noFill/>
                    </a:ln>
                    <a:extLst>
                      <a:ext uri="{53640926-AAD7-44D8-BBD7-CCE9431645EC}">
                        <a14:shadowObscured xmlns:a14="http://schemas.microsoft.com/office/drawing/2010/main"/>
                      </a:ext>
                    </a:extLst>
                  </pic:spPr>
                </pic:pic>
              </a:graphicData>
            </a:graphic>
          </wp:anchor>
        </w:drawing>
      </w:r>
    </w:p>
    <w:p w14:paraId="5456BD49" w14:textId="77777777" w:rsidR="00CA7819" w:rsidRPr="006C6E28" w:rsidRDefault="00113441" w:rsidP="009D1218">
      <w:pPr>
        <w:tabs>
          <w:tab w:val="center" w:pos="4818"/>
        </w:tabs>
        <w:spacing w:after="0" w:line="240" w:lineRule="auto"/>
        <w:jc w:val="center"/>
        <w:rPr>
          <w:rFonts w:ascii="Times New Roman" w:hAnsi="Times New Roman" w:cs="Times New Roman"/>
          <w:color w:val="000000" w:themeColor="text1"/>
          <w:sz w:val="24"/>
          <w:szCs w:val="24"/>
        </w:rPr>
        <w:sectPr w:rsidR="00CA7819" w:rsidRPr="006C6E28" w:rsidSect="00F621C3">
          <w:headerReference w:type="default" r:id="rId9"/>
          <w:pgSz w:w="11906" w:h="16838"/>
          <w:pgMar w:top="1134" w:right="851" w:bottom="1134" w:left="1418" w:header="709" w:footer="709" w:gutter="0"/>
          <w:pgNumType w:start="1"/>
          <w:cols w:space="708"/>
          <w:docGrid w:linePitch="360"/>
        </w:sectPr>
      </w:pPr>
      <w:r w:rsidRPr="006C6E28">
        <w:rPr>
          <w:rFonts w:ascii="Times New Roman" w:hAnsi="Times New Roman" w:cs="Times New Roman"/>
          <w:color w:val="000000" w:themeColor="text1"/>
          <w:sz w:val="28"/>
          <w:szCs w:val="28"/>
        </w:rPr>
        <w:t>Рисунок 1. Диаграмма структуры файла обмена</w:t>
      </w:r>
      <w:r w:rsidRPr="006C6E28">
        <w:rPr>
          <w:rFonts w:ascii="Times New Roman" w:hAnsi="Times New Roman" w:cs="Times New Roman"/>
          <w:color w:val="000000" w:themeColor="text1"/>
          <w:sz w:val="24"/>
          <w:szCs w:val="24"/>
        </w:rPr>
        <w:tab/>
      </w:r>
    </w:p>
    <w:p w14:paraId="6AF6D2B3" w14:textId="77777777" w:rsidR="00AA1CAD" w:rsidRPr="00B73723" w:rsidRDefault="00AA1CAD" w:rsidP="00B73723">
      <w:pPr>
        <w:spacing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lastRenderedPageBreak/>
        <w:t>Таблица 4.1</w:t>
      </w:r>
    </w:p>
    <w:p w14:paraId="19FE1B95" w14:textId="77777777" w:rsidR="00AA1CAD" w:rsidRPr="00B73723" w:rsidRDefault="00AA1CAD" w:rsidP="00AA1CAD">
      <w:pPr>
        <w:spacing w:after="12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b/>
          <w:bCs/>
          <w:sz w:val="24"/>
          <w:szCs w:val="24"/>
          <w:lang w:eastAsia="ru-RU"/>
        </w:rPr>
        <w:t>Файл обмена (Файл)</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4D722B71" w14:textId="77777777" w:rsidTr="00AA1CAD">
        <w:trPr>
          <w:trHeight w:val="23"/>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C393F66"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6B421939"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CE9292"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CD9D669"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C035F25"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086608F4"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AA1CAD" w:rsidRPr="00B73723" w14:paraId="2960D982"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2FF96DBC" w14:textId="77777777" w:rsidR="00AA1CAD" w:rsidRPr="00B73723" w:rsidRDefault="00AA1CAD" w:rsidP="00AA1CAD">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Идентификатор файла</w:t>
            </w:r>
          </w:p>
        </w:tc>
        <w:tc>
          <w:tcPr>
            <w:tcW w:w="2055" w:type="dxa"/>
            <w:tcBorders>
              <w:top w:val="nil"/>
              <w:left w:val="nil"/>
              <w:bottom w:val="single" w:sz="4" w:space="0" w:color="auto"/>
              <w:right w:val="single" w:sz="4" w:space="0" w:color="auto"/>
            </w:tcBorders>
            <w:shd w:val="clear" w:color="auto" w:fill="auto"/>
            <w:hideMark/>
          </w:tcPr>
          <w:p w14:paraId="0EF39D6A" w14:textId="77777777" w:rsidR="00AA1CAD" w:rsidRPr="00B73723" w:rsidRDefault="00AA1CAD" w:rsidP="00AA1CAD">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ИдФайл</w:t>
            </w:r>
          </w:p>
        </w:tc>
        <w:tc>
          <w:tcPr>
            <w:tcW w:w="1208" w:type="dxa"/>
            <w:tcBorders>
              <w:top w:val="nil"/>
              <w:left w:val="nil"/>
              <w:bottom w:val="single" w:sz="4" w:space="0" w:color="auto"/>
              <w:right w:val="single" w:sz="4" w:space="0" w:color="auto"/>
            </w:tcBorders>
            <w:shd w:val="clear" w:color="auto" w:fill="auto"/>
            <w:hideMark/>
          </w:tcPr>
          <w:p w14:paraId="32EAB65D" w14:textId="77777777" w:rsidR="00AA1CAD" w:rsidRPr="00B73723" w:rsidRDefault="00AA1CAD" w:rsidP="00AA1CAD">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7162D2DE" w14:textId="77777777" w:rsidR="00AA1CAD" w:rsidRPr="00B73723" w:rsidRDefault="00AA1CAD" w:rsidP="00AA1CAD">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14:paraId="77407A9E" w14:textId="33FC9A13" w:rsidR="00AA1CAD" w:rsidRPr="00B73723" w:rsidRDefault="00AA1CAD" w:rsidP="00AA1CAD">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ОУ</w:t>
            </w:r>
          </w:p>
        </w:tc>
        <w:tc>
          <w:tcPr>
            <w:tcW w:w="5686" w:type="dxa"/>
            <w:tcBorders>
              <w:top w:val="nil"/>
              <w:left w:val="nil"/>
              <w:bottom w:val="single" w:sz="4" w:space="0" w:color="auto"/>
              <w:right w:val="single" w:sz="4" w:space="0" w:color="auto"/>
            </w:tcBorders>
            <w:shd w:val="clear" w:color="auto" w:fill="auto"/>
            <w:hideMark/>
          </w:tcPr>
          <w:p w14:paraId="7FACF5DB" w14:textId="7A1355E6" w:rsidR="00AA1CAD" w:rsidRPr="00B73723" w:rsidRDefault="00AA1CAD" w:rsidP="00AA1CAD">
            <w:pPr>
              <w:spacing w:after="0" w:line="240" w:lineRule="auto"/>
              <w:rPr>
                <w:rFonts w:ascii="Times New Roman" w:eastAsia="Times New Roman" w:hAnsi="Times New Roman" w:cs="Times New Roman"/>
                <w:sz w:val="24"/>
                <w:szCs w:val="24"/>
                <w:lang w:eastAsia="ru-RU"/>
              </w:rPr>
            </w:pPr>
            <w:r w:rsidRPr="00D85A18">
              <w:rPr>
                <w:rFonts w:ascii="Times New Roman" w:hAnsi="Times New Roman" w:cs="Times New Roman"/>
                <w:sz w:val="24"/>
                <w:szCs w:val="24"/>
              </w:rPr>
              <w:t>Содержит (повторяет) имя сформированного файла (без расширения)</w:t>
            </w:r>
          </w:p>
        </w:tc>
      </w:tr>
      <w:tr w:rsidR="00B73723" w:rsidRPr="00B73723" w14:paraId="1B032FA3"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038508F4"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Версия формата</w:t>
            </w:r>
          </w:p>
        </w:tc>
        <w:tc>
          <w:tcPr>
            <w:tcW w:w="2055" w:type="dxa"/>
            <w:tcBorders>
              <w:top w:val="nil"/>
              <w:left w:val="nil"/>
              <w:bottom w:val="single" w:sz="4" w:space="0" w:color="auto"/>
              <w:right w:val="single" w:sz="4" w:space="0" w:color="auto"/>
            </w:tcBorders>
            <w:shd w:val="clear" w:color="auto" w:fill="auto"/>
            <w:hideMark/>
          </w:tcPr>
          <w:p w14:paraId="21B51903"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ВерсФорм</w:t>
            </w:r>
          </w:p>
        </w:tc>
        <w:tc>
          <w:tcPr>
            <w:tcW w:w="1208" w:type="dxa"/>
            <w:tcBorders>
              <w:top w:val="nil"/>
              <w:left w:val="nil"/>
              <w:bottom w:val="single" w:sz="4" w:space="0" w:color="auto"/>
              <w:right w:val="single" w:sz="4" w:space="0" w:color="auto"/>
            </w:tcBorders>
            <w:shd w:val="clear" w:color="auto" w:fill="auto"/>
            <w:hideMark/>
          </w:tcPr>
          <w:p w14:paraId="3B8D4D8D"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36E4DC4F"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T(1-5)</w:t>
            </w:r>
          </w:p>
        </w:tc>
        <w:tc>
          <w:tcPr>
            <w:tcW w:w="1910" w:type="dxa"/>
            <w:tcBorders>
              <w:top w:val="nil"/>
              <w:left w:val="nil"/>
              <w:bottom w:val="single" w:sz="4" w:space="0" w:color="auto"/>
              <w:right w:val="single" w:sz="4" w:space="0" w:color="auto"/>
            </w:tcBorders>
            <w:shd w:val="clear" w:color="auto" w:fill="auto"/>
            <w:hideMark/>
          </w:tcPr>
          <w:p w14:paraId="04E4A47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5286DE18" w14:textId="4F974DCD"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Принимает значение: </w:t>
            </w:r>
            <w:r w:rsidRPr="00E509A9">
              <w:rPr>
                <w:rFonts w:ascii="Times New Roman" w:eastAsia="Times New Roman" w:hAnsi="Times New Roman" w:cs="Times New Roman"/>
                <w:sz w:val="24"/>
                <w:szCs w:val="24"/>
                <w:lang w:eastAsia="ru-RU"/>
              </w:rPr>
              <w:t>4.0</w:t>
            </w:r>
            <w:r w:rsidR="00E509A9" w:rsidRPr="00E509A9">
              <w:rPr>
                <w:rFonts w:ascii="Times New Roman" w:eastAsia="Times New Roman" w:hAnsi="Times New Roman" w:cs="Times New Roman"/>
                <w:sz w:val="24"/>
                <w:szCs w:val="24"/>
                <w:lang w:eastAsia="ru-RU"/>
              </w:rPr>
              <w:t>2</w:t>
            </w:r>
            <w:r w:rsidRPr="00E509A9">
              <w:rPr>
                <w:rFonts w:ascii="Times New Roman" w:eastAsia="Times New Roman" w:hAnsi="Times New Roman" w:cs="Times New Roman"/>
                <w:sz w:val="24"/>
                <w:szCs w:val="24"/>
                <w:lang w:eastAsia="ru-RU"/>
              </w:rPr>
              <w:t xml:space="preserve">  </w:t>
            </w:r>
          </w:p>
        </w:tc>
      </w:tr>
      <w:tr w:rsidR="00B73723" w:rsidRPr="00B73723" w14:paraId="03215E75"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64474FC9"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Тип информации</w:t>
            </w:r>
          </w:p>
        </w:tc>
        <w:tc>
          <w:tcPr>
            <w:tcW w:w="2055" w:type="dxa"/>
            <w:tcBorders>
              <w:top w:val="nil"/>
              <w:left w:val="nil"/>
              <w:bottom w:val="single" w:sz="4" w:space="0" w:color="auto"/>
              <w:right w:val="single" w:sz="4" w:space="0" w:color="auto"/>
            </w:tcBorders>
            <w:shd w:val="clear" w:color="auto" w:fill="auto"/>
            <w:hideMark/>
          </w:tcPr>
          <w:p w14:paraId="1ECCCE7A"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ТипИнф</w:t>
            </w:r>
          </w:p>
        </w:tc>
        <w:tc>
          <w:tcPr>
            <w:tcW w:w="1208" w:type="dxa"/>
            <w:tcBorders>
              <w:top w:val="nil"/>
              <w:left w:val="nil"/>
              <w:bottom w:val="single" w:sz="4" w:space="0" w:color="auto"/>
              <w:right w:val="single" w:sz="4" w:space="0" w:color="auto"/>
            </w:tcBorders>
            <w:shd w:val="clear" w:color="auto" w:fill="auto"/>
            <w:hideMark/>
          </w:tcPr>
          <w:p w14:paraId="3219ECD9"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27A00219"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T(1-50)</w:t>
            </w:r>
          </w:p>
        </w:tc>
        <w:tc>
          <w:tcPr>
            <w:tcW w:w="1910" w:type="dxa"/>
            <w:tcBorders>
              <w:top w:val="nil"/>
              <w:left w:val="nil"/>
              <w:bottom w:val="single" w:sz="4" w:space="0" w:color="auto"/>
              <w:right w:val="single" w:sz="4" w:space="0" w:color="auto"/>
            </w:tcBorders>
            <w:shd w:val="clear" w:color="auto" w:fill="auto"/>
            <w:hideMark/>
          </w:tcPr>
          <w:p w14:paraId="407D3493"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1E56CDC9"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Принимает значение: УСТ_ИЗМ_ПРЕКР_НАЛОГ  </w:t>
            </w:r>
          </w:p>
        </w:tc>
      </w:tr>
      <w:tr w:rsidR="00B73723" w:rsidRPr="00B73723" w14:paraId="19D7BBA7"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32315817"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Версия передающей программы</w:t>
            </w:r>
          </w:p>
        </w:tc>
        <w:tc>
          <w:tcPr>
            <w:tcW w:w="2055" w:type="dxa"/>
            <w:tcBorders>
              <w:top w:val="nil"/>
              <w:left w:val="nil"/>
              <w:bottom w:val="single" w:sz="4" w:space="0" w:color="auto"/>
              <w:right w:val="single" w:sz="4" w:space="0" w:color="auto"/>
            </w:tcBorders>
            <w:shd w:val="clear" w:color="auto" w:fill="auto"/>
            <w:hideMark/>
          </w:tcPr>
          <w:p w14:paraId="2A0D3CE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ВерсПрог</w:t>
            </w:r>
          </w:p>
        </w:tc>
        <w:tc>
          <w:tcPr>
            <w:tcW w:w="1208" w:type="dxa"/>
            <w:tcBorders>
              <w:top w:val="nil"/>
              <w:left w:val="nil"/>
              <w:bottom w:val="single" w:sz="4" w:space="0" w:color="auto"/>
              <w:right w:val="single" w:sz="4" w:space="0" w:color="auto"/>
            </w:tcBorders>
            <w:shd w:val="clear" w:color="auto" w:fill="auto"/>
            <w:hideMark/>
          </w:tcPr>
          <w:p w14:paraId="58E74762"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3BAA5B09"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T(1-40)</w:t>
            </w:r>
          </w:p>
        </w:tc>
        <w:tc>
          <w:tcPr>
            <w:tcW w:w="1910" w:type="dxa"/>
            <w:tcBorders>
              <w:top w:val="nil"/>
              <w:left w:val="nil"/>
              <w:bottom w:val="single" w:sz="4" w:space="0" w:color="auto"/>
              <w:right w:val="single" w:sz="4" w:space="0" w:color="auto"/>
            </w:tcBorders>
            <w:shd w:val="clear" w:color="auto" w:fill="auto"/>
            <w:hideMark/>
          </w:tcPr>
          <w:p w14:paraId="1173395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0C6BACFA"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B73723" w:rsidRPr="00B73723" w14:paraId="6768A898"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0446BE6D"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Количество документов</w:t>
            </w:r>
          </w:p>
        </w:tc>
        <w:tc>
          <w:tcPr>
            <w:tcW w:w="2055" w:type="dxa"/>
            <w:tcBorders>
              <w:top w:val="nil"/>
              <w:left w:val="nil"/>
              <w:bottom w:val="single" w:sz="4" w:space="0" w:color="auto"/>
              <w:right w:val="single" w:sz="4" w:space="0" w:color="auto"/>
            </w:tcBorders>
            <w:shd w:val="clear" w:color="auto" w:fill="auto"/>
            <w:hideMark/>
          </w:tcPr>
          <w:p w14:paraId="29041D63"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КолДок</w:t>
            </w:r>
          </w:p>
        </w:tc>
        <w:tc>
          <w:tcPr>
            <w:tcW w:w="1208" w:type="dxa"/>
            <w:tcBorders>
              <w:top w:val="nil"/>
              <w:left w:val="nil"/>
              <w:bottom w:val="single" w:sz="4" w:space="0" w:color="auto"/>
              <w:right w:val="single" w:sz="4" w:space="0" w:color="auto"/>
            </w:tcBorders>
            <w:shd w:val="clear" w:color="auto" w:fill="auto"/>
            <w:hideMark/>
          </w:tcPr>
          <w:p w14:paraId="1DE824E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6DDB6AE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N(9)</w:t>
            </w:r>
          </w:p>
        </w:tc>
        <w:tc>
          <w:tcPr>
            <w:tcW w:w="1910" w:type="dxa"/>
            <w:tcBorders>
              <w:top w:val="nil"/>
              <w:left w:val="nil"/>
              <w:bottom w:val="single" w:sz="4" w:space="0" w:color="auto"/>
              <w:right w:val="single" w:sz="4" w:space="0" w:color="auto"/>
            </w:tcBorders>
            <w:shd w:val="clear" w:color="auto" w:fill="auto"/>
            <w:hideMark/>
          </w:tcPr>
          <w:p w14:paraId="15A135B4"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5DC31B61" w14:textId="77777777" w:rsidR="00AA1CAD" w:rsidRPr="00D85A18" w:rsidRDefault="00AA1CAD" w:rsidP="00AA1CAD">
            <w:pPr>
              <w:spacing w:after="0" w:line="240" w:lineRule="auto"/>
              <w:rPr>
                <w:rFonts w:ascii="Times New Roman" w:hAnsi="Times New Roman" w:cs="Times New Roman"/>
                <w:sz w:val="24"/>
                <w:szCs w:val="24"/>
              </w:rPr>
            </w:pPr>
            <w:r w:rsidRPr="00D85A18">
              <w:rPr>
                <w:rFonts w:ascii="Times New Roman" w:hAnsi="Times New Roman" w:cs="Times New Roman"/>
                <w:sz w:val="24"/>
                <w:szCs w:val="24"/>
              </w:rPr>
              <w:t>Указывает количество повторений элемента &lt;Документ&gt;.</w:t>
            </w:r>
          </w:p>
          <w:p w14:paraId="6495F1C3" w14:textId="20FE323B" w:rsidR="00B73723" w:rsidRPr="00B73723" w:rsidRDefault="00AA1CAD" w:rsidP="00AA1CAD">
            <w:pPr>
              <w:spacing w:after="0" w:line="240" w:lineRule="auto"/>
              <w:rPr>
                <w:rFonts w:ascii="Times New Roman" w:eastAsia="Times New Roman" w:hAnsi="Times New Roman" w:cs="Times New Roman"/>
                <w:sz w:val="24"/>
                <w:szCs w:val="24"/>
                <w:lang w:eastAsia="ru-RU"/>
              </w:rPr>
            </w:pPr>
            <w:r w:rsidRPr="00D85A18">
              <w:rPr>
                <w:rFonts w:ascii="Times New Roman" w:hAnsi="Times New Roman" w:cs="Times New Roman"/>
                <w:sz w:val="24"/>
                <w:szCs w:val="24"/>
              </w:rPr>
              <w:t>Принимает значение от 1 и более</w:t>
            </w:r>
          </w:p>
        </w:tc>
      </w:tr>
      <w:tr w:rsidR="00B73723" w:rsidRPr="00B73723" w14:paraId="38155A88"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3518B87E"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Сведения об отправителе</w:t>
            </w:r>
          </w:p>
        </w:tc>
        <w:tc>
          <w:tcPr>
            <w:tcW w:w="2055" w:type="dxa"/>
            <w:tcBorders>
              <w:top w:val="nil"/>
              <w:left w:val="nil"/>
              <w:bottom w:val="single" w:sz="4" w:space="0" w:color="auto"/>
              <w:right w:val="single" w:sz="4" w:space="0" w:color="auto"/>
            </w:tcBorders>
            <w:shd w:val="clear" w:color="auto" w:fill="auto"/>
            <w:hideMark/>
          </w:tcPr>
          <w:p w14:paraId="106A9B7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ИдОтпр</w:t>
            </w:r>
          </w:p>
        </w:tc>
        <w:tc>
          <w:tcPr>
            <w:tcW w:w="1208" w:type="dxa"/>
            <w:tcBorders>
              <w:top w:val="nil"/>
              <w:left w:val="nil"/>
              <w:bottom w:val="single" w:sz="4" w:space="0" w:color="auto"/>
              <w:right w:val="single" w:sz="4" w:space="0" w:color="auto"/>
            </w:tcBorders>
            <w:shd w:val="clear" w:color="auto" w:fill="auto"/>
            <w:hideMark/>
          </w:tcPr>
          <w:p w14:paraId="64DB922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5681CAA9"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4C48AAF5"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1AD3529F"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4.2 </w:t>
            </w:r>
          </w:p>
        </w:tc>
      </w:tr>
      <w:tr w:rsidR="00B73723" w:rsidRPr="00B73723" w14:paraId="4901540B"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263ED2CC"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Описание передаваемых сведений</w:t>
            </w:r>
          </w:p>
        </w:tc>
        <w:tc>
          <w:tcPr>
            <w:tcW w:w="2055" w:type="dxa"/>
            <w:tcBorders>
              <w:top w:val="nil"/>
              <w:left w:val="nil"/>
              <w:bottom w:val="single" w:sz="4" w:space="0" w:color="auto"/>
              <w:right w:val="single" w:sz="4" w:space="0" w:color="auto"/>
            </w:tcBorders>
            <w:shd w:val="clear" w:color="auto" w:fill="auto"/>
            <w:hideMark/>
          </w:tcPr>
          <w:p w14:paraId="5329A936"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ОписПерСвед</w:t>
            </w:r>
          </w:p>
        </w:tc>
        <w:tc>
          <w:tcPr>
            <w:tcW w:w="1208" w:type="dxa"/>
            <w:tcBorders>
              <w:top w:val="nil"/>
              <w:left w:val="nil"/>
              <w:bottom w:val="single" w:sz="4" w:space="0" w:color="auto"/>
              <w:right w:val="single" w:sz="4" w:space="0" w:color="auto"/>
            </w:tcBorders>
            <w:shd w:val="clear" w:color="auto" w:fill="auto"/>
            <w:hideMark/>
          </w:tcPr>
          <w:p w14:paraId="004D52F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31737E41"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36BF5EE1"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66A7A8BD"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4.3 </w:t>
            </w:r>
          </w:p>
        </w:tc>
      </w:tr>
      <w:tr w:rsidR="00B73723" w:rsidRPr="00B73723" w14:paraId="67073C67"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53020DBA"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Сведения об органе, направившем информацию</w:t>
            </w:r>
          </w:p>
        </w:tc>
        <w:tc>
          <w:tcPr>
            <w:tcW w:w="2055" w:type="dxa"/>
            <w:tcBorders>
              <w:top w:val="nil"/>
              <w:left w:val="nil"/>
              <w:bottom w:val="single" w:sz="4" w:space="0" w:color="auto"/>
              <w:right w:val="single" w:sz="4" w:space="0" w:color="auto"/>
            </w:tcBorders>
            <w:shd w:val="clear" w:color="auto" w:fill="auto"/>
            <w:hideMark/>
          </w:tcPr>
          <w:p w14:paraId="10D56959"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СвОргРег</w:t>
            </w:r>
          </w:p>
        </w:tc>
        <w:tc>
          <w:tcPr>
            <w:tcW w:w="1208" w:type="dxa"/>
            <w:tcBorders>
              <w:top w:val="nil"/>
              <w:left w:val="nil"/>
              <w:bottom w:val="single" w:sz="4" w:space="0" w:color="auto"/>
              <w:right w:val="single" w:sz="4" w:space="0" w:color="auto"/>
            </w:tcBorders>
            <w:shd w:val="clear" w:color="auto" w:fill="auto"/>
            <w:hideMark/>
          </w:tcPr>
          <w:p w14:paraId="66372776"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6CF1D98B"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1533971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773929D8"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4.4 </w:t>
            </w:r>
          </w:p>
        </w:tc>
      </w:tr>
      <w:tr w:rsidR="00B73723" w:rsidRPr="00B73723" w14:paraId="72A3C948"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1BA51BDA"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Информация об установлении, изменении и прекращении действия региональных и местных налогов</w:t>
            </w:r>
          </w:p>
        </w:tc>
        <w:tc>
          <w:tcPr>
            <w:tcW w:w="2055" w:type="dxa"/>
            <w:tcBorders>
              <w:top w:val="nil"/>
              <w:left w:val="nil"/>
              <w:bottom w:val="single" w:sz="4" w:space="0" w:color="auto"/>
              <w:right w:val="single" w:sz="4" w:space="0" w:color="auto"/>
            </w:tcBorders>
            <w:shd w:val="clear" w:color="auto" w:fill="auto"/>
            <w:hideMark/>
          </w:tcPr>
          <w:p w14:paraId="282A4B45"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Документ</w:t>
            </w:r>
          </w:p>
        </w:tc>
        <w:tc>
          <w:tcPr>
            <w:tcW w:w="1208" w:type="dxa"/>
            <w:tcBorders>
              <w:top w:val="nil"/>
              <w:left w:val="nil"/>
              <w:bottom w:val="single" w:sz="4" w:space="0" w:color="auto"/>
              <w:right w:val="single" w:sz="4" w:space="0" w:color="auto"/>
            </w:tcBorders>
            <w:shd w:val="clear" w:color="auto" w:fill="auto"/>
            <w:hideMark/>
          </w:tcPr>
          <w:p w14:paraId="79965E12"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18A3C7B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5E32400D"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ОМ</w:t>
            </w:r>
          </w:p>
        </w:tc>
        <w:tc>
          <w:tcPr>
            <w:tcW w:w="5686" w:type="dxa"/>
            <w:tcBorders>
              <w:top w:val="nil"/>
              <w:left w:val="nil"/>
              <w:bottom w:val="single" w:sz="4" w:space="0" w:color="auto"/>
              <w:right w:val="single" w:sz="4" w:space="0" w:color="auto"/>
            </w:tcBorders>
            <w:shd w:val="clear" w:color="auto" w:fill="auto"/>
            <w:hideMark/>
          </w:tcPr>
          <w:p w14:paraId="48D01ADF"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4.5 </w:t>
            </w:r>
          </w:p>
        </w:tc>
      </w:tr>
    </w:tbl>
    <w:p w14:paraId="0A8B0F58" w14:textId="77777777" w:rsidR="00AA1CAD" w:rsidRPr="00B73723" w:rsidRDefault="00AA1CAD" w:rsidP="00AA1CAD">
      <w:pPr>
        <w:spacing w:before="360"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Таблица 4.2</w:t>
      </w:r>
    </w:p>
    <w:p w14:paraId="13D84F1B" w14:textId="77777777" w:rsidR="00AA1CAD" w:rsidRPr="00B73723" w:rsidRDefault="00AA1CAD" w:rsidP="00AA1CAD">
      <w:pPr>
        <w:spacing w:after="120" w:line="240" w:lineRule="auto"/>
        <w:jc w:val="center"/>
        <w:rPr>
          <w:rFonts w:ascii="Times New Roman" w:eastAsia="Times New Roman" w:hAnsi="Times New Roman" w:cs="Times New Roman"/>
          <w:sz w:val="20"/>
          <w:szCs w:val="20"/>
          <w:lang w:eastAsia="ru-RU"/>
        </w:rPr>
      </w:pPr>
      <w:r w:rsidRPr="00B73723">
        <w:rPr>
          <w:rFonts w:ascii="Times New Roman" w:eastAsia="Times New Roman" w:hAnsi="Times New Roman" w:cs="Times New Roman"/>
          <w:b/>
          <w:bCs/>
          <w:sz w:val="24"/>
          <w:szCs w:val="24"/>
          <w:lang w:eastAsia="ru-RU"/>
        </w:rPr>
        <w:t>Сведения об отправителе (ИдОтпр)</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6F89341D" w14:textId="77777777" w:rsidTr="00AA1CAD">
        <w:trPr>
          <w:trHeight w:val="23"/>
          <w:tblHeader/>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B23BDF"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74AFD81D"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02C55A"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59C811"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5CFAC3"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670CC25C"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B73723" w:rsidRPr="00B73723" w14:paraId="306BF573"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7DA12907" w14:textId="6402E96D" w:rsidR="00B73723" w:rsidRPr="00B73723" w:rsidRDefault="006F479E" w:rsidP="00B73723">
            <w:pPr>
              <w:spacing w:after="0" w:line="240" w:lineRule="auto"/>
              <w:rPr>
                <w:rFonts w:ascii="Times New Roman" w:eastAsia="Times New Roman" w:hAnsi="Times New Roman" w:cs="Times New Roman"/>
                <w:sz w:val="24"/>
                <w:szCs w:val="24"/>
                <w:lang w:eastAsia="ru-RU"/>
              </w:rPr>
            </w:pPr>
            <w:r w:rsidRPr="006F479E">
              <w:rPr>
                <w:rFonts w:ascii="Times New Roman" w:eastAsia="Times New Roman" w:hAnsi="Times New Roman" w:cs="Times New Roman"/>
                <w:sz w:val="24"/>
                <w:szCs w:val="24"/>
                <w:lang w:eastAsia="ru-RU"/>
              </w:rPr>
              <w:t>Фамилия, имя, отчество</w:t>
            </w:r>
          </w:p>
        </w:tc>
        <w:tc>
          <w:tcPr>
            <w:tcW w:w="2055" w:type="dxa"/>
            <w:tcBorders>
              <w:top w:val="nil"/>
              <w:left w:val="nil"/>
              <w:bottom w:val="single" w:sz="4" w:space="0" w:color="auto"/>
              <w:right w:val="single" w:sz="4" w:space="0" w:color="auto"/>
            </w:tcBorders>
            <w:shd w:val="clear" w:color="auto" w:fill="auto"/>
            <w:hideMark/>
          </w:tcPr>
          <w:p w14:paraId="2AAFF259"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ФИООтв</w:t>
            </w:r>
          </w:p>
        </w:tc>
        <w:tc>
          <w:tcPr>
            <w:tcW w:w="1208" w:type="dxa"/>
            <w:tcBorders>
              <w:top w:val="nil"/>
              <w:left w:val="nil"/>
              <w:bottom w:val="single" w:sz="4" w:space="0" w:color="auto"/>
              <w:right w:val="single" w:sz="4" w:space="0" w:color="auto"/>
            </w:tcBorders>
            <w:shd w:val="clear" w:color="auto" w:fill="auto"/>
            <w:hideMark/>
          </w:tcPr>
          <w:p w14:paraId="3AF0FD19"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4A2A8DD6"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5D9017D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5CDDD85F" w14:textId="77777777" w:rsidR="00AA1CAD"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Типовой элемент &lt;ФИОТип&gt;. </w:t>
            </w:r>
          </w:p>
          <w:p w14:paraId="7BEF8FC8" w14:textId="15A45858"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4.12 </w:t>
            </w:r>
          </w:p>
        </w:tc>
      </w:tr>
    </w:tbl>
    <w:p w14:paraId="13403E18" w14:textId="77777777" w:rsidR="005B6E46" w:rsidRDefault="005B6E46" w:rsidP="00AA1CAD">
      <w:pPr>
        <w:spacing w:before="360" w:after="0" w:line="240" w:lineRule="auto"/>
        <w:jc w:val="right"/>
        <w:rPr>
          <w:rFonts w:ascii="Times New Roman" w:eastAsia="Times New Roman" w:hAnsi="Times New Roman" w:cs="Times New Roman"/>
          <w:sz w:val="24"/>
          <w:szCs w:val="24"/>
          <w:lang w:eastAsia="ru-RU"/>
        </w:rPr>
      </w:pPr>
    </w:p>
    <w:p w14:paraId="2A1C8737" w14:textId="77777777" w:rsidR="005B6E46" w:rsidRDefault="005B6E46" w:rsidP="00AA1CAD">
      <w:pPr>
        <w:spacing w:before="360" w:after="0" w:line="240" w:lineRule="auto"/>
        <w:jc w:val="right"/>
        <w:rPr>
          <w:rFonts w:ascii="Times New Roman" w:eastAsia="Times New Roman" w:hAnsi="Times New Roman" w:cs="Times New Roman"/>
          <w:sz w:val="24"/>
          <w:szCs w:val="24"/>
          <w:lang w:eastAsia="ru-RU"/>
        </w:rPr>
      </w:pPr>
    </w:p>
    <w:p w14:paraId="2C90A2B9" w14:textId="229ADCFC" w:rsidR="00AA1CAD" w:rsidRPr="00B73723" w:rsidRDefault="00AA1CAD" w:rsidP="00AA1CAD">
      <w:pPr>
        <w:spacing w:before="360"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lastRenderedPageBreak/>
        <w:t>Таблица 4.3</w:t>
      </w:r>
    </w:p>
    <w:p w14:paraId="43BF6C5F" w14:textId="77777777" w:rsidR="00AA1CAD" w:rsidRPr="00B73723" w:rsidRDefault="00AA1CAD" w:rsidP="00AA1CAD">
      <w:pPr>
        <w:spacing w:after="120" w:line="240" w:lineRule="auto"/>
        <w:jc w:val="center"/>
        <w:rPr>
          <w:rFonts w:ascii="Times New Roman" w:eastAsia="Times New Roman" w:hAnsi="Times New Roman" w:cs="Times New Roman"/>
          <w:sz w:val="20"/>
          <w:szCs w:val="20"/>
          <w:lang w:eastAsia="ru-RU"/>
        </w:rPr>
      </w:pPr>
      <w:r w:rsidRPr="00B73723">
        <w:rPr>
          <w:rFonts w:ascii="Times New Roman" w:eastAsia="Times New Roman" w:hAnsi="Times New Roman" w:cs="Times New Roman"/>
          <w:b/>
          <w:bCs/>
          <w:sz w:val="24"/>
          <w:szCs w:val="24"/>
          <w:lang w:eastAsia="ru-RU"/>
        </w:rPr>
        <w:t>Описание передаваемых сведений (ОписПерСвед)</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2BC31083" w14:textId="77777777" w:rsidTr="00AA1CAD">
        <w:trPr>
          <w:trHeight w:val="23"/>
          <w:tblHeader/>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1A1ED44"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7C183406"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90C0B7"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3E141C"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39631AA"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73FC2923"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AA1CAD" w:rsidRPr="00B73723" w14:paraId="3A7A341F"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755D4189" w14:textId="77777777" w:rsidR="00AA1CAD" w:rsidRPr="00B73723" w:rsidRDefault="00AA1CAD" w:rsidP="00AA1CAD">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Код формы документа по КНД</w:t>
            </w:r>
          </w:p>
        </w:tc>
        <w:tc>
          <w:tcPr>
            <w:tcW w:w="2055" w:type="dxa"/>
            <w:tcBorders>
              <w:top w:val="nil"/>
              <w:left w:val="nil"/>
              <w:bottom w:val="single" w:sz="4" w:space="0" w:color="auto"/>
              <w:right w:val="single" w:sz="4" w:space="0" w:color="auto"/>
            </w:tcBorders>
            <w:shd w:val="clear" w:color="auto" w:fill="auto"/>
            <w:hideMark/>
          </w:tcPr>
          <w:p w14:paraId="15A81DB5" w14:textId="77777777" w:rsidR="00AA1CAD" w:rsidRPr="00B73723" w:rsidRDefault="00AA1CAD" w:rsidP="00AA1CAD">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КНД</w:t>
            </w:r>
          </w:p>
        </w:tc>
        <w:tc>
          <w:tcPr>
            <w:tcW w:w="1208" w:type="dxa"/>
            <w:tcBorders>
              <w:top w:val="nil"/>
              <w:left w:val="nil"/>
              <w:bottom w:val="single" w:sz="4" w:space="0" w:color="auto"/>
              <w:right w:val="single" w:sz="4" w:space="0" w:color="auto"/>
            </w:tcBorders>
            <w:shd w:val="clear" w:color="auto" w:fill="auto"/>
            <w:hideMark/>
          </w:tcPr>
          <w:p w14:paraId="6D8862D2" w14:textId="77777777" w:rsidR="00AA1CAD" w:rsidRPr="00B73723" w:rsidRDefault="00AA1CAD" w:rsidP="00AA1CAD">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244409BA" w14:textId="77777777" w:rsidR="00AA1CAD" w:rsidRPr="00B73723" w:rsidRDefault="00AA1CAD" w:rsidP="00AA1CAD">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T(=7)</w:t>
            </w:r>
          </w:p>
        </w:tc>
        <w:tc>
          <w:tcPr>
            <w:tcW w:w="1910" w:type="dxa"/>
            <w:tcBorders>
              <w:top w:val="nil"/>
              <w:left w:val="nil"/>
              <w:bottom w:val="single" w:sz="4" w:space="0" w:color="auto"/>
              <w:right w:val="single" w:sz="4" w:space="0" w:color="auto"/>
            </w:tcBorders>
            <w:shd w:val="clear" w:color="auto" w:fill="auto"/>
            <w:hideMark/>
          </w:tcPr>
          <w:p w14:paraId="6135ECB9" w14:textId="14B76976" w:rsidR="00AA1CAD" w:rsidRPr="00B73723" w:rsidRDefault="00AA1CAD" w:rsidP="00AA1CAD">
            <w:pPr>
              <w:spacing w:after="0" w:line="240" w:lineRule="auto"/>
              <w:jc w:val="center"/>
              <w:rPr>
                <w:rFonts w:ascii="Times New Roman" w:eastAsia="Times New Roman" w:hAnsi="Times New Roman" w:cs="Times New Roman"/>
                <w:sz w:val="24"/>
                <w:szCs w:val="24"/>
                <w:lang w:eastAsia="ru-RU"/>
              </w:rPr>
            </w:pPr>
            <w:r w:rsidRPr="0049278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К</w:t>
            </w:r>
          </w:p>
        </w:tc>
        <w:tc>
          <w:tcPr>
            <w:tcW w:w="5686" w:type="dxa"/>
            <w:tcBorders>
              <w:top w:val="nil"/>
              <w:left w:val="nil"/>
              <w:bottom w:val="single" w:sz="4" w:space="0" w:color="auto"/>
              <w:right w:val="single" w:sz="4" w:space="0" w:color="auto"/>
            </w:tcBorders>
            <w:shd w:val="clear" w:color="auto" w:fill="auto"/>
            <w:hideMark/>
          </w:tcPr>
          <w:p w14:paraId="79DFFC07" w14:textId="77777777" w:rsidR="00AA1CAD" w:rsidRDefault="00AA1CAD" w:rsidP="00AA1CAD">
            <w:pPr>
              <w:spacing w:after="0" w:line="240" w:lineRule="auto"/>
              <w:rPr>
                <w:rFonts w:ascii="Times New Roman" w:eastAsia="Times New Roman" w:hAnsi="Times New Roman" w:cs="Times New Roman"/>
                <w:sz w:val="24"/>
                <w:szCs w:val="24"/>
                <w:lang w:eastAsia="ru-RU"/>
              </w:rPr>
            </w:pPr>
            <w:r w:rsidRPr="00492789">
              <w:rPr>
                <w:rFonts w:ascii="Times New Roman" w:eastAsia="Times New Roman" w:hAnsi="Times New Roman" w:cs="Times New Roman"/>
                <w:sz w:val="24"/>
                <w:szCs w:val="24"/>
                <w:lang w:eastAsia="ru-RU"/>
              </w:rPr>
              <w:t xml:space="preserve">Типовой элемент &lt;КНДТип&gt;. </w:t>
            </w:r>
          </w:p>
          <w:p w14:paraId="6CC77256" w14:textId="20D48FFB" w:rsidR="00AA1CAD" w:rsidRPr="00B73723" w:rsidRDefault="00AA1CAD" w:rsidP="00AA1CAD">
            <w:pPr>
              <w:spacing w:after="0" w:line="240" w:lineRule="auto"/>
              <w:rPr>
                <w:rFonts w:ascii="Times New Roman" w:eastAsia="Times New Roman" w:hAnsi="Times New Roman" w:cs="Times New Roman"/>
                <w:sz w:val="24"/>
                <w:szCs w:val="24"/>
                <w:lang w:eastAsia="ru-RU"/>
              </w:rPr>
            </w:pPr>
            <w:r w:rsidRPr="00492789">
              <w:rPr>
                <w:rFonts w:ascii="Times New Roman" w:eastAsia="Times New Roman" w:hAnsi="Times New Roman" w:cs="Times New Roman"/>
                <w:sz w:val="24"/>
                <w:szCs w:val="24"/>
                <w:lang w:eastAsia="ru-RU"/>
              </w:rPr>
              <w:t xml:space="preserve">Принимает значение: 1190803  </w:t>
            </w:r>
          </w:p>
        </w:tc>
      </w:tr>
      <w:tr w:rsidR="00B73723" w:rsidRPr="00B73723" w14:paraId="429335D9"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7D2E4BDF"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Дата составления документа</w:t>
            </w:r>
          </w:p>
        </w:tc>
        <w:tc>
          <w:tcPr>
            <w:tcW w:w="2055" w:type="dxa"/>
            <w:tcBorders>
              <w:top w:val="nil"/>
              <w:left w:val="nil"/>
              <w:bottom w:val="single" w:sz="4" w:space="0" w:color="auto"/>
              <w:right w:val="single" w:sz="4" w:space="0" w:color="auto"/>
            </w:tcBorders>
            <w:shd w:val="clear" w:color="auto" w:fill="auto"/>
            <w:hideMark/>
          </w:tcPr>
          <w:p w14:paraId="74219635"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ДатаДок</w:t>
            </w:r>
          </w:p>
        </w:tc>
        <w:tc>
          <w:tcPr>
            <w:tcW w:w="1208" w:type="dxa"/>
            <w:tcBorders>
              <w:top w:val="nil"/>
              <w:left w:val="nil"/>
              <w:bottom w:val="single" w:sz="4" w:space="0" w:color="auto"/>
              <w:right w:val="single" w:sz="4" w:space="0" w:color="auto"/>
            </w:tcBorders>
            <w:shd w:val="clear" w:color="auto" w:fill="auto"/>
            <w:hideMark/>
          </w:tcPr>
          <w:p w14:paraId="478C542F"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6D865C53"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14:paraId="5690C06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7C3CD6A3" w14:textId="77777777" w:rsidR="00AA1CAD" w:rsidRPr="00D85A18" w:rsidRDefault="00AA1CAD" w:rsidP="00AA1CAD">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Типовой элемент &lt;ДатаТип&gt;.</w:t>
            </w:r>
          </w:p>
          <w:p w14:paraId="0A32311F" w14:textId="45031E61" w:rsidR="00B73723" w:rsidRPr="00B73723" w:rsidRDefault="00AA1CAD" w:rsidP="00AA1CAD">
            <w:pPr>
              <w:spacing w:after="0" w:line="240" w:lineRule="auto"/>
              <w:rPr>
                <w:rFonts w:ascii="Times New Roman" w:eastAsia="Times New Roman" w:hAnsi="Times New Roman" w:cs="Times New Roman"/>
                <w:sz w:val="24"/>
                <w:szCs w:val="24"/>
                <w:lang w:eastAsia="ru-RU"/>
              </w:rPr>
            </w:pPr>
            <w:r w:rsidRPr="00D85A18">
              <w:rPr>
                <w:rFonts w:ascii="Times New Roman" w:hAnsi="Times New Roman" w:cs="Times New Roman"/>
                <w:sz w:val="24"/>
                <w:szCs w:val="24"/>
              </w:rPr>
              <w:t>Дата в формате ДД.ММ.ГГГГ</w:t>
            </w:r>
          </w:p>
        </w:tc>
      </w:tr>
    </w:tbl>
    <w:p w14:paraId="039410BD" w14:textId="77777777" w:rsidR="00AA1CAD" w:rsidRPr="00B73723" w:rsidRDefault="00AA1CAD" w:rsidP="00AA1CAD">
      <w:pPr>
        <w:spacing w:before="360"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Таблица 4.4</w:t>
      </w:r>
    </w:p>
    <w:p w14:paraId="6252DAB4" w14:textId="77777777" w:rsidR="00AA1CAD" w:rsidRPr="00B73723" w:rsidRDefault="00AA1CAD" w:rsidP="00AA1CAD">
      <w:pPr>
        <w:spacing w:after="120" w:line="240" w:lineRule="auto"/>
        <w:jc w:val="center"/>
        <w:rPr>
          <w:rFonts w:ascii="Times New Roman" w:eastAsia="Times New Roman" w:hAnsi="Times New Roman" w:cs="Times New Roman"/>
          <w:sz w:val="20"/>
          <w:szCs w:val="20"/>
          <w:lang w:eastAsia="ru-RU"/>
        </w:rPr>
      </w:pPr>
      <w:r w:rsidRPr="00B73723">
        <w:rPr>
          <w:rFonts w:ascii="Times New Roman" w:eastAsia="Times New Roman" w:hAnsi="Times New Roman" w:cs="Times New Roman"/>
          <w:b/>
          <w:bCs/>
          <w:sz w:val="24"/>
          <w:szCs w:val="24"/>
          <w:lang w:eastAsia="ru-RU"/>
        </w:rPr>
        <w:t>Сведения об органе, направившем информацию (СвОргРег)</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4F2EF4F7" w14:textId="77777777" w:rsidTr="00AA1CAD">
        <w:trPr>
          <w:trHeight w:val="23"/>
          <w:tblHeader/>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DA1433"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5245A4D8"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D1D4C6"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DC95C3"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96A078B"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73B0580E"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B73723" w:rsidRPr="00B73723" w14:paraId="609EAD7A"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57788683"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Полное наименование органа, направившего информацию</w:t>
            </w:r>
          </w:p>
        </w:tc>
        <w:tc>
          <w:tcPr>
            <w:tcW w:w="2055" w:type="dxa"/>
            <w:tcBorders>
              <w:top w:val="nil"/>
              <w:left w:val="nil"/>
              <w:bottom w:val="single" w:sz="4" w:space="0" w:color="auto"/>
              <w:right w:val="single" w:sz="4" w:space="0" w:color="auto"/>
            </w:tcBorders>
            <w:shd w:val="clear" w:color="auto" w:fill="auto"/>
            <w:hideMark/>
          </w:tcPr>
          <w:p w14:paraId="45CD472D"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НаимОрг</w:t>
            </w:r>
          </w:p>
        </w:tc>
        <w:tc>
          <w:tcPr>
            <w:tcW w:w="1208" w:type="dxa"/>
            <w:tcBorders>
              <w:top w:val="nil"/>
              <w:left w:val="nil"/>
              <w:bottom w:val="single" w:sz="4" w:space="0" w:color="auto"/>
              <w:right w:val="single" w:sz="4" w:space="0" w:color="auto"/>
            </w:tcBorders>
            <w:shd w:val="clear" w:color="auto" w:fill="auto"/>
            <w:hideMark/>
          </w:tcPr>
          <w:p w14:paraId="6F305F4A"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2DC480D6"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14:paraId="668F5B65"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24B220BD"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B73723" w:rsidRPr="00B73723" w14:paraId="267379D4"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427211B7"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ИНН органа, направившего информацию</w:t>
            </w:r>
          </w:p>
        </w:tc>
        <w:tc>
          <w:tcPr>
            <w:tcW w:w="2055" w:type="dxa"/>
            <w:tcBorders>
              <w:top w:val="nil"/>
              <w:left w:val="nil"/>
              <w:bottom w:val="single" w:sz="4" w:space="0" w:color="auto"/>
              <w:right w:val="single" w:sz="4" w:space="0" w:color="auto"/>
            </w:tcBorders>
            <w:shd w:val="clear" w:color="auto" w:fill="auto"/>
            <w:hideMark/>
          </w:tcPr>
          <w:p w14:paraId="2D1E5EA4"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ИННЮЛ</w:t>
            </w:r>
          </w:p>
        </w:tc>
        <w:tc>
          <w:tcPr>
            <w:tcW w:w="1208" w:type="dxa"/>
            <w:tcBorders>
              <w:top w:val="nil"/>
              <w:left w:val="nil"/>
              <w:bottom w:val="single" w:sz="4" w:space="0" w:color="auto"/>
              <w:right w:val="single" w:sz="4" w:space="0" w:color="auto"/>
            </w:tcBorders>
            <w:shd w:val="clear" w:color="auto" w:fill="auto"/>
            <w:hideMark/>
          </w:tcPr>
          <w:p w14:paraId="01218629"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7E24786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14:paraId="582D143D"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546E4C57"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Типовой элемент &lt;ИННЮЛТип&gt; </w:t>
            </w:r>
          </w:p>
        </w:tc>
      </w:tr>
      <w:tr w:rsidR="00B73723" w:rsidRPr="00B73723" w14:paraId="23262687"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371573C9"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КПП органа, направившего информацию</w:t>
            </w:r>
          </w:p>
        </w:tc>
        <w:tc>
          <w:tcPr>
            <w:tcW w:w="2055" w:type="dxa"/>
            <w:tcBorders>
              <w:top w:val="nil"/>
              <w:left w:val="nil"/>
              <w:bottom w:val="single" w:sz="4" w:space="0" w:color="auto"/>
              <w:right w:val="single" w:sz="4" w:space="0" w:color="auto"/>
            </w:tcBorders>
            <w:shd w:val="clear" w:color="auto" w:fill="auto"/>
            <w:hideMark/>
          </w:tcPr>
          <w:p w14:paraId="4D07C195"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КПП</w:t>
            </w:r>
          </w:p>
        </w:tc>
        <w:tc>
          <w:tcPr>
            <w:tcW w:w="1208" w:type="dxa"/>
            <w:tcBorders>
              <w:top w:val="nil"/>
              <w:left w:val="nil"/>
              <w:bottom w:val="single" w:sz="4" w:space="0" w:color="auto"/>
              <w:right w:val="single" w:sz="4" w:space="0" w:color="auto"/>
            </w:tcBorders>
            <w:shd w:val="clear" w:color="auto" w:fill="auto"/>
            <w:hideMark/>
          </w:tcPr>
          <w:p w14:paraId="3D9A499F"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63072017"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T(=9)</w:t>
            </w:r>
          </w:p>
        </w:tc>
        <w:tc>
          <w:tcPr>
            <w:tcW w:w="1910" w:type="dxa"/>
            <w:tcBorders>
              <w:top w:val="nil"/>
              <w:left w:val="nil"/>
              <w:bottom w:val="single" w:sz="4" w:space="0" w:color="auto"/>
              <w:right w:val="single" w:sz="4" w:space="0" w:color="auto"/>
            </w:tcBorders>
            <w:shd w:val="clear" w:color="auto" w:fill="auto"/>
            <w:hideMark/>
          </w:tcPr>
          <w:p w14:paraId="23670F9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43CCCECB"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Типовой элемент &lt;КППТип&gt; </w:t>
            </w:r>
          </w:p>
        </w:tc>
      </w:tr>
      <w:tr w:rsidR="00B73723" w:rsidRPr="00B73723" w14:paraId="136363C8"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09A0C849"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ОГРН органа, направившего информацию</w:t>
            </w:r>
          </w:p>
        </w:tc>
        <w:tc>
          <w:tcPr>
            <w:tcW w:w="2055" w:type="dxa"/>
            <w:tcBorders>
              <w:top w:val="nil"/>
              <w:left w:val="nil"/>
              <w:bottom w:val="single" w:sz="4" w:space="0" w:color="auto"/>
              <w:right w:val="single" w:sz="4" w:space="0" w:color="auto"/>
            </w:tcBorders>
            <w:shd w:val="clear" w:color="auto" w:fill="auto"/>
            <w:hideMark/>
          </w:tcPr>
          <w:p w14:paraId="783057A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ОГРН</w:t>
            </w:r>
          </w:p>
        </w:tc>
        <w:tc>
          <w:tcPr>
            <w:tcW w:w="1208" w:type="dxa"/>
            <w:tcBorders>
              <w:top w:val="nil"/>
              <w:left w:val="nil"/>
              <w:bottom w:val="single" w:sz="4" w:space="0" w:color="auto"/>
              <w:right w:val="single" w:sz="4" w:space="0" w:color="auto"/>
            </w:tcBorders>
            <w:shd w:val="clear" w:color="auto" w:fill="auto"/>
            <w:hideMark/>
          </w:tcPr>
          <w:p w14:paraId="71A0B322"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3D05022F"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T(=13)</w:t>
            </w:r>
          </w:p>
        </w:tc>
        <w:tc>
          <w:tcPr>
            <w:tcW w:w="1910" w:type="dxa"/>
            <w:tcBorders>
              <w:top w:val="nil"/>
              <w:left w:val="nil"/>
              <w:bottom w:val="single" w:sz="4" w:space="0" w:color="auto"/>
              <w:right w:val="single" w:sz="4" w:space="0" w:color="auto"/>
            </w:tcBorders>
            <w:shd w:val="clear" w:color="auto" w:fill="auto"/>
            <w:hideMark/>
          </w:tcPr>
          <w:p w14:paraId="04318F0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7C48E418"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Типовой элемент &lt;ОГРНТип&gt; </w:t>
            </w:r>
          </w:p>
        </w:tc>
      </w:tr>
    </w:tbl>
    <w:p w14:paraId="48ED330F" w14:textId="77777777" w:rsidR="00AA1CAD" w:rsidRPr="00B73723" w:rsidRDefault="00AA1CAD" w:rsidP="00AA1CAD">
      <w:pPr>
        <w:spacing w:before="360"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Таблица 4.5</w:t>
      </w:r>
    </w:p>
    <w:p w14:paraId="4ECCAE73" w14:textId="77777777" w:rsidR="00AA1CAD" w:rsidRPr="00B73723" w:rsidRDefault="00AA1CAD" w:rsidP="00AA1CAD">
      <w:pPr>
        <w:spacing w:after="120" w:line="240" w:lineRule="auto"/>
        <w:jc w:val="center"/>
        <w:rPr>
          <w:rFonts w:ascii="Times New Roman" w:eastAsia="Times New Roman" w:hAnsi="Times New Roman" w:cs="Times New Roman"/>
          <w:sz w:val="20"/>
          <w:szCs w:val="20"/>
          <w:lang w:eastAsia="ru-RU"/>
        </w:rPr>
      </w:pPr>
      <w:r w:rsidRPr="00B73723">
        <w:rPr>
          <w:rFonts w:ascii="Times New Roman" w:eastAsia="Times New Roman" w:hAnsi="Times New Roman" w:cs="Times New Roman"/>
          <w:b/>
          <w:bCs/>
          <w:sz w:val="24"/>
          <w:szCs w:val="24"/>
          <w:lang w:eastAsia="ru-RU"/>
        </w:rPr>
        <w:t>Информация об установлении, изменении и прекращении действия региональных и местных налогов (Документ)</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2B7FDDF7" w14:textId="77777777" w:rsidTr="00AA1CAD">
        <w:trPr>
          <w:trHeight w:val="23"/>
          <w:tblHeader/>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6886D84"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6ADE6B32"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C33BF2"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DFAA93"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9FA663"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3BBF0DC4"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63396A" w:rsidRPr="00B73723" w14:paraId="1B3D25A9"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63730453" w14:textId="77777777" w:rsidR="0063396A" w:rsidRPr="00B73723" w:rsidRDefault="0063396A" w:rsidP="0063396A">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Идентификатор документа</w:t>
            </w:r>
          </w:p>
        </w:tc>
        <w:tc>
          <w:tcPr>
            <w:tcW w:w="2055" w:type="dxa"/>
            <w:tcBorders>
              <w:top w:val="nil"/>
              <w:left w:val="nil"/>
              <w:bottom w:val="single" w:sz="4" w:space="0" w:color="auto"/>
              <w:right w:val="single" w:sz="4" w:space="0" w:color="auto"/>
            </w:tcBorders>
            <w:shd w:val="clear" w:color="auto" w:fill="auto"/>
            <w:hideMark/>
          </w:tcPr>
          <w:p w14:paraId="4E79DBD0"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ИдДок</w:t>
            </w:r>
          </w:p>
        </w:tc>
        <w:tc>
          <w:tcPr>
            <w:tcW w:w="1208" w:type="dxa"/>
            <w:tcBorders>
              <w:top w:val="nil"/>
              <w:left w:val="nil"/>
              <w:bottom w:val="single" w:sz="4" w:space="0" w:color="auto"/>
              <w:right w:val="single" w:sz="4" w:space="0" w:color="auto"/>
            </w:tcBorders>
            <w:shd w:val="clear" w:color="auto" w:fill="auto"/>
            <w:hideMark/>
          </w:tcPr>
          <w:p w14:paraId="33F2977A"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7CA9DFC9"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T(1-36)</w:t>
            </w:r>
          </w:p>
        </w:tc>
        <w:tc>
          <w:tcPr>
            <w:tcW w:w="1910" w:type="dxa"/>
            <w:tcBorders>
              <w:top w:val="nil"/>
              <w:left w:val="nil"/>
              <w:bottom w:val="single" w:sz="4" w:space="0" w:color="auto"/>
              <w:right w:val="single" w:sz="4" w:space="0" w:color="auto"/>
            </w:tcBorders>
            <w:shd w:val="clear" w:color="auto" w:fill="auto"/>
            <w:hideMark/>
          </w:tcPr>
          <w:p w14:paraId="1BFB1244" w14:textId="7636639C"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09F87214" w14:textId="300E998A" w:rsidR="0063396A" w:rsidRPr="00B73723"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hAnsi="Times New Roman" w:cs="Times New Roman"/>
                <w:sz w:val="24"/>
                <w:szCs w:val="24"/>
              </w:rPr>
              <w:t>Рекомендуется использовать глобально уникальный идентификатор (GUID)</w:t>
            </w:r>
          </w:p>
        </w:tc>
      </w:tr>
      <w:tr w:rsidR="0063396A" w:rsidRPr="00B73723" w14:paraId="231B8CD8"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13DA874F" w14:textId="77777777" w:rsidR="0063396A" w:rsidRPr="00B73723" w:rsidRDefault="0063396A" w:rsidP="0063396A">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Тип документа</w:t>
            </w:r>
          </w:p>
        </w:tc>
        <w:tc>
          <w:tcPr>
            <w:tcW w:w="2055" w:type="dxa"/>
            <w:tcBorders>
              <w:top w:val="nil"/>
              <w:left w:val="nil"/>
              <w:bottom w:val="single" w:sz="4" w:space="0" w:color="auto"/>
              <w:right w:val="single" w:sz="4" w:space="0" w:color="auto"/>
            </w:tcBorders>
            <w:shd w:val="clear" w:color="auto" w:fill="auto"/>
            <w:hideMark/>
          </w:tcPr>
          <w:p w14:paraId="41859D0B"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ТипДок</w:t>
            </w:r>
          </w:p>
        </w:tc>
        <w:tc>
          <w:tcPr>
            <w:tcW w:w="1208" w:type="dxa"/>
            <w:tcBorders>
              <w:top w:val="nil"/>
              <w:left w:val="nil"/>
              <w:bottom w:val="single" w:sz="4" w:space="0" w:color="auto"/>
              <w:right w:val="single" w:sz="4" w:space="0" w:color="auto"/>
            </w:tcBorders>
            <w:shd w:val="clear" w:color="auto" w:fill="auto"/>
            <w:hideMark/>
          </w:tcPr>
          <w:p w14:paraId="3DE68371"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4F4D54BA"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14:paraId="64B832C5" w14:textId="5E5F9E18"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ОК</w:t>
            </w:r>
          </w:p>
        </w:tc>
        <w:tc>
          <w:tcPr>
            <w:tcW w:w="5686" w:type="dxa"/>
            <w:tcBorders>
              <w:top w:val="nil"/>
              <w:left w:val="nil"/>
              <w:bottom w:val="single" w:sz="4" w:space="0" w:color="auto"/>
              <w:right w:val="single" w:sz="4" w:space="0" w:color="auto"/>
            </w:tcBorders>
            <w:shd w:val="clear" w:color="auto" w:fill="auto"/>
            <w:hideMark/>
          </w:tcPr>
          <w:p w14:paraId="74C08C1C" w14:textId="77777777" w:rsidR="0063396A" w:rsidRPr="00D85A18"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Принимает значение: </w:t>
            </w:r>
          </w:p>
          <w:p w14:paraId="19CBF86C" w14:textId="77777777" w:rsidR="0063396A" w:rsidRPr="00D85A18"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1 – первичный   | </w:t>
            </w:r>
          </w:p>
          <w:p w14:paraId="0980892F" w14:textId="41061097" w:rsidR="0063396A" w:rsidRPr="00B73723"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lastRenderedPageBreak/>
              <w:t>2 – корректирующий</w:t>
            </w:r>
          </w:p>
        </w:tc>
      </w:tr>
      <w:tr w:rsidR="0063396A" w:rsidRPr="00B73723" w14:paraId="76832BCE"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72F6F9DB" w14:textId="77777777" w:rsidR="0063396A" w:rsidRPr="00B73723" w:rsidRDefault="0063396A" w:rsidP="0063396A">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lastRenderedPageBreak/>
              <w:t>Вид налога</w:t>
            </w:r>
          </w:p>
        </w:tc>
        <w:tc>
          <w:tcPr>
            <w:tcW w:w="2055" w:type="dxa"/>
            <w:tcBorders>
              <w:top w:val="nil"/>
              <w:left w:val="nil"/>
              <w:bottom w:val="single" w:sz="4" w:space="0" w:color="auto"/>
              <w:right w:val="single" w:sz="4" w:space="0" w:color="auto"/>
            </w:tcBorders>
            <w:shd w:val="clear" w:color="auto" w:fill="auto"/>
            <w:hideMark/>
          </w:tcPr>
          <w:p w14:paraId="07DC3A07"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ВидНал</w:t>
            </w:r>
          </w:p>
        </w:tc>
        <w:tc>
          <w:tcPr>
            <w:tcW w:w="1208" w:type="dxa"/>
            <w:tcBorders>
              <w:top w:val="nil"/>
              <w:left w:val="nil"/>
              <w:bottom w:val="single" w:sz="4" w:space="0" w:color="auto"/>
              <w:right w:val="single" w:sz="4" w:space="0" w:color="auto"/>
            </w:tcBorders>
            <w:shd w:val="clear" w:color="auto" w:fill="auto"/>
            <w:hideMark/>
          </w:tcPr>
          <w:p w14:paraId="26AACE93"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01C3A171"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14:paraId="49151CD4" w14:textId="31B98BD9"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ОК</w:t>
            </w:r>
          </w:p>
        </w:tc>
        <w:tc>
          <w:tcPr>
            <w:tcW w:w="5686" w:type="dxa"/>
            <w:tcBorders>
              <w:top w:val="nil"/>
              <w:left w:val="nil"/>
              <w:bottom w:val="single" w:sz="4" w:space="0" w:color="auto"/>
              <w:right w:val="single" w:sz="4" w:space="0" w:color="auto"/>
            </w:tcBorders>
            <w:shd w:val="clear" w:color="auto" w:fill="auto"/>
            <w:hideMark/>
          </w:tcPr>
          <w:p w14:paraId="6F4ADF07" w14:textId="77777777" w:rsidR="0063396A" w:rsidRPr="00D85A18"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Принимает значение: </w:t>
            </w:r>
          </w:p>
          <w:p w14:paraId="265B082E" w14:textId="77777777" w:rsidR="0063396A" w:rsidRPr="00D85A18"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1 – налог на имущество организаций   | </w:t>
            </w:r>
          </w:p>
          <w:p w14:paraId="0D559146" w14:textId="77777777" w:rsidR="0063396A" w:rsidRPr="00D85A18"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2 – налог на игорный бизнес  | </w:t>
            </w:r>
          </w:p>
          <w:p w14:paraId="26B2E5A0" w14:textId="77777777" w:rsidR="0063396A" w:rsidRPr="00D85A18"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3 – транспортный налог   | </w:t>
            </w:r>
          </w:p>
          <w:p w14:paraId="381FF1A2" w14:textId="77777777" w:rsidR="0063396A" w:rsidRPr="00D85A18"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4 – земельный налог   | </w:t>
            </w:r>
          </w:p>
          <w:p w14:paraId="49FFD45F" w14:textId="3C85AAC5" w:rsidR="0063396A" w:rsidRPr="00B73723"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5 – налог на имущество физических лиц</w:t>
            </w:r>
          </w:p>
        </w:tc>
      </w:tr>
      <w:tr w:rsidR="0063396A" w:rsidRPr="00B73723" w14:paraId="3F1C22ED"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2134823D" w14:textId="77777777" w:rsidR="0063396A" w:rsidRPr="00B73723" w:rsidRDefault="0063396A" w:rsidP="0063396A">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Вид информации</w:t>
            </w:r>
          </w:p>
        </w:tc>
        <w:tc>
          <w:tcPr>
            <w:tcW w:w="2055" w:type="dxa"/>
            <w:tcBorders>
              <w:top w:val="nil"/>
              <w:left w:val="nil"/>
              <w:bottom w:val="single" w:sz="4" w:space="0" w:color="auto"/>
              <w:right w:val="single" w:sz="4" w:space="0" w:color="auto"/>
            </w:tcBorders>
            <w:shd w:val="clear" w:color="auto" w:fill="auto"/>
            <w:hideMark/>
          </w:tcPr>
          <w:p w14:paraId="76751022"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ВидИнф</w:t>
            </w:r>
          </w:p>
        </w:tc>
        <w:tc>
          <w:tcPr>
            <w:tcW w:w="1208" w:type="dxa"/>
            <w:tcBorders>
              <w:top w:val="nil"/>
              <w:left w:val="nil"/>
              <w:bottom w:val="single" w:sz="4" w:space="0" w:color="auto"/>
              <w:right w:val="single" w:sz="4" w:space="0" w:color="auto"/>
            </w:tcBorders>
            <w:shd w:val="clear" w:color="auto" w:fill="auto"/>
            <w:hideMark/>
          </w:tcPr>
          <w:p w14:paraId="03F8EE7A"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7FE17730" w14:textId="77777777"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14:paraId="07A66779" w14:textId="4B5A781C" w:rsidR="0063396A" w:rsidRPr="00B73723" w:rsidRDefault="0063396A" w:rsidP="0063396A">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ОК</w:t>
            </w:r>
          </w:p>
        </w:tc>
        <w:tc>
          <w:tcPr>
            <w:tcW w:w="5686" w:type="dxa"/>
            <w:tcBorders>
              <w:top w:val="nil"/>
              <w:left w:val="nil"/>
              <w:bottom w:val="single" w:sz="4" w:space="0" w:color="auto"/>
              <w:right w:val="single" w:sz="4" w:space="0" w:color="auto"/>
            </w:tcBorders>
            <w:shd w:val="clear" w:color="auto" w:fill="auto"/>
            <w:hideMark/>
          </w:tcPr>
          <w:p w14:paraId="767E438D" w14:textId="77777777" w:rsidR="0063396A" w:rsidRPr="00D85A18"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Принимает значение: </w:t>
            </w:r>
          </w:p>
          <w:p w14:paraId="64F2604C" w14:textId="77777777" w:rsidR="0063396A" w:rsidRPr="00D85A18"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1 – об установлении налога   | </w:t>
            </w:r>
          </w:p>
          <w:p w14:paraId="416528FD" w14:textId="77777777" w:rsidR="0063396A" w:rsidRPr="00D85A18"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2 – об изменении налог</w:t>
            </w:r>
            <w:r>
              <w:rPr>
                <w:rFonts w:ascii="Times New Roman" w:eastAsia="Times New Roman" w:hAnsi="Times New Roman" w:cs="Times New Roman"/>
                <w:sz w:val="24"/>
                <w:szCs w:val="24"/>
                <w:lang w:eastAsia="ru-RU"/>
              </w:rPr>
              <w:t>а</w:t>
            </w:r>
            <w:r w:rsidRPr="00D85A18">
              <w:rPr>
                <w:rFonts w:ascii="Times New Roman" w:eastAsia="Times New Roman" w:hAnsi="Times New Roman" w:cs="Times New Roman"/>
                <w:sz w:val="24"/>
                <w:szCs w:val="24"/>
                <w:lang w:eastAsia="ru-RU"/>
              </w:rPr>
              <w:t xml:space="preserve">  | </w:t>
            </w:r>
          </w:p>
          <w:p w14:paraId="15DC4A54" w14:textId="60E24288" w:rsidR="0063396A" w:rsidRPr="00B73723" w:rsidRDefault="0063396A" w:rsidP="0063396A">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3 – о прекращении действия налога</w:t>
            </w:r>
          </w:p>
        </w:tc>
      </w:tr>
      <w:tr w:rsidR="00B73723" w:rsidRPr="00B73723" w14:paraId="6B6A6F8B"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3574B098"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Иная информация, в том числе о порядке уплаты налога (авансового платежа по налогу)</w:t>
            </w:r>
          </w:p>
        </w:tc>
        <w:tc>
          <w:tcPr>
            <w:tcW w:w="2055" w:type="dxa"/>
            <w:tcBorders>
              <w:top w:val="nil"/>
              <w:left w:val="nil"/>
              <w:bottom w:val="single" w:sz="4" w:space="0" w:color="auto"/>
              <w:right w:val="single" w:sz="4" w:space="0" w:color="auto"/>
            </w:tcBorders>
            <w:shd w:val="clear" w:color="auto" w:fill="auto"/>
            <w:hideMark/>
          </w:tcPr>
          <w:p w14:paraId="58A7908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ИнаяИнф</w:t>
            </w:r>
          </w:p>
        </w:tc>
        <w:tc>
          <w:tcPr>
            <w:tcW w:w="1208" w:type="dxa"/>
            <w:tcBorders>
              <w:top w:val="nil"/>
              <w:left w:val="nil"/>
              <w:bottom w:val="single" w:sz="4" w:space="0" w:color="auto"/>
              <w:right w:val="single" w:sz="4" w:space="0" w:color="auto"/>
            </w:tcBorders>
            <w:shd w:val="clear" w:color="auto" w:fill="auto"/>
            <w:hideMark/>
          </w:tcPr>
          <w:p w14:paraId="2F609F07"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28C19F6B"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T(1-5000)</w:t>
            </w:r>
          </w:p>
        </w:tc>
        <w:tc>
          <w:tcPr>
            <w:tcW w:w="1910" w:type="dxa"/>
            <w:tcBorders>
              <w:top w:val="nil"/>
              <w:left w:val="nil"/>
              <w:bottom w:val="single" w:sz="4" w:space="0" w:color="auto"/>
              <w:right w:val="single" w:sz="4" w:space="0" w:color="auto"/>
            </w:tcBorders>
            <w:shd w:val="clear" w:color="auto" w:fill="auto"/>
            <w:hideMark/>
          </w:tcPr>
          <w:p w14:paraId="270D977A"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4F78E15C"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B73723" w:rsidRPr="00B73723" w14:paraId="41C9E966"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6D4621A0"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Сведения о нормативном правовом акте об установлении, изменении, прекращении действия региональных и (или) местных налогов</w:t>
            </w:r>
          </w:p>
        </w:tc>
        <w:tc>
          <w:tcPr>
            <w:tcW w:w="2055" w:type="dxa"/>
            <w:tcBorders>
              <w:top w:val="nil"/>
              <w:left w:val="nil"/>
              <w:bottom w:val="single" w:sz="4" w:space="0" w:color="auto"/>
              <w:right w:val="single" w:sz="4" w:space="0" w:color="auto"/>
            </w:tcBorders>
            <w:shd w:val="clear" w:color="auto" w:fill="auto"/>
            <w:hideMark/>
          </w:tcPr>
          <w:p w14:paraId="3684FA53"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СвАкт</w:t>
            </w:r>
          </w:p>
        </w:tc>
        <w:tc>
          <w:tcPr>
            <w:tcW w:w="1208" w:type="dxa"/>
            <w:tcBorders>
              <w:top w:val="nil"/>
              <w:left w:val="nil"/>
              <w:bottom w:val="single" w:sz="4" w:space="0" w:color="auto"/>
              <w:right w:val="single" w:sz="4" w:space="0" w:color="auto"/>
            </w:tcBorders>
            <w:shd w:val="clear" w:color="auto" w:fill="auto"/>
            <w:hideMark/>
          </w:tcPr>
          <w:p w14:paraId="26841E17"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35832D53"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046EA23F"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2352FD3E"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4.6 </w:t>
            </w:r>
          </w:p>
        </w:tc>
      </w:tr>
      <w:tr w:rsidR="00B73723" w:rsidRPr="00B73723" w14:paraId="765F9550"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7A0BB888"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Сведения о налоговой ставке</w:t>
            </w:r>
          </w:p>
        </w:tc>
        <w:tc>
          <w:tcPr>
            <w:tcW w:w="2055" w:type="dxa"/>
            <w:tcBorders>
              <w:top w:val="nil"/>
              <w:left w:val="nil"/>
              <w:bottom w:val="single" w:sz="4" w:space="0" w:color="auto"/>
              <w:right w:val="single" w:sz="4" w:space="0" w:color="auto"/>
            </w:tcBorders>
            <w:shd w:val="clear" w:color="auto" w:fill="auto"/>
            <w:hideMark/>
          </w:tcPr>
          <w:p w14:paraId="2EB3286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СвНалСтав</w:t>
            </w:r>
          </w:p>
        </w:tc>
        <w:tc>
          <w:tcPr>
            <w:tcW w:w="1208" w:type="dxa"/>
            <w:tcBorders>
              <w:top w:val="nil"/>
              <w:left w:val="nil"/>
              <w:bottom w:val="single" w:sz="4" w:space="0" w:color="auto"/>
              <w:right w:val="single" w:sz="4" w:space="0" w:color="auto"/>
            </w:tcBorders>
            <w:shd w:val="clear" w:color="auto" w:fill="auto"/>
            <w:hideMark/>
          </w:tcPr>
          <w:p w14:paraId="2A20C52A"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4638B16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07F996E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НМ</w:t>
            </w:r>
          </w:p>
        </w:tc>
        <w:tc>
          <w:tcPr>
            <w:tcW w:w="5686" w:type="dxa"/>
            <w:tcBorders>
              <w:top w:val="nil"/>
              <w:left w:val="nil"/>
              <w:bottom w:val="single" w:sz="4" w:space="0" w:color="auto"/>
              <w:right w:val="single" w:sz="4" w:space="0" w:color="auto"/>
            </w:tcBorders>
            <w:shd w:val="clear" w:color="auto" w:fill="auto"/>
            <w:hideMark/>
          </w:tcPr>
          <w:p w14:paraId="0D1EEC65"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4.7 </w:t>
            </w:r>
          </w:p>
        </w:tc>
      </w:tr>
      <w:tr w:rsidR="00B73723" w:rsidRPr="00B73723" w14:paraId="56F4CEB4"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4BF007DC"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Сведения о налоговой льготе</w:t>
            </w:r>
          </w:p>
        </w:tc>
        <w:tc>
          <w:tcPr>
            <w:tcW w:w="2055" w:type="dxa"/>
            <w:tcBorders>
              <w:top w:val="nil"/>
              <w:left w:val="nil"/>
              <w:bottom w:val="single" w:sz="4" w:space="0" w:color="auto"/>
              <w:right w:val="single" w:sz="4" w:space="0" w:color="auto"/>
            </w:tcBorders>
            <w:shd w:val="clear" w:color="auto" w:fill="auto"/>
            <w:hideMark/>
          </w:tcPr>
          <w:p w14:paraId="526A6F0B"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СвНалЛьгот</w:t>
            </w:r>
          </w:p>
        </w:tc>
        <w:tc>
          <w:tcPr>
            <w:tcW w:w="1208" w:type="dxa"/>
            <w:tcBorders>
              <w:top w:val="nil"/>
              <w:left w:val="nil"/>
              <w:bottom w:val="single" w:sz="4" w:space="0" w:color="auto"/>
              <w:right w:val="single" w:sz="4" w:space="0" w:color="auto"/>
            </w:tcBorders>
            <w:shd w:val="clear" w:color="auto" w:fill="auto"/>
            <w:hideMark/>
          </w:tcPr>
          <w:p w14:paraId="5832D6F4"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316D464D"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482ED4E2"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НМ</w:t>
            </w:r>
          </w:p>
        </w:tc>
        <w:tc>
          <w:tcPr>
            <w:tcW w:w="5686" w:type="dxa"/>
            <w:tcBorders>
              <w:top w:val="nil"/>
              <w:left w:val="nil"/>
              <w:bottom w:val="single" w:sz="4" w:space="0" w:color="auto"/>
              <w:right w:val="single" w:sz="4" w:space="0" w:color="auto"/>
            </w:tcBorders>
            <w:shd w:val="clear" w:color="auto" w:fill="auto"/>
            <w:hideMark/>
          </w:tcPr>
          <w:p w14:paraId="47A9C4EF"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4.8 </w:t>
            </w:r>
          </w:p>
        </w:tc>
      </w:tr>
      <w:tr w:rsidR="00B73723" w:rsidRPr="00B73723" w14:paraId="27B206BB"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08AAACFB"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Сведения о налоговом вычете</w:t>
            </w:r>
          </w:p>
        </w:tc>
        <w:tc>
          <w:tcPr>
            <w:tcW w:w="2055" w:type="dxa"/>
            <w:tcBorders>
              <w:top w:val="nil"/>
              <w:left w:val="nil"/>
              <w:bottom w:val="single" w:sz="4" w:space="0" w:color="auto"/>
              <w:right w:val="single" w:sz="4" w:space="0" w:color="auto"/>
            </w:tcBorders>
            <w:shd w:val="clear" w:color="auto" w:fill="auto"/>
            <w:hideMark/>
          </w:tcPr>
          <w:p w14:paraId="16BAC7A4"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СвНалВыч</w:t>
            </w:r>
          </w:p>
        </w:tc>
        <w:tc>
          <w:tcPr>
            <w:tcW w:w="1208" w:type="dxa"/>
            <w:tcBorders>
              <w:top w:val="nil"/>
              <w:left w:val="nil"/>
              <w:bottom w:val="single" w:sz="4" w:space="0" w:color="auto"/>
              <w:right w:val="single" w:sz="4" w:space="0" w:color="auto"/>
            </w:tcBorders>
            <w:shd w:val="clear" w:color="auto" w:fill="auto"/>
            <w:hideMark/>
          </w:tcPr>
          <w:p w14:paraId="1689A9B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3A414BE4"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7609455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НМ</w:t>
            </w:r>
          </w:p>
        </w:tc>
        <w:tc>
          <w:tcPr>
            <w:tcW w:w="5686" w:type="dxa"/>
            <w:tcBorders>
              <w:top w:val="nil"/>
              <w:left w:val="nil"/>
              <w:bottom w:val="single" w:sz="4" w:space="0" w:color="auto"/>
              <w:right w:val="single" w:sz="4" w:space="0" w:color="auto"/>
            </w:tcBorders>
            <w:shd w:val="clear" w:color="auto" w:fill="auto"/>
            <w:hideMark/>
          </w:tcPr>
          <w:p w14:paraId="5CB505F2"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4.9 </w:t>
            </w:r>
          </w:p>
        </w:tc>
      </w:tr>
      <w:tr w:rsidR="00B73723" w:rsidRPr="00B73723" w14:paraId="27EF5127"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73B90A66"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Сведения об установлении законом субъекта Российской Федерации особенностей определения налоговой базы по налогу на имущество организаций исходя из кадастровой стоимости объектов недвижимого имущества, начиная с налогового периода</w:t>
            </w:r>
          </w:p>
        </w:tc>
        <w:tc>
          <w:tcPr>
            <w:tcW w:w="2055" w:type="dxa"/>
            <w:tcBorders>
              <w:top w:val="nil"/>
              <w:left w:val="nil"/>
              <w:bottom w:val="single" w:sz="4" w:space="0" w:color="auto"/>
              <w:right w:val="single" w:sz="4" w:space="0" w:color="auto"/>
            </w:tcBorders>
            <w:shd w:val="clear" w:color="auto" w:fill="auto"/>
            <w:hideMark/>
          </w:tcPr>
          <w:p w14:paraId="1CD0DC6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СвОсобОпр</w:t>
            </w:r>
          </w:p>
        </w:tc>
        <w:tc>
          <w:tcPr>
            <w:tcW w:w="1208" w:type="dxa"/>
            <w:tcBorders>
              <w:top w:val="nil"/>
              <w:left w:val="nil"/>
              <w:bottom w:val="single" w:sz="4" w:space="0" w:color="auto"/>
              <w:right w:val="single" w:sz="4" w:space="0" w:color="auto"/>
            </w:tcBorders>
            <w:shd w:val="clear" w:color="auto" w:fill="auto"/>
            <w:hideMark/>
          </w:tcPr>
          <w:p w14:paraId="13A4EE55"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3957F737"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7EB3C5A1"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628EE7D2" w14:textId="77777777" w:rsidR="005B6E46"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Типовой элемент &lt;СвНалПерНач&gt;. </w:t>
            </w:r>
          </w:p>
          <w:p w14:paraId="51B1AAB9" w14:textId="75052CA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4.11 </w:t>
            </w:r>
          </w:p>
        </w:tc>
      </w:tr>
      <w:tr w:rsidR="00B73723" w:rsidRPr="00B73723" w14:paraId="2EA77B22"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230905C2"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Сведения об установлении законом субъекта Российской </w:t>
            </w:r>
            <w:r w:rsidRPr="00B73723">
              <w:rPr>
                <w:rFonts w:ascii="Times New Roman" w:eastAsia="Times New Roman" w:hAnsi="Times New Roman" w:cs="Times New Roman"/>
                <w:sz w:val="24"/>
                <w:szCs w:val="24"/>
                <w:lang w:eastAsia="ru-RU"/>
              </w:rPr>
              <w:lastRenderedPageBreak/>
              <w:t>Федерации единой даты начала применения на территории субъекта Российской Федерации порядка определения налоговой базы по налогу на имущество физических лиц исходя из кадастровой стоимости объектов налогообложения, начиная с налогового периода</w:t>
            </w:r>
          </w:p>
        </w:tc>
        <w:tc>
          <w:tcPr>
            <w:tcW w:w="2055" w:type="dxa"/>
            <w:tcBorders>
              <w:top w:val="nil"/>
              <w:left w:val="nil"/>
              <w:bottom w:val="single" w:sz="4" w:space="0" w:color="auto"/>
              <w:right w:val="single" w:sz="4" w:space="0" w:color="auto"/>
            </w:tcBorders>
            <w:shd w:val="clear" w:color="auto" w:fill="auto"/>
            <w:hideMark/>
          </w:tcPr>
          <w:p w14:paraId="2C2EACF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lastRenderedPageBreak/>
              <w:t>СвДатаНач</w:t>
            </w:r>
          </w:p>
        </w:tc>
        <w:tc>
          <w:tcPr>
            <w:tcW w:w="1208" w:type="dxa"/>
            <w:tcBorders>
              <w:top w:val="nil"/>
              <w:left w:val="nil"/>
              <w:bottom w:val="single" w:sz="4" w:space="0" w:color="auto"/>
              <w:right w:val="single" w:sz="4" w:space="0" w:color="auto"/>
            </w:tcBorders>
            <w:shd w:val="clear" w:color="auto" w:fill="auto"/>
            <w:hideMark/>
          </w:tcPr>
          <w:p w14:paraId="15AEFA4B"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74C4D24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3DC4E9FB"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698D83C6" w14:textId="77777777" w:rsidR="005B6E46"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Типовой элемент &lt;СвНалПерНач&gt;. </w:t>
            </w:r>
          </w:p>
          <w:p w14:paraId="46510E89" w14:textId="237C1064"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4.11 </w:t>
            </w:r>
          </w:p>
        </w:tc>
      </w:tr>
      <w:tr w:rsidR="00B73723" w:rsidRPr="00B73723" w14:paraId="6D76E096"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6A2B8743"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lastRenderedPageBreak/>
              <w:t>Сведения об отмене авансовых платежей по налогу, начиная с налогового периода</w:t>
            </w:r>
          </w:p>
        </w:tc>
        <w:tc>
          <w:tcPr>
            <w:tcW w:w="2055" w:type="dxa"/>
            <w:tcBorders>
              <w:top w:val="nil"/>
              <w:left w:val="nil"/>
              <w:bottom w:val="single" w:sz="4" w:space="0" w:color="auto"/>
              <w:right w:val="single" w:sz="4" w:space="0" w:color="auto"/>
            </w:tcBorders>
            <w:shd w:val="clear" w:color="auto" w:fill="auto"/>
            <w:hideMark/>
          </w:tcPr>
          <w:p w14:paraId="22F11339"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СвОтмУпл</w:t>
            </w:r>
          </w:p>
        </w:tc>
        <w:tc>
          <w:tcPr>
            <w:tcW w:w="1208" w:type="dxa"/>
            <w:tcBorders>
              <w:top w:val="nil"/>
              <w:left w:val="nil"/>
              <w:bottom w:val="single" w:sz="4" w:space="0" w:color="auto"/>
              <w:right w:val="single" w:sz="4" w:space="0" w:color="auto"/>
            </w:tcBorders>
            <w:shd w:val="clear" w:color="auto" w:fill="auto"/>
            <w:hideMark/>
          </w:tcPr>
          <w:p w14:paraId="157B2B2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31344367"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3D0A890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4B57DE2D" w14:textId="77777777" w:rsidR="005B6E46"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Типовой элемент &lt;СвНалПерНач&gt;. </w:t>
            </w:r>
          </w:p>
          <w:p w14:paraId="5837BDBD" w14:textId="1F604586"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4.11 </w:t>
            </w:r>
          </w:p>
        </w:tc>
      </w:tr>
      <w:tr w:rsidR="00B73723" w:rsidRPr="00B73723" w14:paraId="366EAF6A"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0492CE09"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Сведения об установлении (изменении) срока уплаты налога или авансовых платежей по налогу</w:t>
            </w:r>
          </w:p>
        </w:tc>
        <w:tc>
          <w:tcPr>
            <w:tcW w:w="2055" w:type="dxa"/>
            <w:tcBorders>
              <w:top w:val="nil"/>
              <w:left w:val="nil"/>
              <w:bottom w:val="single" w:sz="4" w:space="0" w:color="auto"/>
              <w:right w:val="single" w:sz="4" w:space="0" w:color="auto"/>
            </w:tcBorders>
            <w:shd w:val="clear" w:color="auto" w:fill="auto"/>
            <w:hideMark/>
          </w:tcPr>
          <w:p w14:paraId="0EF6E65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СвУстСрок</w:t>
            </w:r>
          </w:p>
        </w:tc>
        <w:tc>
          <w:tcPr>
            <w:tcW w:w="1208" w:type="dxa"/>
            <w:tcBorders>
              <w:top w:val="nil"/>
              <w:left w:val="nil"/>
              <w:bottom w:val="single" w:sz="4" w:space="0" w:color="auto"/>
              <w:right w:val="single" w:sz="4" w:space="0" w:color="auto"/>
            </w:tcBorders>
            <w:shd w:val="clear" w:color="auto" w:fill="auto"/>
            <w:hideMark/>
          </w:tcPr>
          <w:p w14:paraId="30EF84DA"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14:paraId="6FC87297"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77E0EB0F"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0AA6A759"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Состав элемента представлен в таблице 4.10 </w:t>
            </w:r>
          </w:p>
        </w:tc>
      </w:tr>
    </w:tbl>
    <w:p w14:paraId="5E3ABDC4" w14:textId="77777777" w:rsidR="00AA1CAD" w:rsidRPr="00B73723" w:rsidRDefault="00AA1CAD" w:rsidP="00AA1CAD">
      <w:pPr>
        <w:spacing w:before="360"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Таблица 4.6</w:t>
      </w:r>
    </w:p>
    <w:p w14:paraId="0E8EDE86" w14:textId="77777777" w:rsidR="00AA1CAD" w:rsidRPr="00B73723" w:rsidRDefault="00AA1CAD" w:rsidP="00AA1CAD">
      <w:pPr>
        <w:spacing w:after="120" w:line="240" w:lineRule="auto"/>
        <w:jc w:val="center"/>
        <w:rPr>
          <w:rFonts w:ascii="Times New Roman" w:eastAsia="Times New Roman" w:hAnsi="Times New Roman" w:cs="Times New Roman"/>
          <w:sz w:val="20"/>
          <w:szCs w:val="20"/>
          <w:lang w:eastAsia="ru-RU"/>
        </w:rPr>
      </w:pPr>
      <w:r w:rsidRPr="00B73723">
        <w:rPr>
          <w:rFonts w:ascii="Times New Roman" w:eastAsia="Times New Roman" w:hAnsi="Times New Roman" w:cs="Times New Roman"/>
          <w:b/>
          <w:bCs/>
          <w:sz w:val="24"/>
          <w:szCs w:val="24"/>
          <w:lang w:eastAsia="ru-RU"/>
        </w:rPr>
        <w:t>Сведения о нормативном правовом акте об установлении, изменении, прекращении действия региональных и (или) местных налогов (СвАкт)</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50C78234" w14:textId="77777777" w:rsidTr="00AA1CAD">
        <w:trPr>
          <w:trHeight w:val="23"/>
          <w:tblHeader/>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607F5AD"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1A68B375"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B95F87"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929796"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1CE0B4B"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2893FFC2"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B73723" w:rsidRPr="00B73723" w14:paraId="6151C402"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10DADEBC"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Вид акта об установлении, изменении, прекращении действия региональных и (или) местных налогов</w:t>
            </w:r>
          </w:p>
        </w:tc>
        <w:tc>
          <w:tcPr>
            <w:tcW w:w="2055" w:type="dxa"/>
            <w:tcBorders>
              <w:top w:val="nil"/>
              <w:left w:val="nil"/>
              <w:bottom w:val="single" w:sz="4" w:space="0" w:color="auto"/>
              <w:right w:val="single" w:sz="4" w:space="0" w:color="auto"/>
            </w:tcBorders>
            <w:shd w:val="clear" w:color="auto" w:fill="auto"/>
            <w:hideMark/>
          </w:tcPr>
          <w:p w14:paraId="379F7D9B"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ВидАкт</w:t>
            </w:r>
          </w:p>
        </w:tc>
        <w:tc>
          <w:tcPr>
            <w:tcW w:w="1208" w:type="dxa"/>
            <w:tcBorders>
              <w:top w:val="nil"/>
              <w:left w:val="nil"/>
              <w:bottom w:val="single" w:sz="4" w:space="0" w:color="auto"/>
              <w:right w:val="single" w:sz="4" w:space="0" w:color="auto"/>
            </w:tcBorders>
            <w:shd w:val="clear" w:color="auto" w:fill="auto"/>
            <w:hideMark/>
          </w:tcPr>
          <w:p w14:paraId="7CA27CB2"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0096AD42"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14:paraId="2F81625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11A77C21"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B73723" w:rsidRPr="00B73723" w14:paraId="035C0230"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18D963E6"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Наименование органа, принявшего акт</w:t>
            </w:r>
          </w:p>
        </w:tc>
        <w:tc>
          <w:tcPr>
            <w:tcW w:w="2055" w:type="dxa"/>
            <w:tcBorders>
              <w:top w:val="nil"/>
              <w:left w:val="nil"/>
              <w:bottom w:val="single" w:sz="4" w:space="0" w:color="auto"/>
              <w:right w:val="single" w:sz="4" w:space="0" w:color="auto"/>
            </w:tcBorders>
            <w:shd w:val="clear" w:color="auto" w:fill="auto"/>
            <w:hideMark/>
          </w:tcPr>
          <w:p w14:paraId="66DA1E35"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НаимОргАкт</w:t>
            </w:r>
          </w:p>
        </w:tc>
        <w:tc>
          <w:tcPr>
            <w:tcW w:w="1208" w:type="dxa"/>
            <w:tcBorders>
              <w:top w:val="nil"/>
              <w:left w:val="nil"/>
              <w:bottom w:val="single" w:sz="4" w:space="0" w:color="auto"/>
              <w:right w:val="single" w:sz="4" w:space="0" w:color="auto"/>
            </w:tcBorders>
            <w:shd w:val="clear" w:color="auto" w:fill="auto"/>
            <w:hideMark/>
          </w:tcPr>
          <w:p w14:paraId="58C5C52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362A14BB"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14:paraId="076A2B6B"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0F10676A"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B73723" w:rsidRPr="00B73723" w14:paraId="19B1FC6C"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7BCC9325" w14:textId="3E0955C5" w:rsidR="00B73723" w:rsidRPr="00B73723" w:rsidRDefault="00742BAB" w:rsidP="00B73723">
            <w:pPr>
              <w:spacing w:after="0" w:line="240" w:lineRule="auto"/>
              <w:rPr>
                <w:rFonts w:ascii="Times New Roman" w:eastAsia="Times New Roman" w:hAnsi="Times New Roman" w:cs="Times New Roman"/>
                <w:sz w:val="24"/>
                <w:szCs w:val="24"/>
                <w:lang w:eastAsia="ru-RU"/>
              </w:rPr>
            </w:pPr>
            <w:r w:rsidRPr="00742BAB">
              <w:rPr>
                <w:rFonts w:ascii="Times New Roman" w:eastAsia="Times New Roman" w:hAnsi="Times New Roman" w:cs="Times New Roman"/>
                <w:sz w:val="24"/>
                <w:szCs w:val="24"/>
                <w:lang w:eastAsia="ru-RU"/>
              </w:rPr>
              <w:t>Дата подписания акта</w:t>
            </w:r>
          </w:p>
        </w:tc>
        <w:tc>
          <w:tcPr>
            <w:tcW w:w="2055" w:type="dxa"/>
            <w:tcBorders>
              <w:top w:val="nil"/>
              <w:left w:val="nil"/>
              <w:bottom w:val="single" w:sz="4" w:space="0" w:color="auto"/>
              <w:right w:val="single" w:sz="4" w:space="0" w:color="auto"/>
            </w:tcBorders>
            <w:shd w:val="clear" w:color="auto" w:fill="auto"/>
            <w:hideMark/>
          </w:tcPr>
          <w:p w14:paraId="7235FCFB"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ДатаПринАкт</w:t>
            </w:r>
          </w:p>
        </w:tc>
        <w:tc>
          <w:tcPr>
            <w:tcW w:w="1208" w:type="dxa"/>
            <w:tcBorders>
              <w:top w:val="nil"/>
              <w:left w:val="nil"/>
              <w:bottom w:val="single" w:sz="4" w:space="0" w:color="auto"/>
              <w:right w:val="single" w:sz="4" w:space="0" w:color="auto"/>
            </w:tcBorders>
            <w:shd w:val="clear" w:color="auto" w:fill="auto"/>
            <w:hideMark/>
          </w:tcPr>
          <w:p w14:paraId="1C3723D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0A66D649"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14:paraId="26376691"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18636451"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Типовой элемент &lt;ДатаТип&gt;.</w:t>
            </w:r>
          </w:p>
          <w:p w14:paraId="36669D6C" w14:textId="380C4859" w:rsidR="00B73723"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hAnsi="Times New Roman" w:cs="Times New Roman"/>
                <w:sz w:val="24"/>
                <w:szCs w:val="24"/>
              </w:rPr>
              <w:t>Дата в формате ДД.ММ.ГГГГ</w:t>
            </w:r>
          </w:p>
        </w:tc>
      </w:tr>
      <w:tr w:rsidR="00B73723" w:rsidRPr="00B73723" w14:paraId="40ED4F30"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5C2D79F3"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Номер акта (при наличии)</w:t>
            </w:r>
          </w:p>
        </w:tc>
        <w:tc>
          <w:tcPr>
            <w:tcW w:w="2055" w:type="dxa"/>
            <w:tcBorders>
              <w:top w:val="nil"/>
              <w:left w:val="nil"/>
              <w:bottom w:val="single" w:sz="4" w:space="0" w:color="auto"/>
              <w:right w:val="single" w:sz="4" w:space="0" w:color="auto"/>
            </w:tcBorders>
            <w:shd w:val="clear" w:color="auto" w:fill="auto"/>
            <w:hideMark/>
          </w:tcPr>
          <w:p w14:paraId="57AC3A64"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НомАкт</w:t>
            </w:r>
          </w:p>
        </w:tc>
        <w:tc>
          <w:tcPr>
            <w:tcW w:w="1208" w:type="dxa"/>
            <w:tcBorders>
              <w:top w:val="nil"/>
              <w:left w:val="nil"/>
              <w:bottom w:val="single" w:sz="4" w:space="0" w:color="auto"/>
              <w:right w:val="single" w:sz="4" w:space="0" w:color="auto"/>
            </w:tcBorders>
            <w:shd w:val="clear" w:color="auto" w:fill="auto"/>
            <w:hideMark/>
          </w:tcPr>
          <w:p w14:paraId="0548E36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58479392"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T(1-50)</w:t>
            </w:r>
          </w:p>
        </w:tc>
        <w:tc>
          <w:tcPr>
            <w:tcW w:w="1910" w:type="dxa"/>
            <w:tcBorders>
              <w:top w:val="nil"/>
              <w:left w:val="nil"/>
              <w:bottom w:val="single" w:sz="4" w:space="0" w:color="auto"/>
              <w:right w:val="single" w:sz="4" w:space="0" w:color="auto"/>
            </w:tcBorders>
            <w:shd w:val="clear" w:color="auto" w:fill="auto"/>
            <w:hideMark/>
          </w:tcPr>
          <w:p w14:paraId="4CF51CA2"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72584F76"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5B6E46" w:rsidRPr="00B73723" w14:paraId="5B21D0EF"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6B03BEE0" w14:textId="77777777"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lastRenderedPageBreak/>
              <w:t>Дата первого официального опубликования акта</w:t>
            </w:r>
          </w:p>
        </w:tc>
        <w:tc>
          <w:tcPr>
            <w:tcW w:w="2055" w:type="dxa"/>
            <w:tcBorders>
              <w:top w:val="nil"/>
              <w:left w:val="nil"/>
              <w:bottom w:val="single" w:sz="4" w:space="0" w:color="auto"/>
              <w:right w:val="single" w:sz="4" w:space="0" w:color="auto"/>
            </w:tcBorders>
            <w:shd w:val="clear" w:color="auto" w:fill="auto"/>
            <w:hideMark/>
          </w:tcPr>
          <w:p w14:paraId="09BE7A6F"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ДатаОпубАкт</w:t>
            </w:r>
          </w:p>
        </w:tc>
        <w:tc>
          <w:tcPr>
            <w:tcW w:w="1208" w:type="dxa"/>
            <w:tcBorders>
              <w:top w:val="nil"/>
              <w:left w:val="nil"/>
              <w:bottom w:val="single" w:sz="4" w:space="0" w:color="auto"/>
              <w:right w:val="single" w:sz="4" w:space="0" w:color="auto"/>
            </w:tcBorders>
            <w:shd w:val="clear" w:color="auto" w:fill="auto"/>
            <w:hideMark/>
          </w:tcPr>
          <w:p w14:paraId="6B6BACE5"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1CD4AC5A"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14:paraId="25E4C68C"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3BDEDD43"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Типовой элемент &lt;ДатаТип&gt;.</w:t>
            </w:r>
          </w:p>
          <w:p w14:paraId="54A1B822" w14:textId="6FDB15B9"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hAnsi="Times New Roman" w:cs="Times New Roman"/>
                <w:sz w:val="24"/>
                <w:szCs w:val="24"/>
              </w:rPr>
              <w:t>Дата в формате ДД.ММ.ГГГГ</w:t>
            </w:r>
          </w:p>
        </w:tc>
      </w:tr>
      <w:tr w:rsidR="005B6E46" w:rsidRPr="00B73723" w14:paraId="161DAD82" w14:textId="77777777" w:rsidTr="005B6E46">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3B593FD5" w14:textId="77777777"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Дата вступления в силу акта</w:t>
            </w:r>
          </w:p>
        </w:tc>
        <w:tc>
          <w:tcPr>
            <w:tcW w:w="2055" w:type="dxa"/>
            <w:tcBorders>
              <w:top w:val="nil"/>
              <w:left w:val="nil"/>
              <w:bottom w:val="single" w:sz="4" w:space="0" w:color="auto"/>
              <w:right w:val="single" w:sz="4" w:space="0" w:color="auto"/>
            </w:tcBorders>
            <w:shd w:val="clear" w:color="auto" w:fill="auto"/>
            <w:hideMark/>
          </w:tcPr>
          <w:p w14:paraId="69F2B481"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ДатаВступАкт</w:t>
            </w:r>
          </w:p>
        </w:tc>
        <w:tc>
          <w:tcPr>
            <w:tcW w:w="1208" w:type="dxa"/>
            <w:tcBorders>
              <w:top w:val="nil"/>
              <w:left w:val="nil"/>
              <w:bottom w:val="single" w:sz="4" w:space="0" w:color="auto"/>
              <w:right w:val="single" w:sz="4" w:space="0" w:color="auto"/>
            </w:tcBorders>
            <w:shd w:val="clear" w:color="auto" w:fill="auto"/>
            <w:hideMark/>
          </w:tcPr>
          <w:p w14:paraId="1F03A8CF"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6A6FCEE9"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14:paraId="5E61A5F2"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4080844A"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Типовой элемент &lt;ДатаТип&gt;.</w:t>
            </w:r>
          </w:p>
          <w:p w14:paraId="632824EE" w14:textId="1D5FDDE8"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hAnsi="Times New Roman" w:cs="Times New Roman"/>
                <w:sz w:val="24"/>
                <w:szCs w:val="24"/>
              </w:rPr>
              <w:t>Дата в формате ДД.ММ.ГГГГ</w:t>
            </w:r>
          </w:p>
        </w:tc>
      </w:tr>
      <w:tr w:rsidR="00B73723" w:rsidRPr="00B73723" w14:paraId="423197F6" w14:textId="77777777" w:rsidTr="005B6E46">
        <w:trPr>
          <w:trHeight w:val="23"/>
          <w:jc w:val="center"/>
        </w:trPr>
        <w:tc>
          <w:tcPr>
            <w:tcW w:w="3860" w:type="dxa"/>
            <w:tcBorders>
              <w:top w:val="single" w:sz="4" w:space="0" w:color="auto"/>
              <w:left w:val="single" w:sz="4" w:space="0" w:color="auto"/>
              <w:right w:val="single" w:sz="4" w:space="0" w:color="auto"/>
            </w:tcBorders>
            <w:shd w:val="clear" w:color="auto" w:fill="auto"/>
            <w:hideMark/>
          </w:tcPr>
          <w:p w14:paraId="0B960F0C" w14:textId="56D5428C" w:rsidR="00B73723" w:rsidRPr="005B6E46"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Налоговый период, с которого начинается применение акта (месяц и год)</w:t>
            </w:r>
            <w:r w:rsidR="005B6E46">
              <w:rPr>
                <w:rFonts w:ascii="Times New Roman" w:eastAsia="Times New Roman" w:hAnsi="Times New Roman" w:cs="Times New Roman"/>
                <w:sz w:val="24"/>
                <w:szCs w:val="24"/>
                <w:lang w:eastAsia="ru-RU"/>
              </w:rPr>
              <w:t xml:space="preserve">   </w:t>
            </w:r>
            <w:r w:rsidR="005B6E46" w:rsidRPr="005B6E46">
              <w:rPr>
                <w:rFonts w:ascii="Times New Roman" w:eastAsia="Times New Roman" w:hAnsi="Times New Roman" w:cs="Times New Roman"/>
                <w:sz w:val="24"/>
                <w:szCs w:val="24"/>
                <w:lang w:eastAsia="ru-RU"/>
              </w:rPr>
              <w:t>|</w:t>
            </w:r>
          </w:p>
        </w:tc>
        <w:tc>
          <w:tcPr>
            <w:tcW w:w="2055" w:type="dxa"/>
            <w:tcBorders>
              <w:top w:val="single" w:sz="4" w:space="0" w:color="auto"/>
              <w:left w:val="nil"/>
              <w:right w:val="single" w:sz="4" w:space="0" w:color="auto"/>
            </w:tcBorders>
            <w:shd w:val="clear" w:color="auto" w:fill="auto"/>
            <w:hideMark/>
          </w:tcPr>
          <w:p w14:paraId="16CC0964"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НалПерМесГод</w:t>
            </w:r>
          </w:p>
        </w:tc>
        <w:tc>
          <w:tcPr>
            <w:tcW w:w="1208" w:type="dxa"/>
            <w:tcBorders>
              <w:top w:val="single" w:sz="4" w:space="0" w:color="auto"/>
              <w:left w:val="nil"/>
              <w:right w:val="single" w:sz="4" w:space="0" w:color="auto"/>
            </w:tcBorders>
            <w:shd w:val="clear" w:color="auto" w:fill="auto"/>
            <w:hideMark/>
          </w:tcPr>
          <w:p w14:paraId="2C91067D"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П</w:t>
            </w:r>
          </w:p>
        </w:tc>
        <w:tc>
          <w:tcPr>
            <w:tcW w:w="1208" w:type="dxa"/>
            <w:tcBorders>
              <w:top w:val="single" w:sz="4" w:space="0" w:color="auto"/>
              <w:left w:val="nil"/>
              <w:right w:val="single" w:sz="4" w:space="0" w:color="auto"/>
            </w:tcBorders>
            <w:shd w:val="clear" w:color="auto" w:fill="auto"/>
            <w:hideMark/>
          </w:tcPr>
          <w:p w14:paraId="52B2B5F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T(=7)</w:t>
            </w:r>
          </w:p>
        </w:tc>
        <w:tc>
          <w:tcPr>
            <w:tcW w:w="1910" w:type="dxa"/>
            <w:tcBorders>
              <w:top w:val="single" w:sz="4" w:space="0" w:color="auto"/>
              <w:left w:val="nil"/>
              <w:right w:val="single" w:sz="4" w:space="0" w:color="auto"/>
            </w:tcBorders>
            <w:shd w:val="clear" w:color="auto" w:fill="auto"/>
            <w:hideMark/>
          </w:tcPr>
          <w:p w14:paraId="2CFC76D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single" w:sz="4" w:space="0" w:color="auto"/>
              <w:left w:val="nil"/>
              <w:right w:val="single" w:sz="4" w:space="0" w:color="auto"/>
            </w:tcBorders>
            <w:shd w:val="clear" w:color="auto" w:fill="auto"/>
            <w:hideMark/>
          </w:tcPr>
          <w:p w14:paraId="30F14016"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Типовой элемент &lt;ДатаМГТип&gt;.</w:t>
            </w:r>
          </w:p>
          <w:p w14:paraId="32345CB1"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Дата в формате ММ.ГГГГ.</w:t>
            </w:r>
          </w:p>
          <w:p w14:paraId="6C66E379" w14:textId="1DD4BDD5" w:rsidR="00B73723"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Элемент должен присутствовать при значении элемента &lt;ВидНал&gt; = 2 и должен отсутствовать при всех остальных значениях элемента &lt;ВидНал&gt;</w:t>
            </w:r>
          </w:p>
        </w:tc>
      </w:tr>
      <w:tr w:rsidR="00B73723" w:rsidRPr="00B73723" w14:paraId="05DF5628"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039F8DB7"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Налоговый период, с которого начинается применение акта (год)</w:t>
            </w:r>
          </w:p>
        </w:tc>
        <w:tc>
          <w:tcPr>
            <w:tcW w:w="2055" w:type="dxa"/>
            <w:tcBorders>
              <w:top w:val="nil"/>
              <w:left w:val="nil"/>
              <w:bottom w:val="single" w:sz="4" w:space="0" w:color="auto"/>
              <w:right w:val="single" w:sz="4" w:space="0" w:color="auto"/>
            </w:tcBorders>
            <w:shd w:val="clear" w:color="auto" w:fill="auto"/>
            <w:hideMark/>
          </w:tcPr>
          <w:p w14:paraId="1B0C54B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НалПерГод</w:t>
            </w:r>
          </w:p>
        </w:tc>
        <w:tc>
          <w:tcPr>
            <w:tcW w:w="1208" w:type="dxa"/>
            <w:tcBorders>
              <w:top w:val="nil"/>
              <w:left w:val="nil"/>
              <w:bottom w:val="single" w:sz="4" w:space="0" w:color="auto"/>
              <w:right w:val="single" w:sz="4" w:space="0" w:color="auto"/>
            </w:tcBorders>
            <w:shd w:val="clear" w:color="auto" w:fill="auto"/>
            <w:hideMark/>
          </w:tcPr>
          <w:p w14:paraId="4319A80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П</w:t>
            </w:r>
          </w:p>
        </w:tc>
        <w:tc>
          <w:tcPr>
            <w:tcW w:w="1208" w:type="dxa"/>
            <w:tcBorders>
              <w:top w:val="nil"/>
              <w:left w:val="nil"/>
              <w:bottom w:val="single" w:sz="4" w:space="0" w:color="auto"/>
              <w:right w:val="single" w:sz="4" w:space="0" w:color="auto"/>
            </w:tcBorders>
            <w:shd w:val="clear" w:color="auto" w:fill="auto"/>
            <w:hideMark/>
          </w:tcPr>
          <w:p w14:paraId="4A50B27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14DB84D5"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68E2FB1E"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Типовой элемент &lt;xs:gYear&gt;.</w:t>
            </w:r>
          </w:p>
          <w:p w14:paraId="44838DAF" w14:textId="66C8A7E2" w:rsidR="00B73723"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Год в формате ГГГГ</w:t>
            </w:r>
          </w:p>
        </w:tc>
      </w:tr>
      <w:tr w:rsidR="005B6E46" w:rsidRPr="00B73723" w14:paraId="0ACBF81C"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63F8FF5E" w14:textId="77777777"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Коды ОКТМО муниципальных образований, на территориях которых действует акт представительного органа муниципального образования</w:t>
            </w:r>
          </w:p>
        </w:tc>
        <w:tc>
          <w:tcPr>
            <w:tcW w:w="2055" w:type="dxa"/>
            <w:tcBorders>
              <w:top w:val="nil"/>
              <w:left w:val="nil"/>
              <w:bottom w:val="single" w:sz="4" w:space="0" w:color="auto"/>
              <w:right w:val="single" w:sz="4" w:space="0" w:color="auto"/>
            </w:tcBorders>
            <w:shd w:val="clear" w:color="auto" w:fill="auto"/>
            <w:hideMark/>
          </w:tcPr>
          <w:p w14:paraId="626993E3"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ОКТМО</w:t>
            </w:r>
          </w:p>
        </w:tc>
        <w:tc>
          <w:tcPr>
            <w:tcW w:w="1208" w:type="dxa"/>
            <w:tcBorders>
              <w:top w:val="nil"/>
              <w:left w:val="nil"/>
              <w:bottom w:val="single" w:sz="4" w:space="0" w:color="auto"/>
              <w:right w:val="single" w:sz="4" w:space="0" w:color="auto"/>
            </w:tcBorders>
            <w:shd w:val="clear" w:color="auto" w:fill="auto"/>
            <w:hideMark/>
          </w:tcPr>
          <w:p w14:paraId="075B4409"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П</w:t>
            </w:r>
          </w:p>
        </w:tc>
        <w:tc>
          <w:tcPr>
            <w:tcW w:w="1208" w:type="dxa"/>
            <w:tcBorders>
              <w:top w:val="nil"/>
              <w:left w:val="nil"/>
              <w:bottom w:val="single" w:sz="4" w:space="0" w:color="auto"/>
              <w:right w:val="single" w:sz="4" w:space="0" w:color="auto"/>
            </w:tcBorders>
            <w:shd w:val="clear" w:color="auto" w:fill="auto"/>
            <w:hideMark/>
          </w:tcPr>
          <w:p w14:paraId="1992B9DE" w14:textId="77777777" w:rsidR="005B6E46" w:rsidRPr="00D85A18" w:rsidRDefault="005B6E46" w:rsidP="005B6E46">
            <w:pPr>
              <w:spacing w:after="0" w:line="240" w:lineRule="auto"/>
              <w:jc w:val="center"/>
              <w:rPr>
                <w:rFonts w:ascii="Times New Roman" w:eastAsia="Times New Roman" w:hAnsi="Times New Roman" w:cs="Times New Roman"/>
                <w:sz w:val="24"/>
                <w:szCs w:val="24"/>
                <w:lang w:val="en-US" w:eastAsia="ru-RU"/>
              </w:rPr>
            </w:pPr>
            <w:r w:rsidRPr="00D85A18">
              <w:rPr>
                <w:rFonts w:ascii="Times New Roman" w:eastAsia="Times New Roman" w:hAnsi="Times New Roman" w:cs="Times New Roman"/>
                <w:sz w:val="24"/>
                <w:szCs w:val="24"/>
                <w:lang w:eastAsia="ru-RU"/>
              </w:rPr>
              <w:t xml:space="preserve">T(=8) </w:t>
            </w:r>
            <w:r w:rsidRPr="00D85A18">
              <w:rPr>
                <w:rFonts w:ascii="Times New Roman" w:eastAsia="Times New Roman" w:hAnsi="Times New Roman" w:cs="Times New Roman"/>
                <w:sz w:val="24"/>
                <w:szCs w:val="24"/>
                <w:lang w:val="en-US" w:eastAsia="ru-RU"/>
              </w:rPr>
              <w:t>|</w:t>
            </w:r>
          </w:p>
          <w:p w14:paraId="534DB535" w14:textId="2CF12C2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Т(=11)</w:t>
            </w:r>
          </w:p>
        </w:tc>
        <w:tc>
          <w:tcPr>
            <w:tcW w:w="1910" w:type="dxa"/>
            <w:tcBorders>
              <w:top w:val="nil"/>
              <w:left w:val="nil"/>
              <w:bottom w:val="single" w:sz="4" w:space="0" w:color="auto"/>
              <w:right w:val="single" w:sz="4" w:space="0" w:color="auto"/>
            </w:tcBorders>
            <w:shd w:val="clear" w:color="auto" w:fill="auto"/>
            <w:hideMark/>
          </w:tcPr>
          <w:p w14:paraId="672D84F9" w14:textId="5ECE3A6B"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ОКМ</w:t>
            </w:r>
          </w:p>
        </w:tc>
        <w:tc>
          <w:tcPr>
            <w:tcW w:w="5686" w:type="dxa"/>
            <w:tcBorders>
              <w:top w:val="nil"/>
              <w:left w:val="nil"/>
              <w:bottom w:val="single" w:sz="4" w:space="0" w:color="auto"/>
              <w:right w:val="single" w:sz="4" w:space="0" w:color="auto"/>
            </w:tcBorders>
            <w:shd w:val="clear" w:color="auto" w:fill="auto"/>
            <w:hideMark/>
          </w:tcPr>
          <w:p w14:paraId="38371607" w14:textId="77777777" w:rsidR="005B6E46" w:rsidRPr="00D85A18" w:rsidRDefault="005B6E46" w:rsidP="005B6E46">
            <w:pPr>
              <w:spacing w:after="0" w:line="240" w:lineRule="auto"/>
              <w:rPr>
                <w:rFonts w:ascii="Times New Roman" w:hAnsi="Times New Roman" w:cs="Times New Roman"/>
                <w:sz w:val="24"/>
                <w:szCs w:val="24"/>
              </w:rPr>
            </w:pPr>
            <w:r w:rsidRPr="00D85A18">
              <w:rPr>
                <w:rFonts w:ascii="Times New Roman" w:hAnsi="Times New Roman" w:cs="Times New Roman"/>
                <w:sz w:val="24"/>
                <w:szCs w:val="24"/>
              </w:rPr>
              <w:t xml:space="preserve">Типовой элемент &lt;ОКТМОТип&gt;.  </w:t>
            </w:r>
          </w:p>
          <w:p w14:paraId="585332AD" w14:textId="3454D5D9"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hAnsi="Times New Roman" w:cs="Times New Roman"/>
                <w:sz w:val="24"/>
                <w:szCs w:val="24"/>
              </w:rPr>
              <w:t>Принимает значения в соответствии с Общероссийским классификатором территорий муниципальных образований</w:t>
            </w:r>
          </w:p>
        </w:tc>
      </w:tr>
    </w:tbl>
    <w:p w14:paraId="4B3B3411" w14:textId="77777777" w:rsidR="00AA1CAD" w:rsidRPr="00B73723" w:rsidRDefault="00AA1CAD" w:rsidP="00AA1CAD">
      <w:pPr>
        <w:spacing w:before="360"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Таблица 4.7</w:t>
      </w:r>
    </w:p>
    <w:p w14:paraId="39495E65" w14:textId="77777777" w:rsidR="00AA1CAD" w:rsidRPr="00B73723" w:rsidRDefault="00AA1CAD" w:rsidP="00AA1CAD">
      <w:pPr>
        <w:spacing w:after="120" w:line="240" w:lineRule="auto"/>
        <w:jc w:val="center"/>
        <w:rPr>
          <w:rFonts w:ascii="Times New Roman" w:eastAsia="Times New Roman" w:hAnsi="Times New Roman" w:cs="Times New Roman"/>
          <w:sz w:val="20"/>
          <w:szCs w:val="20"/>
          <w:lang w:eastAsia="ru-RU"/>
        </w:rPr>
      </w:pPr>
      <w:r w:rsidRPr="00B73723">
        <w:rPr>
          <w:rFonts w:ascii="Times New Roman" w:eastAsia="Times New Roman" w:hAnsi="Times New Roman" w:cs="Times New Roman"/>
          <w:b/>
          <w:bCs/>
          <w:sz w:val="24"/>
          <w:szCs w:val="24"/>
          <w:lang w:eastAsia="ru-RU"/>
        </w:rPr>
        <w:t>Сведения о налоговой ставке (СвНалСтав)</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555629D1" w14:textId="77777777" w:rsidTr="00AA1CAD">
        <w:trPr>
          <w:trHeight w:val="23"/>
          <w:tblHeader/>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BC60ABD"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3796DA44"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4021DE"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602036"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C073EE"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502C7A21"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B73723" w:rsidRPr="00B73723" w14:paraId="35011F92"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658F0AFE"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Наименование (вид) объекта налогообложения</w:t>
            </w:r>
          </w:p>
        </w:tc>
        <w:tc>
          <w:tcPr>
            <w:tcW w:w="2055" w:type="dxa"/>
            <w:tcBorders>
              <w:top w:val="nil"/>
              <w:left w:val="nil"/>
              <w:bottom w:val="single" w:sz="4" w:space="0" w:color="auto"/>
              <w:right w:val="single" w:sz="4" w:space="0" w:color="auto"/>
            </w:tcBorders>
            <w:shd w:val="clear" w:color="auto" w:fill="auto"/>
            <w:hideMark/>
          </w:tcPr>
          <w:p w14:paraId="3BA5AAD5"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НаимОбъект</w:t>
            </w:r>
          </w:p>
        </w:tc>
        <w:tc>
          <w:tcPr>
            <w:tcW w:w="1208" w:type="dxa"/>
            <w:tcBorders>
              <w:top w:val="nil"/>
              <w:left w:val="nil"/>
              <w:bottom w:val="single" w:sz="4" w:space="0" w:color="auto"/>
              <w:right w:val="single" w:sz="4" w:space="0" w:color="auto"/>
            </w:tcBorders>
            <w:shd w:val="clear" w:color="auto" w:fill="auto"/>
            <w:hideMark/>
          </w:tcPr>
          <w:p w14:paraId="5D97912F"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1AA98FD1"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5B6E46">
              <w:rPr>
                <w:rFonts w:ascii="Times New Roman" w:eastAsia="Times New Roman" w:hAnsi="Times New Roman" w:cs="Times New Roman"/>
                <w:color w:val="0000FF"/>
                <w:sz w:val="24"/>
                <w:szCs w:val="24"/>
                <w:lang w:eastAsia="ru-RU"/>
              </w:rPr>
              <w:t>T(1-2000)</w:t>
            </w:r>
          </w:p>
        </w:tc>
        <w:tc>
          <w:tcPr>
            <w:tcW w:w="1910" w:type="dxa"/>
            <w:tcBorders>
              <w:top w:val="nil"/>
              <w:left w:val="nil"/>
              <w:bottom w:val="single" w:sz="4" w:space="0" w:color="auto"/>
              <w:right w:val="single" w:sz="4" w:space="0" w:color="auto"/>
            </w:tcBorders>
            <w:shd w:val="clear" w:color="auto" w:fill="auto"/>
            <w:hideMark/>
          </w:tcPr>
          <w:p w14:paraId="75FF134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55944AA9"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5B6E46" w:rsidRPr="00B73723" w14:paraId="2C1332A4"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0724E648" w14:textId="77777777"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Сведения о налоговой ставке</w:t>
            </w:r>
          </w:p>
        </w:tc>
        <w:tc>
          <w:tcPr>
            <w:tcW w:w="2055" w:type="dxa"/>
            <w:tcBorders>
              <w:top w:val="nil"/>
              <w:left w:val="nil"/>
              <w:bottom w:val="single" w:sz="4" w:space="0" w:color="auto"/>
              <w:right w:val="single" w:sz="4" w:space="0" w:color="auto"/>
            </w:tcBorders>
            <w:shd w:val="clear" w:color="auto" w:fill="auto"/>
            <w:hideMark/>
          </w:tcPr>
          <w:p w14:paraId="2DA2FB26"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СведНалСтав</w:t>
            </w:r>
          </w:p>
        </w:tc>
        <w:tc>
          <w:tcPr>
            <w:tcW w:w="1208" w:type="dxa"/>
            <w:tcBorders>
              <w:top w:val="nil"/>
              <w:left w:val="nil"/>
              <w:bottom w:val="single" w:sz="4" w:space="0" w:color="auto"/>
              <w:right w:val="single" w:sz="4" w:space="0" w:color="auto"/>
            </w:tcBorders>
            <w:shd w:val="clear" w:color="auto" w:fill="auto"/>
            <w:hideMark/>
          </w:tcPr>
          <w:p w14:paraId="6089B3F9"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1DCA4920"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14:paraId="74641927" w14:textId="1012870B"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ОК</w:t>
            </w:r>
          </w:p>
        </w:tc>
        <w:tc>
          <w:tcPr>
            <w:tcW w:w="5686" w:type="dxa"/>
            <w:tcBorders>
              <w:top w:val="nil"/>
              <w:left w:val="nil"/>
              <w:bottom w:val="single" w:sz="4" w:space="0" w:color="auto"/>
              <w:right w:val="single" w:sz="4" w:space="0" w:color="auto"/>
            </w:tcBorders>
            <w:shd w:val="clear" w:color="auto" w:fill="auto"/>
            <w:hideMark/>
          </w:tcPr>
          <w:p w14:paraId="168E5E73"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Принимает значение: </w:t>
            </w:r>
          </w:p>
          <w:p w14:paraId="6ECA231D"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1 – установление   | </w:t>
            </w:r>
          </w:p>
          <w:p w14:paraId="5BB1F85C"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2 – изменение   | </w:t>
            </w:r>
          </w:p>
          <w:p w14:paraId="3F25E6C7" w14:textId="5591BFC1"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3 – отмена</w:t>
            </w:r>
          </w:p>
        </w:tc>
      </w:tr>
      <w:tr w:rsidR="00B73723" w:rsidRPr="00B73723" w14:paraId="1DF5BB42"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778A88F4"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Размер налоговой ставки</w:t>
            </w:r>
          </w:p>
        </w:tc>
        <w:tc>
          <w:tcPr>
            <w:tcW w:w="2055" w:type="dxa"/>
            <w:tcBorders>
              <w:top w:val="nil"/>
              <w:left w:val="nil"/>
              <w:bottom w:val="single" w:sz="4" w:space="0" w:color="auto"/>
              <w:right w:val="single" w:sz="4" w:space="0" w:color="auto"/>
            </w:tcBorders>
            <w:shd w:val="clear" w:color="auto" w:fill="auto"/>
            <w:hideMark/>
          </w:tcPr>
          <w:p w14:paraId="18B4EE81"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РазмНалСтав</w:t>
            </w:r>
          </w:p>
        </w:tc>
        <w:tc>
          <w:tcPr>
            <w:tcW w:w="1208" w:type="dxa"/>
            <w:tcBorders>
              <w:top w:val="nil"/>
              <w:left w:val="nil"/>
              <w:bottom w:val="single" w:sz="4" w:space="0" w:color="auto"/>
              <w:right w:val="single" w:sz="4" w:space="0" w:color="auto"/>
            </w:tcBorders>
            <w:shd w:val="clear" w:color="auto" w:fill="auto"/>
            <w:hideMark/>
          </w:tcPr>
          <w:p w14:paraId="702E9A0F"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46D9316D"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N(7.6)</w:t>
            </w:r>
          </w:p>
        </w:tc>
        <w:tc>
          <w:tcPr>
            <w:tcW w:w="1910" w:type="dxa"/>
            <w:tcBorders>
              <w:top w:val="nil"/>
              <w:left w:val="nil"/>
              <w:bottom w:val="single" w:sz="4" w:space="0" w:color="auto"/>
              <w:right w:val="single" w:sz="4" w:space="0" w:color="auto"/>
            </w:tcBorders>
            <w:shd w:val="clear" w:color="auto" w:fill="auto"/>
            <w:hideMark/>
          </w:tcPr>
          <w:p w14:paraId="154A05BB"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53CA9652"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5B6E46" w:rsidRPr="00B73723" w14:paraId="5F95CD77"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771D82ED" w14:textId="77777777"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Единица измерения</w:t>
            </w:r>
          </w:p>
        </w:tc>
        <w:tc>
          <w:tcPr>
            <w:tcW w:w="2055" w:type="dxa"/>
            <w:tcBorders>
              <w:top w:val="nil"/>
              <w:left w:val="nil"/>
              <w:bottom w:val="single" w:sz="4" w:space="0" w:color="auto"/>
              <w:right w:val="single" w:sz="4" w:space="0" w:color="auto"/>
            </w:tcBorders>
            <w:shd w:val="clear" w:color="auto" w:fill="auto"/>
            <w:hideMark/>
          </w:tcPr>
          <w:p w14:paraId="4234C7E4"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ЕдИзмер</w:t>
            </w:r>
          </w:p>
        </w:tc>
        <w:tc>
          <w:tcPr>
            <w:tcW w:w="1208" w:type="dxa"/>
            <w:tcBorders>
              <w:top w:val="nil"/>
              <w:left w:val="nil"/>
              <w:bottom w:val="single" w:sz="4" w:space="0" w:color="auto"/>
              <w:right w:val="single" w:sz="4" w:space="0" w:color="auto"/>
            </w:tcBorders>
            <w:shd w:val="clear" w:color="auto" w:fill="auto"/>
            <w:hideMark/>
          </w:tcPr>
          <w:p w14:paraId="7DE5512A"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6167A234"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14:paraId="5FC69F19" w14:textId="5773DBF4"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НК</w:t>
            </w:r>
          </w:p>
        </w:tc>
        <w:tc>
          <w:tcPr>
            <w:tcW w:w="5686" w:type="dxa"/>
            <w:tcBorders>
              <w:top w:val="nil"/>
              <w:left w:val="nil"/>
              <w:bottom w:val="single" w:sz="4" w:space="0" w:color="auto"/>
              <w:right w:val="single" w:sz="4" w:space="0" w:color="auto"/>
            </w:tcBorders>
            <w:shd w:val="clear" w:color="auto" w:fill="auto"/>
            <w:hideMark/>
          </w:tcPr>
          <w:p w14:paraId="6D152B95"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Принимает значение: </w:t>
            </w:r>
          </w:p>
          <w:p w14:paraId="6035D821"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1 – рубли   | </w:t>
            </w:r>
          </w:p>
          <w:p w14:paraId="61D265BC" w14:textId="0CB16480"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lastRenderedPageBreak/>
              <w:t>2 – проценты</w:t>
            </w:r>
          </w:p>
        </w:tc>
      </w:tr>
    </w:tbl>
    <w:p w14:paraId="61BBB310" w14:textId="77777777" w:rsidR="00AA1CAD" w:rsidRPr="00B73723" w:rsidRDefault="00AA1CAD" w:rsidP="00AA1CAD">
      <w:pPr>
        <w:spacing w:before="360"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lastRenderedPageBreak/>
        <w:t>Таблица 4.8</w:t>
      </w:r>
    </w:p>
    <w:p w14:paraId="78D152DD" w14:textId="77777777" w:rsidR="00AA1CAD" w:rsidRPr="00B73723" w:rsidRDefault="00AA1CAD" w:rsidP="00AA1CAD">
      <w:pPr>
        <w:spacing w:after="120" w:line="240" w:lineRule="auto"/>
        <w:jc w:val="center"/>
        <w:rPr>
          <w:rFonts w:ascii="Times New Roman" w:eastAsia="Times New Roman" w:hAnsi="Times New Roman" w:cs="Times New Roman"/>
          <w:sz w:val="20"/>
          <w:szCs w:val="20"/>
          <w:lang w:eastAsia="ru-RU"/>
        </w:rPr>
      </w:pPr>
      <w:r w:rsidRPr="00B73723">
        <w:rPr>
          <w:rFonts w:ascii="Times New Roman" w:eastAsia="Times New Roman" w:hAnsi="Times New Roman" w:cs="Times New Roman"/>
          <w:b/>
          <w:bCs/>
          <w:sz w:val="24"/>
          <w:szCs w:val="24"/>
          <w:lang w:eastAsia="ru-RU"/>
        </w:rPr>
        <w:t>Сведения о налоговой льготе (СвНалЛьгот)</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20739F84" w14:textId="77777777" w:rsidTr="00AA1CAD">
        <w:trPr>
          <w:trHeight w:val="23"/>
          <w:tblHeader/>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AEC9549"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7127E270"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26E97C"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D80B32"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0324C25"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249FC5CA"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B73723" w:rsidRPr="00B73723" w14:paraId="6137B4E2"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0EBB579C"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Категория налогоплательщиков</w:t>
            </w:r>
          </w:p>
        </w:tc>
        <w:tc>
          <w:tcPr>
            <w:tcW w:w="2055" w:type="dxa"/>
            <w:tcBorders>
              <w:top w:val="nil"/>
              <w:left w:val="nil"/>
              <w:bottom w:val="single" w:sz="4" w:space="0" w:color="auto"/>
              <w:right w:val="single" w:sz="4" w:space="0" w:color="auto"/>
            </w:tcBorders>
            <w:shd w:val="clear" w:color="auto" w:fill="auto"/>
            <w:hideMark/>
          </w:tcPr>
          <w:p w14:paraId="441CA82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КатегНал</w:t>
            </w:r>
          </w:p>
        </w:tc>
        <w:tc>
          <w:tcPr>
            <w:tcW w:w="1208" w:type="dxa"/>
            <w:tcBorders>
              <w:top w:val="nil"/>
              <w:left w:val="nil"/>
              <w:bottom w:val="single" w:sz="4" w:space="0" w:color="auto"/>
              <w:right w:val="single" w:sz="4" w:space="0" w:color="auto"/>
            </w:tcBorders>
            <w:shd w:val="clear" w:color="auto" w:fill="auto"/>
            <w:hideMark/>
          </w:tcPr>
          <w:p w14:paraId="1A6CC282"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596EA7E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5B6E46">
              <w:rPr>
                <w:rFonts w:ascii="Times New Roman" w:eastAsia="Times New Roman" w:hAnsi="Times New Roman" w:cs="Times New Roman"/>
                <w:color w:val="0000FF"/>
                <w:sz w:val="24"/>
                <w:szCs w:val="24"/>
                <w:lang w:eastAsia="ru-RU"/>
              </w:rPr>
              <w:t>T(1-2000)</w:t>
            </w:r>
          </w:p>
        </w:tc>
        <w:tc>
          <w:tcPr>
            <w:tcW w:w="1910" w:type="dxa"/>
            <w:tcBorders>
              <w:top w:val="nil"/>
              <w:left w:val="nil"/>
              <w:bottom w:val="single" w:sz="4" w:space="0" w:color="auto"/>
              <w:right w:val="single" w:sz="4" w:space="0" w:color="auto"/>
            </w:tcBorders>
            <w:shd w:val="clear" w:color="auto" w:fill="auto"/>
            <w:hideMark/>
          </w:tcPr>
          <w:p w14:paraId="052B347D"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65895967"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5B6E46" w:rsidRPr="00B73723" w14:paraId="3CD485AC"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31233498" w14:textId="77777777"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Сведения о налоговой льготе</w:t>
            </w:r>
          </w:p>
        </w:tc>
        <w:tc>
          <w:tcPr>
            <w:tcW w:w="2055" w:type="dxa"/>
            <w:tcBorders>
              <w:top w:val="nil"/>
              <w:left w:val="nil"/>
              <w:bottom w:val="single" w:sz="4" w:space="0" w:color="auto"/>
              <w:right w:val="single" w:sz="4" w:space="0" w:color="auto"/>
            </w:tcBorders>
            <w:shd w:val="clear" w:color="auto" w:fill="auto"/>
            <w:hideMark/>
          </w:tcPr>
          <w:p w14:paraId="2EA573AD"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СведНалЛьгот</w:t>
            </w:r>
          </w:p>
        </w:tc>
        <w:tc>
          <w:tcPr>
            <w:tcW w:w="1208" w:type="dxa"/>
            <w:tcBorders>
              <w:top w:val="nil"/>
              <w:left w:val="nil"/>
              <w:bottom w:val="single" w:sz="4" w:space="0" w:color="auto"/>
              <w:right w:val="single" w:sz="4" w:space="0" w:color="auto"/>
            </w:tcBorders>
            <w:shd w:val="clear" w:color="auto" w:fill="auto"/>
            <w:hideMark/>
          </w:tcPr>
          <w:p w14:paraId="1C538021"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4A672204"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14:paraId="7190DDD9" w14:textId="5D495C29"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ОК</w:t>
            </w:r>
          </w:p>
        </w:tc>
        <w:tc>
          <w:tcPr>
            <w:tcW w:w="5686" w:type="dxa"/>
            <w:tcBorders>
              <w:top w:val="nil"/>
              <w:left w:val="nil"/>
              <w:bottom w:val="single" w:sz="4" w:space="0" w:color="auto"/>
              <w:right w:val="single" w:sz="4" w:space="0" w:color="auto"/>
            </w:tcBorders>
            <w:shd w:val="clear" w:color="auto" w:fill="auto"/>
            <w:hideMark/>
          </w:tcPr>
          <w:p w14:paraId="4E3740BE"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Принимает значение: </w:t>
            </w:r>
          </w:p>
          <w:p w14:paraId="38BBAB24"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1 – установление   | </w:t>
            </w:r>
          </w:p>
          <w:p w14:paraId="12A1500F"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2 – изменение   | </w:t>
            </w:r>
          </w:p>
          <w:p w14:paraId="5D9BCB56" w14:textId="518909F8"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3 – отмена</w:t>
            </w:r>
          </w:p>
        </w:tc>
      </w:tr>
      <w:tr w:rsidR="00B73723" w:rsidRPr="00B73723" w14:paraId="4745B62D"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4018F2BF"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Содержание налоговой льготы</w:t>
            </w:r>
          </w:p>
        </w:tc>
        <w:tc>
          <w:tcPr>
            <w:tcW w:w="2055" w:type="dxa"/>
            <w:tcBorders>
              <w:top w:val="nil"/>
              <w:left w:val="nil"/>
              <w:bottom w:val="single" w:sz="4" w:space="0" w:color="auto"/>
              <w:right w:val="single" w:sz="4" w:space="0" w:color="auto"/>
            </w:tcBorders>
            <w:shd w:val="clear" w:color="auto" w:fill="auto"/>
            <w:hideMark/>
          </w:tcPr>
          <w:p w14:paraId="18256C5F"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СодНалЛьгот</w:t>
            </w:r>
          </w:p>
        </w:tc>
        <w:tc>
          <w:tcPr>
            <w:tcW w:w="1208" w:type="dxa"/>
            <w:tcBorders>
              <w:top w:val="nil"/>
              <w:left w:val="nil"/>
              <w:bottom w:val="single" w:sz="4" w:space="0" w:color="auto"/>
              <w:right w:val="single" w:sz="4" w:space="0" w:color="auto"/>
            </w:tcBorders>
            <w:shd w:val="clear" w:color="auto" w:fill="auto"/>
            <w:hideMark/>
          </w:tcPr>
          <w:p w14:paraId="6EBB29F6"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1D45BE14"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5B6E46">
              <w:rPr>
                <w:rFonts w:ascii="Times New Roman" w:eastAsia="Times New Roman" w:hAnsi="Times New Roman" w:cs="Times New Roman"/>
                <w:color w:val="0000FF"/>
                <w:sz w:val="24"/>
                <w:szCs w:val="24"/>
                <w:lang w:eastAsia="ru-RU"/>
              </w:rPr>
              <w:t>T(1-2000)</w:t>
            </w:r>
          </w:p>
        </w:tc>
        <w:tc>
          <w:tcPr>
            <w:tcW w:w="1910" w:type="dxa"/>
            <w:tcBorders>
              <w:top w:val="nil"/>
              <w:left w:val="nil"/>
              <w:bottom w:val="single" w:sz="4" w:space="0" w:color="auto"/>
              <w:right w:val="single" w:sz="4" w:space="0" w:color="auto"/>
            </w:tcBorders>
            <w:shd w:val="clear" w:color="auto" w:fill="auto"/>
            <w:hideMark/>
          </w:tcPr>
          <w:p w14:paraId="1799B48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7EB029EF"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bl>
    <w:p w14:paraId="4A659EF3" w14:textId="77777777" w:rsidR="00AA1CAD" w:rsidRPr="00B73723" w:rsidRDefault="00AA1CAD" w:rsidP="00AA1CAD">
      <w:pPr>
        <w:spacing w:before="360"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Таблица 4.9</w:t>
      </w:r>
    </w:p>
    <w:p w14:paraId="378FBFFF" w14:textId="77777777" w:rsidR="00AA1CAD" w:rsidRPr="00B73723" w:rsidRDefault="00AA1CAD" w:rsidP="00AA1CAD">
      <w:pPr>
        <w:spacing w:after="120" w:line="240" w:lineRule="auto"/>
        <w:jc w:val="center"/>
        <w:rPr>
          <w:rFonts w:ascii="Times New Roman" w:eastAsia="Times New Roman" w:hAnsi="Times New Roman" w:cs="Times New Roman"/>
          <w:sz w:val="20"/>
          <w:szCs w:val="20"/>
          <w:lang w:eastAsia="ru-RU"/>
        </w:rPr>
      </w:pPr>
      <w:r w:rsidRPr="00B73723">
        <w:rPr>
          <w:rFonts w:ascii="Times New Roman" w:eastAsia="Times New Roman" w:hAnsi="Times New Roman" w:cs="Times New Roman"/>
          <w:b/>
          <w:bCs/>
          <w:sz w:val="24"/>
          <w:szCs w:val="24"/>
          <w:lang w:eastAsia="ru-RU"/>
        </w:rPr>
        <w:t>Сведения о налоговом вычете (СвНалВыч)</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365DB193" w14:textId="77777777" w:rsidTr="00AA1CAD">
        <w:trPr>
          <w:trHeight w:val="23"/>
          <w:tblHeader/>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A0135C9"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4B795B93"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BB0467"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A48968"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1383824"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74CEA35A"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B73723" w:rsidRPr="00B73723" w14:paraId="6C3DF8A8"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4372343C"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Категория налогоплательщиков</w:t>
            </w:r>
          </w:p>
        </w:tc>
        <w:tc>
          <w:tcPr>
            <w:tcW w:w="2055" w:type="dxa"/>
            <w:tcBorders>
              <w:top w:val="nil"/>
              <w:left w:val="nil"/>
              <w:bottom w:val="single" w:sz="4" w:space="0" w:color="auto"/>
              <w:right w:val="single" w:sz="4" w:space="0" w:color="auto"/>
            </w:tcBorders>
            <w:shd w:val="clear" w:color="auto" w:fill="auto"/>
            <w:hideMark/>
          </w:tcPr>
          <w:p w14:paraId="0F4AC7DA"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КатегНал</w:t>
            </w:r>
          </w:p>
        </w:tc>
        <w:tc>
          <w:tcPr>
            <w:tcW w:w="1208" w:type="dxa"/>
            <w:tcBorders>
              <w:top w:val="nil"/>
              <w:left w:val="nil"/>
              <w:bottom w:val="single" w:sz="4" w:space="0" w:color="auto"/>
              <w:right w:val="single" w:sz="4" w:space="0" w:color="auto"/>
            </w:tcBorders>
            <w:shd w:val="clear" w:color="auto" w:fill="auto"/>
            <w:hideMark/>
          </w:tcPr>
          <w:p w14:paraId="42E1B8CF"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687BA30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5B6E46">
              <w:rPr>
                <w:rFonts w:ascii="Times New Roman" w:eastAsia="Times New Roman" w:hAnsi="Times New Roman" w:cs="Times New Roman"/>
                <w:color w:val="0000FF"/>
                <w:sz w:val="24"/>
                <w:szCs w:val="24"/>
                <w:lang w:eastAsia="ru-RU"/>
              </w:rPr>
              <w:t>T(1-2000)</w:t>
            </w:r>
          </w:p>
        </w:tc>
        <w:tc>
          <w:tcPr>
            <w:tcW w:w="1910" w:type="dxa"/>
            <w:tcBorders>
              <w:top w:val="nil"/>
              <w:left w:val="nil"/>
              <w:bottom w:val="single" w:sz="4" w:space="0" w:color="auto"/>
              <w:right w:val="single" w:sz="4" w:space="0" w:color="auto"/>
            </w:tcBorders>
            <w:shd w:val="clear" w:color="auto" w:fill="auto"/>
            <w:hideMark/>
          </w:tcPr>
          <w:p w14:paraId="6A2A4ED5"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741F34EA"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5B6E46" w:rsidRPr="00B73723" w14:paraId="5AFD0A6F"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2079246B" w14:textId="77777777"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Сведения о налоговом вычете</w:t>
            </w:r>
          </w:p>
        </w:tc>
        <w:tc>
          <w:tcPr>
            <w:tcW w:w="2055" w:type="dxa"/>
            <w:tcBorders>
              <w:top w:val="nil"/>
              <w:left w:val="nil"/>
              <w:bottom w:val="single" w:sz="4" w:space="0" w:color="auto"/>
              <w:right w:val="single" w:sz="4" w:space="0" w:color="auto"/>
            </w:tcBorders>
            <w:shd w:val="clear" w:color="auto" w:fill="auto"/>
            <w:hideMark/>
          </w:tcPr>
          <w:p w14:paraId="6276D930"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СведНалВыч</w:t>
            </w:r>
          </w:p>
        </w:tc>
        <w:tc>
          <w:tcPr>
            <w:tcW w:w="1208" w:type="dxa"/>
            <w:tcBorders>
              <w:top w:val="nil"/>
              <w:left w:val="nil"/>
              <w:bottom w:val="single" w:sz="4" w:space="0" w:color="auto"/>
              <w:right w:val="single" w:sz="4" w:space="0" w:color="auto"/>
            </w:tcBorders>
            <w:shd w:val="clear" w:color="auto" w:fill="auto"/>
            <w:hideMark/>
          </w:tcPr>
          <w:p w14:paraId="0476E8BF"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60CBA6D9"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14:paraId="7FCCCD43" w14:textId="78FB3D08"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ОК</w:t>
            </w:r>
          </w:p>
        </w:tc>
        <w:tc>
          <w:tcPr>
            <w:tcW w:w="5686" w:type="dxa"/>
            <w:tcBorders>
              <w:top w:val="nil"/>
              <w:left w:val="nil"/>
              <w:bottom w:val="single" w:sz="4" w:space="0" w:color="auto"/>
              <w:right w:val="single" w:sz="4" w:space="0" w:color="auto"/>
            </w:tcBorders>
            <w:shd w:val="clear" w:color="auto" w:fill="auto"/>
            <w:hideMark/>
          </w:tcPr>
          <w:p w14:paraId="04C46A9E"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Принимает значение: </w:t>
            </w:r>
          </w:p>
          <w:p w14:paraId="7E3AEB7D"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1 – установление   | </w:t>
            </w:r>
          </w:p>
          <w:p w14:paraId="35690E2D"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2 – изменение   | </w:t>
            </w:r>
          </w:p>
          <w:p w14:paraId="6EEB7BE6" w14:textId="1A51A041"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3 – отмена</w:t>
            </w:r>
          </w:p>
        </w:tc>
      </w:tr>
      <w:tr w:rsidR="00B73723" w:rsidRPr="00B73723" w14:paraId="65267852"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3886231C"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Размер налогового вычета</w:t>
            </w:r>
          </w:p>
        </w:tc>
        <w:tc>
          <w:tcPr>
            <w:tcW w:w="2055" w:type="dxa"/>
            <w:tcBorders>
              <w:top w:val="nil"/>
              <w:left w:val="nil"/>
              <w:bottom w:val="single" w:sz="4" w:space="0" w:color="auto"/>
              <w:right w:val="single" w:sz="4" w:space="0" w:color="auto"/>
            </w:tcBorders>
            <w:shd w:val="clear" w:color="auto" w:fill="auto"/>
            <w:hideMark/>
          </w:tcPr>
          <w:p w14:paraId="0CFDBA66"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РазмНалВыч</w:t>
            </w:r>
          </w:p>
        </w:tc>
        <w:tc>
          <w:tcPr>
            <w:tcW w:w="1208" w:type="dxa"/>
            <w:tcBorders>
              <w:top w:val="nil"/>
              <w:left w:val="nil"/>
              <w:bottom w:val="single" w:sz="4" w:space="0" w:color="auto"/>
              <w:right w:val="single" w:sz="4" w:space="0" w:color="auto"/>
            </w:tcBorders>
            <w:shd w:val="clear" w:color="auto" w:fill="auto"/>
            <w:hideMark/>
          </w:tcPr>
          <w:p w14:paraId="7CE48AA1"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66A74FCD"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14:paraId="3BAD5B7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049BB975"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bl>
    <w:p w14:paraId="02664BF5" w14:textId="77777777" w:rsidR="005B6E46" w:rsidRDefault="005B6E46" w:rsidP="00AA1CAD">
      <w:pPr>
        <w:spacing w:before="360" w:after="0" w:line="240" w:lineRule="auto"/>
        <w:jc w:val="right"/>
        <w:rPr>
          <w:rFonts w:ascii="Times New Roman" w:eastAsia="Times New Roman" w:hAnsi="Times New Roman" w:cs="Times New Roman"/>
          <w:sz w:val="24"/>
          <w:szCs w:val="24"/>
          <w:lang w:eastAsia="ru-RU"/>
        </w:rPr>
      </w:pPr>
    </w:p>
    <w:p w14:paraId="30840E15" w14:textId="77777777" w:rsidR="005B6E46" w:rsidRDefault="005B6E46" w:rsidP="00AA1CAD">
      <w:pPr>
        <w:spacing w:before="360" w:after="0" w:line="240" w:lineRule="auto"/>
        <w:jc w:val="right"/>
        <w:rPr>
          <w:rFonts w:ascii="Times New Roman" w:eastAsia="Times New Roman" w:hAnsi="Times New Roman" w:cs="Times New Roman"/>
          <w:sz w:val="24"/>
          <w:szCs w:val="24"/>
          <w:lang w:eastAsia="ru-RU"/>
        </w:rPr>
      </w:pPr>
    </w:p>
    <w:p w14:paraId="538EFCEC" w14:textId="297CB6F8" w:rsidR="00AA1CAD" w:rsidRPr="00B73723" w:rsidRDefault="00AA1CAD" w:rsidP="00AA1CAD">
      <w:pPr>
        <w:spacing w:before="360"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lastRenderedPageBreak/>
        <w:t>Таблица 4.10</w:t>
      </w:r>
    </w:p>
    <w:p w14:paraId="2F89C0E1" w14:textId="77777777" w:rsidR="00AA1CAD" w:rsidRPr="00B73723" w:rsidRDefault="00AA1CAD" w:rsidP="00AA1CAD">
      <w:pPr>
        <w:spacing w:after="120" w:line="240" w:lineRule="auto"/>
        <w:jc w:val="center"/>
        <w:rPr>
          <w:rFonts w:ascii="Times New Roman" w:eastAsia="Times New Roman" w:hAnsi="Times New Roman" w:cs="Times New Roman"/>
          <w:sz w:val="20"/>
          <w:szCs w:val="20"/>
          <w:lang w:eastAsia="ru-RU"/>
        </w:rPr>
      </w:pPr>
      <w:r w:rsidRPr="00B73723">
        <w:rPr>
          <w:rFonts w:ascii="Times New Roman" w:eastAsia="Times New Roman" w:hAnsi="Times New Roman" w:cs="Times New Roman"/>
          <w:b/>
          <w:bCs/>
          <w:sz w:val="24"/>
          <w:szCs w:val="24"/>
          <w:lang w:eastAsia="ru-RU"/>
        </w:rPr>
        <w:t>Сведения об установлении (изменении) срока уплаты налога или авансовых платежей по налогу (СвУстСрок)</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068C4564" w14:textId="77777777" w:rsidTr="005B6E46">
        <w:trPr>
          <w:trHeight w:val="269"/>
          <w:tblHeader/>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039DCF"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24C9C31A"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4E790F"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C8732A1"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AE1FD5"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180803F3"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5B6E46" w:rsidRPr="00B73723" w14:paraId="08D0052C"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4E4EC513" w14:textId="77777777"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Вид налога или платежа, в отношении которого устанавливается (изменяется) срок уплаты</w:t>
            </w:r>
          </w:p>
        </w:tc>
        <w:tc>
          <w:tcPr>
            <w:tcW w:w="2055" w:type="dxa"/>
            <w:tcBorders>
              <w:top w:val="nil"/>
              <w:left w:val="nil"/>
              <w:bottom w:val="single" w:sz="4" w:space="0" w:color="auto"/>
              <w:right w:val="single" w:sz="4" w:space="0" w:color="auto"/>
            </w:tcBorders>
            <w:shd w:val="clear" w:color="auto" w:fill="auto"/>
            <w:hideMark/>
          </w:tcPr>
          <w:p w14:paraId="3EEB4923"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КодУстСрок</w:t>
            </w:r>
          </w:p>
        </w:tc>
        <w:tc>
          <w:tcPr>
            <w:tcW w:w="1208" w:type="dxa"/>
            <w:tcBorders>
              <w:top w:val="nil"/>
              <w:left w:val="nil"/>
              <w:bottom w:val="single" w:sz="4" w:space="0" w:color="auto"/>
              <w:right w:val="single" w:sz="4" w:space="0" w:color="auto"/>
            </w:tcBorders>
            <w:shd w:val="clear" w:color="auto" w:fill="auto"/>
            <w:hideMark/>
          </w:tcPr>
          <w:p w14:paraId="63619862"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321FCB2F" w14:textId="77777777"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14:paraId="08C28CEA" w14:textId="39C42DEE" w:rsidR="005B6E46" w:rsidRPr="00B73723" w:rsidRDefault="005B6E46" w:rsidP="005B6E46">
            <w:pPr>
              <w:spacing w:after="0" w:line="240" w:lineRule="auto"/>
              <w:jc w:val="center"/>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ОК</w:t>
            </w:r>
          </w:p>
        </w:tc>
        <w:tc>
          <w:tcPr>
            <w:tcW w:w="5686" w:type="dxa"/>
            <w:tcBorders>
              <w:top w:val="nil"/>
              <w:left w:val="nil"/>
              <w:bottom w:val="single" w:sz="4" w:space="0" w:color="auto"/>
              <w:right w:val="single" w:sz="4" w:space="0" w:color="auto"/>
            </w:tcBorders>
            <w:shd w:val="clear" w:color="auto" w:fill="auto"/>
            <w:hideMark/>
          </w:tcPr>
          <w:p w14:paraId="73EF54DD"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Принимает значение: </w:t>
            </w:r>
          </w:p>
          <w:p w14:paraId="3F979DFE"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 xml:space="preserve">1 – налог   | </w:t>
            </w:r>
          </w:p>
          <w:p w14:paraId="2AA4A162" w14:textId="3694EEEB" w:rsidR="005B6E46"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2 – авансовый платеж по налогу</w:t>
            </w:r>
          </w:p>
        </w:tc>
      </w:tr>
      <w:tr w:rsidR="00B73723" w:rsidRPr="00B73723" w14:paraId="1A7317FC"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2F6310EC"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Установленный срок</w:t>
            </w:r>
          </w:p>
        </w:tc>
        <w:tc>
          <w:tcPr>
            <w:tcW w:w="2055" w:type="dxa"/>
            <w:tcBorders>
              <w:top w:val="nil"/>
              <w:left w:val="nil"/>
              <w:bottom w:val="single" w:sz="4" w:space="0" w:color="auto"/>
              <w:right w:val="single" w:sz="4" w:space="0" w:color="auto"/>
            </w:tcBorders>
            <w:shd w:val="clear" w:color="auto" w:fill="auto"/>
            <w:hideMark/>
          </w:tcPr>
          <w:p w14:paraId="068D0076"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УстСрок</w:t>
            </w:r>
          </w:p>
        </w:tc>
        <w:tc>
          <w:tcPr>
            <w:tcW w:w="1208" w:type="dxa"/>
            <w:tcBorders>
              <w:top w:val="nil"/>
              <w:left w:val="nil"/>
              <w:bottom w:val="single" w:sz="4" w:space="0" w:color="auto"/>
              <w:right w:val="single" w:sz="4" w:space="0" w:color="auto"/>
            </w:tcBorders>
            <w:shd w:val="clear" w:color="auto" w:fill="auto"/>
            <w:hideMark/>
          </w:tcPr>
          <w:p w14:paraId="6A57505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32B2BAA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T(1-50)</w:t>
            </w:r>
          </w:p>
        </w:tc>
        <w:tc>
          <w:tcPr>
            <w:tcW w:w="1910" w:type="dxa"/>
            <w:tcBorders>
              <w:top w:val="nil"/>
              <w:left w:val="nil"/>
              <w:bottom w:val="single" w:sz="4" w:space="0" w:color="auto"/>
              <w:right w:val="single" w:sz="4" w:space="0" w:color="auto"/>
            </w:tcBorders>
            <w:shd w:val="clear" w:color="auto" w:fill="auto"/>
            <w:hideMark/>
          </w:tcPr>
          <w:p w14:paraId="0DB07636"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45B3B6A8"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bl>
    <w:p w14:paraId="7419739B" w14:textId="77777777" w:rsidR="00AA1CAD" w:rsidRPr="00B73723" w:rsidRDefault="00AA1CAD" w:rsidP="00AA1CAD">
      <w:pPr>
        <w:spacing w:before="360"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Таблица 4.11</w:t>
      </w:r>
    </w:p>
    <w:p w14:paraId="0F74EC4F" w14:textId="77777777" w:rsidR="00AA1CAD" w:rsidRPr="00B73723" w:rsidRDefault="00AA1CAD" w:rsidP="00AA1CAD">
      <w:pPr>
        <w:spacing w:after="120" w:line="240" w:lineRule="auto"/>
        <w:jc w:val="center"/>
        <w:rPr>
          <w:rFonts w:ascii="Times New Roman" w:eastAsia="Times New Roman" w:hAnsi="Times New Roman" w:cs="Times New Roman"/>
          <w:sz w:val="20"/>
          <w:szCs w:val="20"/>
          <w:lang w:eastAsia="ru-RU"/>
        </w:rPr>
      </w:pPr>
      <w:r w:rsidRPr="00B73723">
        <w:rPr>
          <w:rFonts w:ascii="Times New Roman" w:eastAsia="Times New Roman" w:hAnsi="Times New Roman" w:cs="Times New Roman"/>
          <w:b/>
          <w:bCs/>
          <w:sz w:val="24"/>
          <w:szCs w:val="24"/>
          <w:lang w:eastAsia="ru-RU"/>
        </w:rPr>
        <w:t>Сведения о налоговом периоде (СвНалПерНач)</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3867A8CD" w14:textId="77777777" w:rsidTr="00AA1CAD">
        <w:trPr>
          <w:trHeight w:val="23"/>
          <w:tblHeader/>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AD797A4"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7BE14B69"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16FD60"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602F3A9"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A4A858A"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17F1F599"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B73723" w:rsidRPr="00B73723" w14:paraId="4E16BC16"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7BC39F7A"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xml:space="preserve">Налоговый период </w:t>
            </w:r>
          </w:p>
        </w:tc>
        <w:tc>
          <w:tcPr>
            <w:tcW w:w="2055" w:type="dxa"/>
            <w:tcBorders>
              <w:top w:val="nil"/>
              <w:left w:val="nil"/>
              <w:bottom w:val="single" w:sz="4" w:space="0" w:color="auto"/>
              <w:right w:val="single" w:sz="4" w:space="0" w:color="auto"/>
            </w:tcBorders>
            <w:shd w:val="clear" w:color="auto" w:fill="auto"/>
            <w:hideMark/>
          </w:tcPr>
          <w:p w14:paraId="1ACA17D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НалПерНач</w:t>
            </w:r>
          </w:p>
        </w:tc>
        <w:tc>
          <w:tcPr>
            <w:tcW w:w="1208" w:type="dxa"/>
            <w:tcBorders>
              <w:top w:val="nil"/>
              <w:left w:val="nil"/>
              <w:bottom w:val="single" w:sz="4" w:space="0" w:color="auto"/>
              <w:right w:val="single" w:sz="4" w:space="0" w:color="auto"/>
            </w:tcBorders>
            <w:shd w:val="clear" w:color="auto" w:fill="auto"/>
            <w:hideMark/>
          </w:tcPr>
          <w:p w14:paraId="56005037"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65123D06"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14:paraId="07BBF05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54B057B5" w14:textId="77777777" w:rsidR="005B6E46" w:rsidRPr="00D85A18"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Типовой элемент &lt;xs:gYear&gt;.</w:t>
            </w:r>
          </w:p>
          <w:p w14:paraId="5000E9D0" w14:textId="0C21B018" w:rsidR="00B73723" w:rsidRPr="00B73723" w:rsidRDefault="005B6E46" w:rsidP="005B6E46">
            <w:pPr>
              <w:spacing w:after="0" w:line="240" w:lineRule="auto"/>
              <w:rPr>
                <w:rFonts w:ascii="Times New Roman" w:eastAsia="Times New Roman" w:hAnsi="Times New Roman" w:cs="Times New Roman"/>
                <w:sz w:val="24"/>
                <w:szCs w:val="24"/>
                <w:lang w:eastAsia="ru-RU"/>
              </w:rPr>
            </w:pPr>
            <w:r w:rsidRPr="00D85A18">
              <w:rPr>
                <w:rFonts w:ascii="Times New Roman" w:eastAsia="Times New Roman" w:hAnsi="Times New Roman" w:cs="Times New Roman"/>
                <w:sz w:val="24"/>
                <w:szCs w:val="24"/>
                <w:lang w:eastAsia="ru-RU"/>
              </w:rPr>
              <w:t>Год в формате ГГГГ</w:t>
            </w:r>
          </w:p>
        </w:tc>
      </w:tr>
    </w:tbl>
    <w:p w14:paraId="662FB102" w14:textId="77777777" w:rsidR="00AA1CAD" w:rsidRPr="00B73723" w:rsidRDefault="00AA1CAD" w:rsidP="00AA1CAD">
      <w:pPr>
        <w:spacing w:before="360" w:after="0" w:line="240" w:lineRule="auto"/>
        <w:jc w:val="right"/>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Таблица 4.12</w:t>
      </w:r>
    </w:p>
    <w:p w14:paraId="4EA67C7B" w14:textId="77777777" w:rsidR="00AA1CAD" w:rsidRPr="00B73723" w:rsidRDefault="00AA1CAD" w:rsidP="00AA1CAD">
      <w:pPr>
        <w:spacing w:after="120" w:line="240" w:lineRule="auto"/>
        <w:jc w:val="center"/>
        <w:rPr>
          <w:rFonts w:ascii="Times New Roman" w:eastAsia="Times New Roman" w:hAnsi="Times New Roman" w:cs="Times New Roman"/>
          <w:sz w:val="20"/>
          <w:szCs w:val="20"/>
          <w:lang w:eastAsia="ru-RU"/>
        </w:rPr>
      </w:pPr>
      <w:r w:rsidRPr="00B73723">
        <w:rPr>
          <w:rFonts w:ascii="Times New Roman" w:eastAsia="Times New Roman" w:hAnsi="Times New Roman" w:cs="Times New Roman"/>
          <w:b/>
          <w:bCs/>
          <w:sz w:val="24"/>
          <w:szCs w:val="24"/>
          <w:lang w:eastAsia="ru-RU"/>
        </w:rPr>
        <w:t>Фамилия, имя, отчество (ФИОТип)</w:t>
      </w:r>
    </w:p>
    <w:tbl>
      <w:tblPr>
        <w:tblW w:w="15927" w:type="dxa"/>
        <w:jc w:val="center"/>
        <w:tblLook w:val="04A0" w:firstRow="1" w:lastRow="0" w:firstColumn="1" w:lastColumn="0" w:noHBand="0" w:noVBand="1"/>
      </w:tblPr>
      <w:tblGrid>
        <w:gridCol w:w="3860"/>
        <w:gridCol w:w="2055"/>
        <w:gridCol w:w="1208"/>
        <w:gridCol w:w="1208"/>
        <w:gridCol w:w="1910"/>
        <w:gridCol w:w="5686"/>
      </w:tblGrid>
      <w:tr w:rsidR="00B73723" w:rsidRPr="00B73723" w14:paraId="16F5D2B3" w14:textId="77777777" w:rsidTr="00AA1CAD">
        <w:trPr>
          <w:trHeight w:val="23"/>
          <w:tblHeader/>
          <w:jc w:val="center"/>
        </w:trPr>
        <w:tc>
          <w:tcPr>
            <w:tcW w:w="3860"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DB96B25"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Наименование элемента</w:t>
            </w:r>
          </w:p>
        </w:tc>
        <w:tc>
          <w:tcPr>
            <w:tcW w:w="2055" w:type="dxa"/>
            <w:tcBorders>
              <w:top w:val="single" w:sz="4" w:space="0" w:color="auto"/>
              <w:left w:val="nil"/>
              <w:bottom w:val="single" w:sz="4" w:space="0" w:color="auto"/>
              <w:right w:val="single" w:sz="4" w:space="0" w:color="auto"/>
            </w:tcBorders>
            <w:shd w:val="clear" w:color="000000" w:fill="EAEAEA"/>
            <w:vAlign w:val="center"/>
            <w:hideMark/>
          </w:tcPr>
          <w:p w14:paraId="7D505848"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57CD74"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9718207"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2962ACB"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Признак обязательности элемента</w:t>
            </w:r>
          </w:p>
        </w:tc>
        <w:tc>
          <w:tcPr>
            <w:tcW w:w="5686" w:type="dxa"/>
            <w:tcBorders>
              <w:top w:val="single" w:sz="4" w:space="0" w:color="auto"/>
              <w:left w:val="nil"/>
              <w:bottom w:val="single" w:sz="4" w:space="0" w:color="auto"/>
              <w:right w:val="single" w:sz="4" w:space="0" w:color="auto"/>
            </w:tcBorders>
            <w:shd w:val="clear" w:color="000000" w:fill="EAEAEA"/>
            <w:vAlign w:val="center"/>
            <w:hideMark/>
          </w:tcPr>
          <w:p w14:paraId="05F4AF4D" w14:textId="77777777" w:rsidR="00B73723" w:rsidRPr="00B73723" w:rsidRDefault="00B73723" w:rsidP="00B73723">
            <w:pPr>
              <w:spacing w:after="0" w:line="240" w:lineRule="auto"/>
              <w:jc w:val="center"/>
              <w:rPr>
                <w:rFonts w:ascii="Times New Roman" w:eastAsia="Times New Roman" w:hAnsi="Times New Roman" w:cs="Times New Roman"/>
                <w:b/>
                <w:bCs/>
                <w:sz w:val="24"/>
                <w:szCs w:val="24"/>
                <w:lang w:eastAsia="ru-RU"/>
              </w:rPr>
            </w:pPr>
            <w:r w:rsidRPr="00B73723">
              <w:rPr>
                <w:rFonts w:ascii="Times New Roman" w:eastAsia="Times New Roman" w:hAnsi="Times New Roman" w:cs="Times New Roman"/>
                <w:b/>
                <w:bCs/>
                <w:sz w:val="24"/>
                <w:szCs w:val="24"/>
                <w:lang w:eastAsia="ru-RU"/>
              </w:rPr>
              <w:t>Дополнительная информация</w:t>
            </w:r>
          </w:p>
        </w:tc>
      </w:tr>
      <w:tr w:rsidR="00B73723" w:rsidRPr="00B73723" w14:paraId="0E64DEE8"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6FA0D991"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Фамилия</w:t>
            </w:r>
          </w:p>
        </w:tc>
        <w:tc>
          <w:tcPr>
            <w:tcW w:w="2055" w:type="dxa"/>
            <w:tcBorders>
              <w:top w:val="nil"/>
              <w:left w:val="nil"/>
              <w:bottom w:val="single" w:sz="4" w:space="0" w:color="auto"/>
              <w:right w:val="single" w:sz="4" w:space="0" w:color="auto"/>
            </w:tcBorders>
            <w:shd w:val="clear" w:color="auto" w:fill="auto"/>
            <w:hideMark/>
          </w:tcPr>
          <w:p w14:paraId="08C786E4"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Фамилия</w:t>
            </w:r>
          </w:p>
        </w:tc>
        <w:tc>
          <w:tcPr>
            <w:tcW w:w="1208" w:type="dxa"/>
            <w:tcBorders>
              <w:top w:val="nil"/>
              <w:left w:val="nil"/>
              <w:bottom w:val="single" w:sz="4" w:space="0" w:color="auto"/>
              <w:right w:val="single" w:sz="4" w:space="0" w:color="auto"/>
            </w:tcBorders>
            <w:shd w:val="clear" w:color="auto" w:fill="auto"/>
            <w:hideMark/>
          </w:tcPr>
          <w:p w14:paraId="698E8C00"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1C9DDE87"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14:paraId="6F6EA48D"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02ABA851"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B73723" w:rsidRPr="00B73723" w14:paraId="5FB4B5B9"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4EC81597"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Имя</w:t>
            </w:r>
          </w:p>
        </w:tc>
        <w:tc>
          <w:tcPr>
            <w:tcW w:w="2055" w:type="dxa"/>
            <w:tcBorders>
              <w:top w:val="nil"/>
              <w:left w:val="nil"/>
              <w:bottom w:val="single" w:sz="4" w:space="0" w:color="auto"/>
              <w:right w:val="single" w:sz="4" w:space="0" w:color="auto"/>
            </w:tcBorders>
            <w:shd w:val="clear" w:color="auto" w:fill="auto"/>
            <w:hideMark/>
          </w:tcPr>
          <w:p w14:paraId="6CF1323F"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Имя</w:t>
            </w:r>
          </w:p>
        </w:tc>
        <w:tc>
          <w:tcPr>
            <w:tcW w:w="1208" w:type="dxa"/>
            <w:tcBorders>
              <w:top w:val="nil"/>
              <w:left w:val="nil"/>
              <w:bottom w:val="single" w:sz="4" w:space="0" w:color="auto"/>
              <w:right w:val="single" w:sz="4" w:space="0" w:color="auto"/>
            </w:tcBorders>
            <w:shd w:val="clear" w:color="auto" w:fill="auto"/>
            <w:hideMark/>
          </w:tcPr>
          <w:p w14:paraId="7C218668"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2D2E36CC"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14:paraId="60F9030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w:t>
            </w:r>
          </w:p>
        </w:tc>
        <w:tc>
          <w:tcPr>
            <w:tcW w:w="5686" w:type="dxa"/>
            <w:tcBorders>
              <w:top w:val="nil"/>
              <w:left w:val="nil"/>
              <w:bottom w:val="single" w:sz="4" w:space="0" w:color="auto"/>
              <w:right w:val="single" w:sz="4" w:space="0" w:color="auto"/>
            </w:tcBorders>
            <w:shd w:val="clear" w:color="auto" w:fill="auto"/>
            <w:hideMark/>
          </w:tcPr>
          <w:p w14:paraId="4BF70CD9"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r w:rsidR="00B73723" w:rsidRPr="00B73723" w14:paraId="6F9A667A" w14:textId="77777777" w:rsidTr="00AA1CAD">
        <w:trPr>
          <w:trHeight w:val="23"/>
          <w:jc w:val="center"/>
        </w:trPr>
        <w:tc>
          <w:tcPr>
            <w:tcW w:w="3860" w:type="dxa"/>
            <w:tcBorders>
              <w:top w:val="nil"/>
              <w:left w:val="single" w:sz="4" w:space="0" w:color="auto"/>
              <w:bottom w:val="single" w:sz="4" w:space="0" w:color="auto"/>
              <w:right w:val="single" w:sz="4" w:space="0" w:color="auto"/>
            </w:tcBorders>
            <w:shd w:val="clear" w:color="auto" w:fill="auto"/>
            <w:hideMark/>
          </w:tcPr>
          <w:p w14:paraId="32AC72B1"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Отчество</w:t>
            </w:r>
          </w:p>
        </w:tc>
        <w:tc>
          <w:tcPr>
            <w:tcW w:w="2055" w:type="dxa"/>
            <w:tcBorders>
              <w:top w:val="nil"/>
              <w:left w:val="nil"/>
              <w:bottom w:val="single" w:sz="4" w:space="0" w:color="auto"/>
              <w:right w:val="single" w:sz="4" w:space="0" w:color="auto"/>
            </w:tcBorders>
            <w:shd w:val="clear" w:color="auto" w:fill="auto"/>
            <w:hideMark/>
          </w:tcPr>
          <w:p w14:paraId="1CB8CD24"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Отчество</w:t>
            </w:r>
          </w:p>
        </w:tc>
        <w:tc>
          <w:tcPr>
            <w:tcW w:w="1208" w:type="dxa"/>
            <w:tcBorders>
              <w:top w:val="nil"/>
              <w:left w:val="nil"/>
              <w:bottom w:val="single" w:sz="4" w:space="0" w:color="auto"/>
              <w:right w:val="single" w:sz="4" w:space="0" w:color="auto"/>
            </w:tcBorders>
            <w:shd w:val="clear" w:color="auto" w:fill="auto"/>
            <w:hideMark/>
          </w:tcPr>
          <w:p w14:paraId="78A29393"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14:paraId="100462C5"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14:paraId="134DD67E" w14:textId="77777777" w:rsidR="00B73723" w:rsidRPr="00B73723" w:rsidRDefault="00B73723" w:rsidP="00B73723">
            <w:pPr>
              <w:spacing w:after="0" w:line="240" w:lineRule="auto"/>
              <w:jc w:val="center"/>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Н</w:t>
            </w:r>
          </w:p>
        </w:tc>
        <w:tc>
          <w:tcPr>
            <w:tcW w:w="5686" w:type="dxa"/>
            <w:tcBorders>
              <w:top w:val="nil"/>
              <w:left w:val="nil"/>
              <w:bottom w:val="single" w:sz="4" w:space="0" w:color="auto"/>
              <w:right w:val="single" w:sz="4" w:space="0" w:color="auto"/>
            </w:tcBorders>
            <w:shd w:val="clear" w:color="auto" w:fill="auto"/>
            <w:hideMark/>
          </w:tcPr>
          <w:p w14:paraId="2C2A58B8" w14:textId="77777777" w:rsidR="00B73723" w:rsidRPr="00B73723" w:rsidRDefault="00B73723" w:rsidP="00B73723">
            <w:pPr>
              <w:spacing w:after="0" w:line="240" w:lineRule="auto"/>
              <w:rPr>
                <w:rFonts w:ascii="Times New Roman" w:eastAsia="Times New Roman" w:hAnsi="Times New Roman" w:cs="Times New Roman"/>
                <w:sz w:val="24"/>
                <w:szCs w:val="24"/>
                <w:lang w:eastAsia="ru-RU"/>
              </w:rPr>
            </w:pPr>
            <w:r w:rsidRPr="00B73723">
              <w:rPr>
                <w:rFonts w:ascii="Times New Roman" w:eastAsia="Times New Roman" w:hAnsi="Times New Roman" w:cs="Times New Roman"/>
                <w:sz w:val="24"/>
                <w:szCs w:val="24"/>
                <w:lang w:eastAsia="ru-RU"/>
              </w:rPr>
              <w:t> </w:t>
            </w:r>
          </w:p>
        </w:tc>
      </w:tr>
    </w:tbl>
    <w:p w14:paraId="55108342" w14:textId="77777777" w:rsidR="001F7816" w:rsidRPr="006C6E28" w:rsidRDefault="001F7816" w:rsidP="00B63EC4">
      <w:pPr>
        <w:rPr>
          <w:rFonts w:ascii="Times New Roman" w:hAnsi="Times New Roman" w:cs="Times New Roman"/>
          <w:color w:val="000000" w:themeColor="text1"/>
          <w:sz w:val="2"/>
          <w:szCs w:val="2"/>
        </w:rPr>
      </w:pPr>
    </w:p>
    <w:sectPr w:rsidR="001F7816" w:rsidRPr="006C6E28" w:rsidSect="00CA7819">
      <w:pgSz w:w="16838" w:h="11906" w:orient="landscape"/>
      <w:pgMar w:top="1134" w:right="850" w:bottom="850" w:left="85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78856" w14:textId="77777777" w:rsidR="00962EDE" w:rsidRDefault="00962EDE" w:rsidP="00B63EC4">
      <w:pPr>
        <w:spacing w:after="0" w:line="240" w:lineRule="auto"/>
      </w:pPr>
      <w:r>
        <w:separator/>
      </w:r>
    </w:p>
  </w:endnote>
  <w:endnote w:type="continuationSeparator" w:id="0">
    <w:p w14:paraId="57F1ACA4" w14:textId="77777777" w:rsidR="00962EDE" w:rsidRDefault="00962EDE" w:rsidP="00B6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4DB17" w14:textId="77777777" w:rsidR="00962EDE" w:rsidRDefault="00962EDE" w:rsidP="00B63EC4">
      <w:pPr>
        <w:spacing w:after="0" w:line="240" w:lineRule="auto"/>
      </w:pPr>
      <w:r>
        <w:separator/>
      </w:r>
    </w:p>
  </w:footnote>
  <w:footnote w:type="continuationSeparator" w:id="0">
    <w:p w14:paraId="790C11A4" w14:textId="77777777" w:rsidR="00962EDE" w:rsidRDefault="00962EDE" w:rsidP="00B63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420169"/>
      <w:docPartObj>
        <w:docPartGallery w:val="Page Numbers (Top of Page)"/>
        <w:docPartUnique/>
      </w:docPartObj>
    </w:sdtPr>
    <w:sdtContent>
      <w:p w14:paraId="744C6E9D" w14:textId="3169CCAC" w:rsidR="00F621C3" w:rsidRDefault="00F621C3">
        <w:pPr>
          <w:pStyle w:val="ac"/>
          <w:jc w:val="center"/>
        </w:pPr>
        <w:r>
          <w:fldChar w:fldCharType="begin"/>
        </w:r>
        <w:r>
          <w:instrText>PAGE   \* MERGEFORMAT</w:instrText>
        </w:r>
        <w:r>
          <w:fldChar w:fldCharType="separate"/>
        </w:r>
        <w:r>
          <w:rPr>
            <w:noProof/>
          </w:rPr>
          <w:t>2</w:t>
        </w:r>
        <w:r>
          <w:fldChar w:fldCharType="end"/>
        </w:r>
      </w:p>
    </w:sdtContent>
  </w:sdt>
  <w:p w14:paraId="390FFE65" w14:textId="5B840F51" w:rsidR="0063396A" w:rsidRPr="006309CF" w:rsidRDefault="0063396A">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2640A2E"/>
    <w:multiLevelType w:val="hybridMultilevel"/>
    <w:tmpl w:val="9DCC278C"/>
    <w:lvl w:ilvl="0" w:tplc="C3F87F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AE1302"/>
    <w:multiLevelType w:val="hybridMultilevel"/>
    <w:tmpl w:val="55FC2A1C"/>
    <w:lvl w:ilvl="0" w:tplc="0DB65B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9D3BEE"/>
    <w:multiLevelType w:val="multilevel"/>
    <w:tmpl w:val="C29EC37C"/>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CC"/>
    <w:rsid w:val="00004CE0"/>
    <w:rsid w:val="0000756E"/>
    <w:rsid w:val="00060968"/>
    <w:rsid w:val="00065B2B"/>
    <w:rsid w:val="00073500"/>
    <w:rsid w:val="000835D3"/>
    <w:rsid w:val="00094050"/>
    <w:rsid w:val="0009570F"/>
    <w:rsid w:val="000D5A67"/>
    <w:rsid w:val="000E2EF6"/>
    <w:rsid w:val="000E3D67"/>
    <w:rsid w:val="000E4A2E"/>
    <w:rsid w:val="000E787D"/>
    <w:rsid w:val="000F756E"/>
    <w:rsid w:val="00100C27"/>
    <w:rsid w:val="00113441"/>
    <w:rsid w:val="00134D9D"/>
    <w:rsid w:val="00144B86"/>
    <w:rsid w:val="0014677F"/>
    <w:rsid w:val="001849EE"/>
    <w:rsid w:val="001A2A60"/>
    <w:rsid w:val="001A45CC"/>
    <w:rsid w:val="001A565C"/>
    <w:rsid w:val="001C158A"/>
    <w:rsid w:val="001C24E8"/>
    <w:rsid w:val="001E53D2"/>
    <w:rsid w:val="001F7816"/>
    <w:rsid w:val="002103D0"/>
    <w:rsid w:val="00217D41"/>
    <w:rsid w:val="00220770"/>
    <w:rsid w:val="002258F7"/>
    <w:rsid w:val="00237A39"/>
    <w:rsid w:val="00280176"/>
    <w:rsid w:val="00291DE4"/>
    <w:rsid w:val="002C10B7"/>
    <w:rsid w:val="002E0B7D"/>
    <w:rsid w:val="002E6DA4"/>
    <w:rsid w:val="00313B9D"/>
    <w:rsid w:val="00323587"/>
    <w:rsid w:val="0032557F"/>
    <w:rsid w:val="003433E2"/>
    <w:rsid w:val="00350953"/>
    <w:rsid w:val="00353D6E"/>
    <w:rsid w:val="003673D7"/>
    <w:rsid w:val="00367A7A"/>
    <w:rsid w:val="003720EE"/>
    <w:rsid w:val="00391D4A"/>
    <w:rsid w:val="003B15B5"/>
    <w:rsid w:val="003D0DFC"/>
    <w:rsid w:val="004067E7"/>
    <w:rsid w:val="004317FF"/>
    <w:rsid w:val="004616C5"/>
    <w:rsid w:val="004731FD"/>
    <w:rsid w:val="00492789"/>
    <w:rsid w:val="004C7D29"/>
    <w:rsid w:val="004D4823"/>
    <w:rsid w:val="004D4F0F"/>
    <w:rsid w:val="004E2192"/>
    <w:rsid w:val="004F1444"/>
    <w:rsid w:val="00504BCC"/>
    <w:rsid w:val="005100A6"/>
    <w:rsid w:val="005300B7"/>
    <w:rsid w:val="00577D6B"/>
    <w:rsid w:val="00591B13"/>
    <w:rsid w:val="005B519A"/>
    <w:rsid w:val="005B6770"/>
    <w:rsid w:val="005B6E46"/>
    <w:rsid w:val="005C5EB2"/>
    <w:rsid w:val="005F0DE1"/>
    <w:rsid w:val="005F1052"/>
    <w:rsid w:val="005F746D"/>
    <w:rsid w:val="00601EE4"/>
    <w:rsid w:val="00623E6C"/>
    <w:rsid w:val="00627510"/>
    <w:rsid w:val="006309CF"/>
    <w:rsid w:val="0063396A"/>
    <w:rsid w:val="00672341"/>
    <w:rsid w:val="006728D3"/>
    <w:rsid w:val="006C0559"/>
    <w:rsid w:val="006C6E28"/>
    <w:rsid w:val="006D1BBB"/>
    <w:rsid w:val="006D4308"/>
    <w:rsid w:val="006D447A"/>
    <w:rsid w:val="006E2738"/>
    <w:rsid w:val="006F479E"/>
    <w:rsid w:val="00742BAB"/>
    <w:rsid w:val="007648EB"/>
    <w:rsid w:val="00775E75"/>
    <w:rsid w:val="00793CEB"/>
    <w:rsid w:val="007A1EDF"/>
    <w:rsid w:val="007B758C"/>
    <w:rsid w:val="007F1DA4"/>
    <w:rsid w:val="008030E4"/>
    <w:rsid w:val="0082358F"/>
    <w:rsid w:val="008454A4"/>
    <w:rsid w:val="008574DF"/>
    <w:rsid w:val="00876815"/>
    <w:rsid w:val="00877C24"/>
    <w:rsid w:val="00877E18"/>
    <w:rsid w:val="00886B1F"/>
    <w:rsid w:val="008A3AF5"/>
    <w:rsid w:val="008A786D"/>
    <w:rsid w:val="008C67D0"/>
    <w:rsid w:val="008D0D09"/>
    <w:rsid w:val="00914A0A"/>
    <w:rsid w:val="0093268C"/>
    <w:rsid w:val="00962EDE"/>
    <w:rsid w:val="00986B5C"/>
    <w:rsid w:val="0099050E"/>
    <w:rsid w:val="00992C5A"/>
    <w:rsid w:val="009A4485"/>
    <w:rsid w:val="009C4197"/>
    <w:rsid w:val="009D1218"/>
    <w:rsid w:val="009E62BC"/>
    <w:rsid w:val="00A078C5"/>
    <w:rsid w:val="00A141CC"/>
    <w:rsid w:val="00A204DD"/>
    <w:rsid w:val="00A360C7"/>
    <w:rsid w:val="00A433C1"/>
    <w:rsid w:val="00A50E80"/>
    <w:rsid w:val="00A55205"/>
    <w:rsid w:val="00A64F6B"/>
    <w:rsid w:val="00A72029"/>
    <w:rsid w:val="00A75FDF"/>
    <w:rsid w:val="00A878C5"/>
    <w:rsid w:val="00A938A2"/>
    <w:rsid w:val="00AA1CAD"/>
    <w:rsid w:val="00AA66A1"/>
    <w:rsid w:val="00AB3C22"/>
    <w:rsid w:val="00AB5486"/>
    <w:rsid w:val="00AC508D"/>
    <w:rsid w:val="00AC76CA"/>
    <w:rsid w:val="00AE6C4B"/>
    <w:rsid w:val="00AF525E"/>
    <w:rsid w:val="00B23C5F"/>
    <w:rsid w:val="00B30DB2"/>
    <w:rsid w:val="00B63EC4"/>
    <w:rsid w:val="00B6641D"/>
    <w:rsid w:val="00B73723"/>
    <w:rsid w:val="00B9748D"/>
    <w:rsid w:val="00B9797E"/>
    <w:rsid w:val="00BA2EB9"/>
    <w:rsid w:val="00BC375F"/>
    <w:rsid w:val="00BD62FB"/>
    <w:rsid w:val="00BF086B"/>
    <w:rsid w:val="00BF1D95"/>
    <w:rsid w:val="00C62031"/>
    <w:rsid w:val="00C930FF"/>
    <w:rsid w:val="00C93EFB"/>
    <w:rsid w:val="00CA7819"/>
    <w:rsid w:val="00CB3817"/>
    <w:rsid w:val="00CB645E"/>
    <w:rsid w:val="00CF2017"/>
    <w:rsid w:val="00D031FD"/>
    <w:rsid w:val="00D0527C"/>
    <w:rsid w:val="00D17D96"/>
    <w:rsid w:val="00D266B2"/>
    <w:rsid w:val="00D269EA"/>
    <w:rsid w:val="00D37F11"/>
    <w:rsid w:val="00D42A4F"/>
    <w:rsid w:val="00D51E93"/>
    <w:rsid w:val="00D8378C"/>
    <w:rsid w:val="00D84432"/>
    <w:rsid w:val="00D875FD"/>
    <w:rsid w:val="00DA01A0"/>
    <w:rsid w:val="00DA510B"/>
    <w:rsid w:val="00DC08E3"/>
    <w:rsid w:val="00E0649A"/>
    <w:rsid w:val="00E06797"/>
    <w:rsid w:val="00E10800"/>
    <w:rsid w:val="00E12172"/>
    <w:rsid w:val="00E17977"/>
    <w:rsid w:val="00E30CA5"/>
    <w:rsid w:val="00E37FEB"/>
    <w:rsid w:val="00E509A9"/>
    <w:rsid w:val="00E6402B"/>
    <w:rsid w:val="00EA384D"/>
    <w:rsid w:val="00EB57B4"/>
    <w:rsid w:val="00ED1696"/>
    <w:rsid w:val="00ED7D2D"/>
    <w:rsid w:val="00F05248"/>
    <w:rsid w:val="00F13D79"/>
    <w:rsid w:val="00F35EA4"/>
    <w:rsid w:val="00F46C86"/>
    <w:rsid w:val="00F60C00"/>
    <w:rsid w:val="00F621C3"/>
    <w:rsid w:val="00F62B99"/>
    <w:rsid w:val="00F82004"/>
    <w:rsid w:val="00F92EAE"/>
    <w:rsid w:val="00FC4DE4"/>
    <w:rsid w:val="00FD5D87"/>
    <w:rsid w:val="00FE06DD"/>
    <w:rsid w:val="00FE103D"/>
    <w:rsid w:val="00FF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0451"/>
  <w15:docId w15:val="{0E228A7A-2267-4559-A7C9-0260B16F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3EC4"/>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B63EC4"/>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Текст сноски Знак"/>
    <w:basedOn w:val="a2"/>
    <w:link w:val="a5"/>
    <w:semiHidden/>
    <w:rsid w:val="00B63EC4"/>
    <w:rPr>
      <w:rFonts w:ascii="Times New Roman" w:eastAsia="Times New Roman" w:hAnsi="Times New Roman" w:cs="Times New Roman"/>
      <w:sz w:val="24"/>
      <w:szCs w:val="24"/>
      <w:lang w:eastAsia="ru-RU"/>
    </w:rPr>
  </w:style>
  <w:style w:type="character" w:styleId="a7">
    <w:name w:val="footnote reference"/>
    <w:semiHidden/>
    <w:rsid w:val="00B63EC4"/>
    <w:rPr>
      <w:vertAlign w:val="superscript"/>
    </w:rPr>
  </w:style>
  <w:style w:type="paragraph" w:customStyle="1" w:styleId="1">
    <w:name w:val="Заголовок 1 (ф)"/>
    <w:basedOn w:val="a1"/>
    <w:rsid w:val="00B63EC4"/>
    <w:pPr>
      <w:spacing w:after="240" w:line="240" w:lineRule="auto"/>
      <w:jc w:val="center"/>
    </w:pPr>
    <w:rPr>
      <w:rFonts w:ascii="Times New Roman" w:eastAsia="Times New Roman" w:hAnsi="Times New Roman" w:cs="Times New Roman"/>
      <w:b/>
      <w:caps/>
      <w:sz w:val="28"/>
      <w:szCs w:val="28"/>
      <w:lang w:eastAsia="ru-RU"/>
    </w:rPr>
  </w:style>
  <w:style w:type="paragraph" w:customStyle="1" w:styleId="3">
    <w:name w:val="Заголовок 3 (ф)"/>
    <w:basedOn w:val="a1"/>
    <w:rsid w:val="00B63EC4"/>
    <w:pPr>
      <w:keepNext/>
      <w:spacing w:before="120" w:after="0" w:line="240" w:lineRule="auto"/>
      <w:ind w:firstLine="709"/>
      <w:contextualSpacing/>
      <w:jc w:val="both"/>
    </w:pPr>
    <w:rPr>
      <w:rFonts w:ascii="Times New Roman" w:eastAsia="Times New Roman" w:hAnsi="Times New Roman" w:cs="Times New Roman"/>
      <w:b/>
      <w:sz w:val="24"/>
      <w:szCs w:val="24"/>
      <w:lang w:eastAsia="ru-RU"/>
    </w:rPr>
  </w:style>
  <w:style w:type="paragraph" w:customStyle="1" w:styleId="4">
    <w:name w:val="Заголовок 4 (ф)"/>
    <w:basedOn w:val="a1"/>
    <w:rsid w:val="00B63EC4"/>
    <w:pPr>
      <w:spacing w:before="60" w:after="60" w:line="240" w:lineRule="auto"/>
      <w:ind w:firstLine="709"/>
      <w:jc w:val="both"/>
    </w:pPr>
    <w:rPr>
      <w:rFonts w:ascii="Times New Roman" w:eastAsia="Times New Roman" w:hAnsi="Times New Roman" w:cs="Times New Roman"/>
      <w:b/>
      <w:i/>
      <w:sz w:val="24"/>
      <w:szCs w:val="24"/>
      <w:lang w:eastAsia="ru-RU"/>
    </w:rPr>
  </w:style>
  <w:style w:type="paragraph" w:customStyle="1" w:styleId="a8">
    <w:name w:val="Обычный (ф)"/>
    <w:basedOn w:val="a1"/>
    <w:link w:val="a9"/>
    <w:rsid w:val="00B63EC4"/>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9">
    <w:name w:val="Обычный (ф) Знак Знак"/>
    <w:link w:val="a8"/>
    <w:rsid w:val="00B63EC4"/>
    <w:rPr>
      <w:rFonts w:ascii="Times New Roman" w:eastAsia="Times New Roman" w:hAnsi="Times New Roman" w:cs="Times New Roman"/>
      <w:sz w:val="24"/>
      <w:szCs w:val="24"/>
      <w:lang w:eastAsia="ru-RU"/>
    </w:rPr>
  </w:style>
  <w:style w:type="paragraph" w:customStyle="1" w:styleId="14">
    <w:name w:val="Обычный (ф) + 14 пт"/>
    <w:basedOn w:val="a8"/>
    <w:rsid w:val="00B63EC4"/>
    <w:pPr>
      <w:ind w:left="360" w:firstLine="0"/>
      <w:jc w:val="center"/>
    </w:pPr>
    <w:rPr>
      <w:sz w:val="28"/>
      <w:szCs w:val="20"/>
    </w:rPr>
  </w:style>
  <w:style w:type="paragraph" w:customStyle="1" w:styleId="a0">
    <w:name w:val="курсив (ф)"/>
    <w:basedOn w:val="a1"/>
    <w:link w:val="aa"/>
    <w:rsid w:val="00B63EC4"/>
    <w:pPr>
      <w:numPr>
        <w:numId w:val="2"/>
      </w:numPr>
      <w:spacing w:after="0" w:line="240" w:lineRule="auto"/>
      <w:ind w:left="362" w:hanging="181"/>
      <w:jc w:val="both"/>
    </w:pPr>
    <w:rPr>
      <w:rFonts w:ascii="Times New Roman" w:eastAsia="Times New Roman" w:hAnsi="Times New Roman" w:cs="Times New Roman"/>
      <w:i/>
      <w:sz w:val="24"/>
      <w:szCs w:val="24"/>
      <w:lang w:eastAsia="ru-RU"/>
    </w:rPr>
  </w:style>
  <w:style w:type="character" w:customStyle="1" w:styleId="aa">
    <w:name w:val="курсив (ф) Знак Знак"/>
    <w:link w:val="a0"/>
    <w:rsid w:val="00B63EC4"/>
    <w:rPr>
      <w:rFonts w:ascii="Times New Roman" w:eastAsia="Times New Roman" w:hAnsi="Times New Roman" w:cs="Times New Roman"/>
      <w:i/>
      <w:sz w:val="24"/>
      <w:szCs w:val="24"/>
      <w:lang w:eastAsia="ru-RU"/>
    </w:rPr>
  </w:style>
  <w:style w:type="paragraph" w:customStyle="1" w:styleId="a">
    <w:name w:val="маркированный (ф)"/>
    <w:basedOn w:val="a1"/>
    <w:rsid w:val="00B63EC4"/>
    <w:pPr>
      <w:numPr>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ab">
    <w:name w:val="Простой"/>
    <w:basedOn w:val="a1"/>
    <w:rsid w:val="00B63EC4"/>
    <w:pPr>
      <w:spacing w:after="0" w:line="240" w:lineRule="auto"/>
      <w:ind w:firstLine="709"/>
      <w:jc w:val="both"/>
    </w:pPr>
    <w:rPr>
      <w:rFonts w:ascii="Times New Roman" w:eastAsia="Times New Roman" w:hAnsi="Times New Roman" w:cs="Times New Roman"/>
      <w:sz w:val="28"/>
      <w:szCs w:val="20"/>
      <w:lang w:eastAsia="ru-RU"/>
    </w:rPr>
  </w:style>
  <w:style w:type="paragraph" w:styleId="ac">
    <w:name w:val="header"/>
    <w:basedOn w:val="a1"/>
    <w:link w:val="ad"/>
    <w:uiPriority w:val="99"/>
    <w:unhideWhenUsed/>
    <w:rsid w:val="00CA7819"/>
    <w:pPr>
      <w:tabs>
        <w:tab w:val="center" w:pos="4677"/>
        <w:tab w:val="right" w:pos="9355"/>
      </w:tabs>
      <w:spacing w:after="0" w:line="240" w:lineRule="auto"/>
    </w:pPr>
  </w:style>
  <w:style w:type="character" w:customStyle="1" w:styleId="ad">
    <w:name w:val="Верхний колонтитул Знак"/>
    <w:basedOn w:val="a2"/>
    <w:link w:val="ac"/>
    <w:uiPriority w:val="99"/>
    <w:rsid w:val="00CA7819"/>
  </w:style>
  <w:style w:type="paragraph" w:styleId="ae">
    <w:name w:val="footer"/>
    <w:basedOn w:val="a1"/>
    <w:link w:val="af"/>
    <w:uiPriority w:val="99"/>
    <w:unhideWhenUsed/>
    <w:rsid w:val="00CA7819"/>
    <w:pPr>
      <w:tabs>
        <w:tab w:val="center" w:pos="4677"/>
        <w:tab w:val="right" w:pos="9355"/>
      </w:tabs>
      <w:spacing w:after="0" w:line="240" w:lineRule="auto"/>
    </w:pPr>
  </w:style>
  <w:style w:type="character" w:customStyle="1" w:styleId="af">
    <w:name w:val="Нижний колонтитул Знак"/>
    <w:basedOn w:val="a2"/>
    <w:link w:val="ae"/>
    <w:uiPriority w:val="99"/>
    <w:rsid w:val="00CA7819"/>
  </w:style>
  <w:style w:type="paragraph" w:styleId="af0">
    <w:name w:val="List Paragraph"/>
    <w:basedOn w:val="a1"/>
    <w:uiPriority w:val="34"/>
    <w:qFormat/>
    <w:rsid w:val="006D4308"/>
    <w:pPr>
      <w:ind w:left="720"/>
      <w:contextualSpacing/>
    </w:pPr>
  </w:style>
  <w:style w:type="paragraph" w:styleId="af1">
    <w:name w:val="Body Text"/>
    <w:basedOn w:val="a1"/>
    <w:link w:val="af2"/>
    <w:rsid w:val="006D447A"/>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f2">
    <w:name w:val="Основной текст Знак"/>
    <w:basedOn w:val="a2"/>
    <w:link w:val="af1"/>
    <w:rsid w:val="006D447A"/>
    <w:rPr>
      <w:rFonts w:ascii="Times New Roman" w:eastAsia="Times New Roman" w:hAnsi="Times New Roman" w:cs="Times New Roman"/>
      <w:sz w:val="24"/>
      <w:szCs w:val="24"/>
      <w:lang w:eastAsia="ru-RU"/>
    </w:rPr>
  </w:style>
  <w:style w:type="paragraph" w:customStyle="1" w:styleId="af3">
    <w:name w:val="Обычный_по_ширине"/>
    <w:basedOn w:val="a1"/>
    <w:rsid w:val="006D447A"/>
    <w:pPr>
      <w:spacing w:before="120" w:after="0" w:line="240" w:lineRule="auto"/>
      <w:ind w:firstLine="720"/>
      <w:jc w:val="both"/>
    </w:pPr>
    <w:rPr>
      <w:rFonts w:ascii="Times New Roman" w:eastAsia="Times New Roman" w:hAnsi="Times New Roman" w:cs="Times New Roman"/>
      <w:sz w:val="24"/>
      <w:szCs w:val="20"/>
      <w:lang w:eastAsia="ru-RU"/>
    </w:rPr>
  </w:style>
  <w:style w:type="paragraph" w:styleId="af4">
    <w:name w:val="Balloon Text"/>
    <w:basedOn w:val="a1"/>
    <w:link w:val="af5"/>
    <w:uiPriority w:val="99"/>
    <w:semiHidden/>
    <w:unhideWhenUsed/>
    <w:rsid w:val="00A360C7"/>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A360C7"/>
    <w:rPr>
      <w:rFonts w:ascii="Tahoma" w:hAnsi="Tahoma" w:cs="Tahoma"/>
      <w:sz w:val="16"/>
      <w:szCs w:val="16"/>
    </w:rPr>
  </w:style>
  <w:style w:type="character" w:styleId="af6">
    <w:name w:val="annotation reference"/>
    <w:basedOn w:val="a2"/>
    <w:uiPriority w:val="99"/>
    <w:semiHidden/>
    <w:unhideWhenUsed/>
    <w:rsid w:val="00D875FD"/>
    <w:rPr>
      <w:sz w:val="16"/>
      <w:szCs w:val="16"/>
    </w:rPr>
  </w:style>
  <w:style w:type="paragraph" w:styleId="af7">
    <w:name w:val="annotation text"/>
    <w:basedOn w:val="a1"/>
    <w:link w:val="af8"/>
    <w:uiPriority w:val="99"/>
    <w:semiHidden/>
    <w:unhideWhenUsed/>
    <w:rsid w:val="00D875FD"/>
    <w:pPr>
      <w:spacing w:line="240" w:lineRule="auto"/>
    </w:pPr>
    <w:rPr>
      <w:sz w:val="20"/>
      <w:szCs w:val="20"/>
    </w:rPr>
  </w:style>
  <w:style w:type="character" w:customStyle="1" w:styleId="af8">
    <w:name w:val="Текст примечания Знак"/>
    <w:basedOn w:val="a2"/>
    <w:link w:val="af7"/>
    <w:uiPriority w:val="99"/>
    <w:semiHidden/>
    <w:rsid w:val="00D875FD"/>
    <w:rPr>
      <w:sz w:val="20"/>
      <w:szCs w:val="20"/>
    </w:rPr>
  </w:style>
  <w:style w:type="paragraph" w:styleId="af9">
    <w:name w:val="annotation subject"/>
    <w:basedOn w:val="af7"/>
    <w:next w:val="af7"/>
    <w:link w:val="afa"/>
    <w:uiPriority w:val="99"/>
    <w:semiHidden/>
    <w:unhideWhenUsed/>
    <w:rsid w:val="00D875FD"/>
    <w:rPr>
      <w:b/>
      <w:bCs/>
    </w:rPr>
  </w:style>
  <w:style w:type="character" w:customStyle="1" w:styleId="afa">
    <w:name w:val="Тема примечания Знак"/>
    <w:basedOn w:val="af8"/>
    <w:link w:val="af9"/>
    <w:uiPriority w:val="99"/>
    <w:semiHidden/>
    <w:rsid w:val="00D87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198800">
      <w:bodyDiv w:val="1"/>
      <w:marLeft w:val="0"/>
      <w:marRight w:val="0"/>
      <w:marTop w:val="0"/>
      <w:marBottom w:val="0"/>
      <w:divBdr>
        <w:top w:val="none" w:sz="0" w:space="0" w:color="auto"/>
        <w:left w:val="none" w:sz="0" w:space="0" w:color="auto"/>
        <w:bottom w:val="none" w:sz="0" w:space="0" w:color="auto"/>
        <w:right w:val="none" w:sz="0" w:space="0" w:color="auto"/>
      </w:divBdr>
    </w:div>
    <w:div w:id="823086926">
      <w:bodyDiv w:val="1"/>
      <w:marLeft w:val="0"/>
      <w:marRight w:val="0"/>
      <w:marTop w:val="0"/>
      <w:marBottom w:val="0"/>
      <w:divBdr>
        <w:top w:val="none" w:sz="0" w:space="0" w:color="auto"/>
        <w:left w:val="none" w:sz="0" w:space="0" w:color="auto"/>
        <w:bottom w:val="none" w:sz="0" w:space="0" w:color="auto"/>
        <w:right w:val="none" w:sz="0" w:space="0" w:color="auto"/>
      </w:divBdr>
    </w:div>
    <w:div w:id="1077165534">
      <w:bodyDiv w:val="1"/>
      <w:marLeft w:val="0"/>
      <w:marRight w:val="0"/>
      <w:marTop w:val="0"/>
      <w:marBottom w:val="0"/>
      <w:divBdr>
        <w:top w:val="none" w:sz="0" w:space="0" w:color="auto"/>
        <w:left w:val="none" w:sz="0" w:space="0" w:color="auto"/>
        <w:bottom w:val="none" w:sz="0" w:space="0" w:color="auto"/>
        <w:right w:val="none" w:sz="0" w:space="0" w:color="auto"/>
      </w:divBdr>
    </w:div>
    <w:div w:id="1239823555">
      <w:bodyDiv w:val="1"/>
      <w:marLeft w:val="0"/>
      <w:marRight w:val="0"/>
      <w:marTop w:val="0"/>
      <w:marBottom w:val="0"/>
      <w:divBdr>
        <w:top w:val="none" w:sz="0" w:space="0" w:color="auto"/>
        <w:left w:val="none" w:sz="0" w:space="0" w:color="auto"/>
        <w:bottom w:val="none" w:sz="0" w:space="0" w:color="auto"/>
        <w:right w:val="none" w:sz="0" w:space="0" w:color="auto"/>
      </w:divBdr>
    </w:div>
    <w:div w:id="1670130479">
      <w:bodyDiv w:val="1"/>
      <w:marLeft w:val="0"/>
      <w:marRight w:val="0"/>
      <w:marTop w:val="0"/>
      <w:marBottom w:val="0"/>
      <w:divBdr>
        <w:top w:val="none" w:sz="0" w:space="0" w:color="auto"/>
        <w:left w:val="none" w:sz="0" w:space="0" w:color="auto"/>
        <w:bottom w:val="none" w:sz="0" w:space="0" w:color="auto"/>
        <w:right w:val="none" w:sz="0" w:space="0" w:color="auto"/>
      </w:divBdr>
    </w:div>
    <w:div w:id="1826125866">
      <w:bodyDiv w:val="1"/>
      <w:marLeft w:val="0"/>
      <w:marRight w:val="0"/>
      <w:marTop w:val="0"/>
      <w:marBottom w:val="0"/>
      <w:divBdr>
        <w:top w:val="none" w:sz="0" w:space="0" w:color="auto"/>
        <w:left w:val="none" w:sz="0" w:space="0" w:color="auto"/>
        <w:bottom w:val="none" w:sz="0" w:space="0" w:color="auto"/>
        <w:right w:val="none" w:sz="0" w:space="0" w:color="auto"/>
      </w:divBdr>
    </w:div>
    <w:div w:id="1901669215">
      <w:bodyDiv w:val="1"/>
      <w:marLeft w:val="0"/>
      <w:marRight w:val="0"/>
      <w:marTop w:val="0"/>
      <w:marBottom w:val="0"/>
      <w:divBdr>
        <w:top w:val="none" w:sz="0" w:space="0" w:color="auto"/>
        <w:left w:val="none" w:sz="0" w:space="0" w:color="auto"/>
        <w:bottom w:val="none" w:sz="0" w:space="0" w:color="auto"/>
        <w:right w:val="none" w:sz="0" w:space="0" w:color="auto"/>
      </w:divBdr>
    </w:div>
    <w:div w:id="1951736841">
      <w:bodyDiv w:val="1"/>
      <w:marLeft w:val="0"/>
      <w:marRight w:val="0"/>
      <w:marTop w:val="0"/>
      <w:marBottom w:val="0"/>
      <w:divBdr>
        <w:top w:val="none" w:sz="0" w:space="0" w:color="auto"/>
        <w:left w:val="none" w:sz="0" w:space="0" w:color="auto"/>
        <w:bottom w:val="none" w:sz="0" w:space="0" w:color="auto"/>
        <w:right w:val="none" w:sz="0" w:space="0" w:color="auto"/>
      </w:divBdr>
    </w:div>
    <w:div w:id="1983537697">
      <w:bodyDiv w:val="1"/>
      <w:marLeft w:val="0"/>
      <w:marRight w:val="0"/>
      <w:marTop w:val="0"/>
      <w:marBottom w:val="0"/>
      <w:divBdr>
        <w:top w:val="none" w:sz="0" w:space="0" w:color="auto"/>
        <w:left w:val="none" w:sz="0" w:space="0" w:color="auto"/>
        <w:bottom w:val="none" w:sz="0" w:space="0" w:color="auto"/>
        <w:right w:val="none" w:sz="0" w:space="0" w:color="auto"/>
      </w:divBdr>
    </w:div>
    <w:div w:id="21337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B9D-BA31-48EE-ABDD-0602FC32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Скуридин Кирилл Сергеевич</dc:creator>
  <cp:lastModifiedBy>Дорофейкин Александр Сергеевич</cp:lastModifiedBy>
  <cp:revision>2</cp:revision>
  <cp:lastPrinted>2018-11-06T13:54:00Z</cp:lastPrinted>
  <dcterms:created xsi:type="dcterms:W3CDTF">2024-10-29T14:32:00Z</dcterms:created>
  <dcterms:modified xsi:type="dcterms:W3CDTF">2024-10-29T14:32:00Z</dcterms:modified>
</cp:coreProperties>
</file>