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738" w:rsidRPr="008554A1" w:rsidRDefault="00B20738" w:rsidP="00092A62">
      <w:pPr>
        <w:ind w:right="-256" w:firstLine="709"/>
        <w:jc w:val="center"/>
        <w:rPr>
          <w:b/>
          <w:bCs/>
        </w:rPr>
      </w:pPr>
      <w:r w:rsidRPr="008554A1">
        <w:rPr>
          <w:b/>
          <w:bCs/>
        </w:rPr>
        <w:t xml:space="preserve">Объявление о результатах </w:t>
      </w:r>
      <w:r w:rsidR="001F79ED">
        <w:rPr>
          <w:b/>
          <w:bCs/>
        </w:rPr>
        <w:t>аттестации</w:t>
      </w:r>
      <w:r w:rsidRPr="008554A1">
        <w:rPr>
          <w:b/>
          <w:bCs/>
        </w:rPr>
        <w:t xml:space="preserve"> государственн</w:t>
      </w:r>
      <w:r w:rsidR="001F79ED">
        <w:rPr>
          <w:b/>
          <w:bCs/>
        </w:rPr>
        <w:t>ых</w:t>
      </w:r>
      <w:r w:rsidRPr="008554A1">
        <w:rPr>
          <w:b/>
          <w:bCs/>
        </w:rPr>
        <w:t xml:space="preserve"> гражданск</w:t>
      </w:r>
      <w:r w:rsidR="001F79ED">
        <w:rPr>
          <w:b/>
          <w:bCs/>
        </w:rPr>
        <w:t>их</w:t>
      </w:r>
      <w:r w:rsidRPr="008554A1">
        <w:rPr>
          <w:b/>
          <w:bCs/>
        </w:rPr>
        <w:t xml:space="preserve"> служ</w:t>
      </w:r>
      <w:r w:rsidR="001F79ED">
        <w:rPr>
          <w:b/>
          <w:bCs/>
        </w:rPr>
        <w:t>ащих</w:t>
      </w:r>
      <w:r w:rsidRPr="008554A1">
        <w:rPr>
          <w:b/>
          <w:bCs/>
        </w:rPr>
        <w:t xml:space="preserve"> в Межрегиональной инспекции Федеральной налоговой службы по централизованной обработке данных</w:t>
      </w:r>
    </w:p>
    <w:p w:rsidR="00B20738" w:rsidRPr="008554A1" w:rsidRDefault="00B20738" w:rsidP="00092A62">
      <w:pPr>
        <w:ind w:right="-256" w:firstLine="709"/>
        <w:jc w:val="center"/>
      </w:pPr>
    </w:p>
    <w:p w:rsidR="00D1609F" w:rsidRDefault="00B20738" w:rsidP="00092A62">
      <w:pPr>
        <w:ind w:right="-256" w:firstLine="709"/>
        <w:jc w:val="both"/>
      </w:pPr>
      <w:r w:rsidRPr="008554A1">
        <w:t>Межрегиональная инспекция Федеральной налоговой службы по централизованной обработке данных</w:t>
      </w:r>
      <w:r w:rsidR="00A4679C">
        <w:t xml:space="preserve"> (далее – Инспекция)</w:t>
      </w:r>
      <w:r w:rsidRPr="008554A1">
        <w:t xml:space="preserve"> в лице начальника инспекции </w:t>
      </w:r>
      <w:r w:rsidR="00A840BB">
        <w:t>Пучкова Ильи Геннад</w:t>
      </w:r>
      <w:r w:rsidR="001F79ED">
        <w:t>ьевича</w:t>
      </w:r>
      <w:r w:rsidRPr="008554A1">
        <w:t>, действующего на ос</w:t>
      </w:r>
      <w:r w:rsidR="000D1FFA">
        <w:t>новании Положения об Инспекции</w:t>
      </w:r>
      <w:r w:rsidRPr="008554A1">
        <w:t xml:space="preserve">, провела </w:t>
      </w:r>
      <w:r w:rsidR="001F79ED">
        <w:t>заседани</w:t>
      </w:r>
      <w:r w:rsidR="00A840BB">
        <w:t>я</w:t>
      </w:r>
      <w:r w:rsidR="001F79ED">
        <w:t xml:space="preserve"> комиссии </w:t>
      </w:r>
      <w:r w:rsidR="00BD7C1A">
        <w:t>по аттестации</w:t>
      </w:r>
      <w:r w:rsidRPr="008554A1">
        <w:t xml:space="preserve"> государственн</w:t>
      </w:r>
      <w:r w:rsidR="00BD7C1A">
        <w:t>ых</w:t>
      </w:r>
      <w:r w:rsidRPr="008554A1">
        <w:t xml:space="preserve"> гражданск</w:t>
      </w:r>
      <w:r w:rsidR="00BD7C1A">
        <w:t>их</w:t>
      </w:r>
      <w:r w:rsidRPr="008554A1">
        <w:t xml:space="preserve"> служ</w:t>
      </w:r>
      <w:r w:rsidR="00BD7C1A">
        <w:t>ащих</w:t>
      </w:r>
      <w:r w:rsidRPr="008554A1">
        <w:t xml:space="preserve"> </w:t>
      </w:r>
      <w:r w:rsidR="00A840BB">
        <w:t>Инспекции</w:t>
      </w:r>
      <w:r w:rsidRPr="008554A1">
        <w:t xml:space="preserve">. В результате оценки </w:t>
      </w:r>
      <w:r w:rsidR="00A4679C">
        <w:t>государственных гражданских служащих</w:t>
      </w:r>
      <w:r w:rsidRPr="008554A1">
        <w:t xml:space="preserve"> на основании представленных ими документов</w:t>
      </w:r>
      <w:r w:rsidR="00A4679C">
        <w:t xml:space="preserve"> и результатов тестирования в кадровый резерв Инспекции включены:</w:t>
      </w:r>
    </w:p>
    <w:p w:rsidR="00A4679C" w:rsidRPr="008554A1" w:rsidRDefault="00A4679C" w:rsidP="00092A62">
      <w:pPr>
        <w:ind w:right="-256" w:firstLine="709"/>
        <w:jc w:val="both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544"/>
        <w:gridCol w:w="2693"/>
        <w:gridCol w:w="2693"/>
      </w:tblGrid>
      <w:tr w:rsidR="00CD0FCF" w:rsidRPr="004C2CCF" w:rsidTr="00CD0FCF">
        <w:trPr>
          <w:trHeight w:val="522"/>
        </w:trPr>
        <w:tc>
          <w:tcPr>
            <w:tcW w:w="1413" w:type="dxa"/>
            <w:vAlign w:val="center"/>
          </w:tcPr>
          <w:p w:rsidR="00CD0FCF" w:rsidRPr="004C2CCF" w:rsidRDefault="00CD0FCF" w:rsidP="00ED7A61">
            <w:pPr>
              <w:tabs>
                <w:tab w:val="left" w:pos="2520"/>
              </w:tabs>
              <w:ind w:right="5"/>
              <w:jc w:val="center"/>
              <w:rPr>
                <w:b/>
                <w:sz w:val="22"/>
                <w:szCs w:val="22"/>
              </w:rPr>
            </w:pPr>
            <w:r w:rsidRPr="004C2CCF">
              <w:rPr>
                <w:b/>
                <w:sz w:val="22"/>
                <w:szCs w:val="22"/>
              </w:rPr>
              <w:t>Группа должностей</w:t>
            </w:r>
          </w:p>
        </w:tc>
        <w:tc>
          <w:tcPr>
            <w:tcW w:w="3544" w:type="dxa"/>
            <w:vAlign w:val="center"/>
          </w:tcPr>
          <w:p w:rsidR="00CD0FCF" w:rsidRPr="004C2CCF" w:rsidRDefault="00CD0FCF" w:rsidP="00FE7526">
            <w:pPr>
              <w:tabs>
                <w:tab w:val="left" w:pos="2520"/>
              </w:tabs>
              <w:ind w:right="5"/>
              <w:jc w:val="center"/>
              <w:rPr>
                <w:b/>
                <w:sz w:val="22"/>
                <w:szCs w:val="22"/>
              </w:rPr>
            </w:pPr>
            <w:r w:rsidRPr="004C2CCF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693" w:type="dxa"/>
            <w:vAlign w:val="center"/>
          </w:tcPr>
          <w:p w:rsidR="00CD0FCF" w:rsidRPr="004C2CCF" w:rsidRDefault="00CD0FCF" w:rsidP="00ED7A61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4C2CCF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2693" w:type="dxa"/>
            <w:vAlign w:val="center"/>
          </w:tcPr>
          <w:p w:rsidR="00CD0FCF" w:rsidRPr="004C2CCF" w:rsidRDefault="00CD0FCF" w:rsidP="00FE7526">
            <w:pPr>
              <w:pStyle w:val="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C2CCF">
              <w:rPr>
                <w:b/>
                <w:sz w:val="22"/>
                <w:szCs w:val="22"/>
              </w:rPr>
              <w:t>Фамилия И.О.</w:t>
            </w:r>
          </w:p>
          <w:p w:rsidR="00CD0FCF" w:rsidRPr="004C2CCF" w:rsidRDefault="00CD0FCF" w:rsidP="00FE7526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A24FE8" w:rsidRPr="004C2CCF" w:rsidTr="00C848ED">
        <w:trPr>
          <w:trHeight w:val="614"/>
        </w:trPr>
        <w:tc>
          <w:tcPr>
            <w:tcW w:w="1413" w:type="dxa"/>
            <w:vMerge w:val="restart"/>
            <w:vAlign w:val="center"/>
          </w:tcPr>
          <w:p w:rsidR="00A24FE8" w:rsidRPr="004C2CCF" w:rsidRDefault="00A24FE8" w:rsidP="00A24FE8">
            <w:pPr>
              <w:tabs>
                <w:tab w:val="left" w:pos="2520"/>
              </w:tabs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Ведущая</w:t>
            </w:r>
            <w:r w:rsidRPr="004C2C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A24FE8" w:rsidRPr="004C2CCF" w:rsidRDefault="00A24FE8" w:rsidP="00C848ED">
            <w:pPr>
              <w:ind w:right="5"/>
              <w:jc w:val="center"/>
              <w:rPr>
                <w:sz w:val="22"/>
                <w:szCs w:val="22"/>
              </w:rPr>
            </w:pPr>
            <w:r w:rsidRPr="004C2CCF">
              <w:rPr>
                <w:sz w:val="22"/>
                <w:szCs w:val="22"/>
              </w:rPr>
              <w:t>отдел обеспечения</w:t>
            </w:r>
          </w:p>
        </w:tc>
        <w:tc>
          <w:tcPr>
            <w:tcW w:w="2693" w:type="dxa"/>
            <w:vAlign w:val="center"/>
          </w:tcPr>
          <w:p w:rsidR="00A24FE8" w:rsidRDefault="00A24FE8" w:rsidP="00C848ED">
            <w:pPr>
              <w:jc w:val="center"/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2693" w:type="dxa"/>
            <w:vAlign w:val="center"/>
          </w:tcPr>
          <w:p w:rsidR="00A24FE8" w:rsidRPr="004C2CCF" w:rsidRDefault="00A24FE8" w:rsidP="00C84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Зеленина Е.А.</w:t>
            </w:r>
          </w:p>
        </w:tc>
      </w:tr>
      <w:tr w:rsidR="00A24FE8" w:rsidRPr="004C2CCF" w:rsidTr="00C848ED">
        <w:trPr>
          <w:trHeight w:val="714"/>
        </w:trPr>
        <w:tc>
          <w:tcPr>
            <w:tcW w:w="1413" w:type="dxa"/>
            <w:vMerge/>
            <w:vAlign w:val="center"/>
          </w:tcPr>
          <w:p w:rsidR="00A24FE8" w:rsidRPr="004C2CCF" w:rsidRDefault="00A24FE8" w:rsidP="00C848ED">
            <w:pPr>
              <w:tabs>
                <w:tab w:val="left" w:pos="2520"/>
              </w:tabs>
              <w:ind w:right="5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A24FE8" w:rsidRPr="004C2CCF" w:rsidRDefault="00A24FE8" w:rsidP="00A24FE8">
            <w:pPr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</w:t>
            </w:r>
            <w:r w:rsidRPr="00A24FE8">
              <w:rPr>
                <w:sz w:val="22"/>
                <w:szCs w:val="22"/>
              </w:rPr>
              <w:t>работы с внешними источниками и предоставления информации</w:t>
            </w:r>
          </w:p>
        </w:tc>
        <w:tc>
          <w:tcPr>
            <w:tcW w:w="2693" w:type="dxa"/>
            <w:vAlign w:val="center"/>
          </w:tcPr>
          <w:p w:rsidR="00A24FE8" w:rsidRDefault="00A24FE8" w:rsidP="00A24FE8">
            <w:pPr>
              <w:jc w:val="center"/>
            </w:pPr>
            <w:r w:rsidRPr="00A24FE8">
              <w:rPr>
                <w:sz w:val="22"/>
                <w:szCs w:val="22"/>
              </w:rPr>
              <w:t xml:space="preserve">главный специалист-эксперт </w:t>
            </w:r>
          </w:p>
        </w:tc>
        <w:tc>
          <w:tcPr>
            <w:tcW w:w="2693" w:type="dxa"/>
            <w:vAlign w:val="center"/>
          </w:tcPr>
          <w:p w:rsidR="00A24FE8" w:rsidRPr="004C2CCF" w:rsidRDefault="00A24FE8" w:rsidP="00C848ED">
            <w:pPr>
              <w:jc w:val="center"/>
              <w:rPr>
                <w:sz w:val="22"/>
                <w:szCs w:val="22"/>
              </w:rPr>
            </w:pPr>
            <w:r w:rsidRPr="00A24FE8">
              <w:rPr>
                <w:color w:val="000000"/>
                <w:sz w:val="22"/>
                <w:szCs w:val="22"/>
              </w:rPr>
              <w:t>Рукленок И</w:t>
            </w:r>
            <w:r>
              <w:rPr>
                <w:color w:val="000000"/>
                <w:sz w:val="22"/>
                <w:szCs w:val="22"/>
              </w:rPr>
              <w:t>.К.</w:t>
            </w:r>
          </w:p>
        </w:tc>
      </w:tr>
      <w:tr w:rsidR="00A24FE8" w:rsidRPr="004C2CCF" w:rsidTr="00C848ED">
        <w:trPr>
          <w:trHeight w:val="714"/>
        </w:trPr>
        <w:tc>
          <w:tcPr>
            <w:tcW w:w="1413" w:type="dxa"/>
            <w:vMerge/>
            <w:vAlign w:val="center"/>
          </w:tcPr>
          <w:p w:rsidR="00A24FE8" w:rsidRPr="004C2CCF" w:rsidRDefault="00A24FE8" w:rsidP="00C848ED">
            <w:pPr>
              <w:tabs>
                <w:tab w:val="left" w:pos="2520"/>
              </w:tabs>
              <w:ind w:right="5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A24FE8" w:rsidRPr="004C2CCF" w:rsidRDefault="00A24FE8" w:rsidP="00C848ED">
            <w:pPr>
              <w:ind w:right="5"/>
              <w:jc w:val="center"/>
              <w:rPr>
                <w:sz w:val="22"/>
                <w:szCs w:val="22"/>
              </w:rPr>
            </w:pPr>
            <w:r w:rsidRPr="004C2CCF">
              <w:rPr>
                <w:sz w:val="22"/>
                <w:szCs w:val="22"/>
              </w:rPr>
              <w:t xml:space="preserve">отдел </w:t>
            </w:r>
            <w:r w:rsidRPr="00A24FE8">
              <w:rPr>
                <w:sz w:val="22"/>
                <w:szCs w:val="22"/>
              </w:rPr>
              <w:t>работы с внешними источниками и предоставления информации</w:t>
            </w:r>
          </w:p>
        </w:tc>
        <w:tc>
          <w:tcPr>
            <w:tcW w:w="2693" w:type="dxa"/>
            <w:vAlign w:val="center"/>
          </w:tcPr>
          <w:p w:rsidR="00A24FE8" w:rsidRDefault="00A24FE8" w:rsidP="00C848ED">
            <w:pPr>
              <w:jc w:val="center"/>
            </w:pPr>
            <w:r w:rsidRPr="005E6C6B">
              <w:t>консультант</w:t>
            </w:r>
          </w:p>
        </w:tc>
        <w:tc>
          <w:tcPr>
            <w:tcW w:w="2693" w:type="dxa"/>
            <w:vAlign w:val="center"/>
          </w:tcPr>
          <w:p w:rsidR="00A24FE8" w:rsidRPr="004C2CCF" w:rsidRDefault="00A24FE8" w:rsidP="00C848ED">
            <w:pPr>
              <w:jc w:val="center"/>
              <w:rPr>
                <w:sz w:val="22"/>
                <w:szCs w:val="22"/>
              </w:rPr>
            </w:pPr>
            <w:r w:rsidRPr="00A24FE8">
              <w:rPr>
                <w:color w:val="000000"/>
                <w:sz w:val="22"/>
                <w:szCs w:val="22"/>
              </w:rPr>
              <w:t>Петухова О</w:t>
            </w:r>
            <w:r>
              <w:rPr>
                <w:color w:val="000000"/>
                <w:sz w:val="22"/>
                <w:szCs w:val="22"/>
              </w:rPr>
              <w:t>.А.</w:t>
            </w:r>
          </w:p>
        </w:tc>
      </w:tr>
      <w:tr w:rsidR="00A24FE8" w:rsidRPr="004C2CCF" w:rsidTr="00C848ED">
        <w:trPr>
          <w:trHeight w:val="714"/>
        </w:trPr>
        <w:tc>
          <w:tcPr>
            <w:tcW w:w="1413" w:type="dxa"/>
            <w:vMerge/>
            <w:vAlign w:val="center"/>
          </w:tcPr>
          <w:p w:rsidR="00A24FE8" w:rsidRPr="004C2CCF" w:rsidRDefault="00A24FE8" w:rsidP="00C848ED">
            <w:pPr>
              <w:tabs>
                <w:tab w:val="left" w:pos="2520"/>
              </w:tabs>
              <w:ind w:right="5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A24FE8" w:rsidRPr="004C2CCF" w:rsidRDefault="00A24FE8" w:rsidP="00C848ED">
            <w:pPr>
              <w:ind w:right="5"/>
              <w:jc w:val="center"/>
              <w:rPr>
                <w:sz w:val="22"/>
                <w:szCs w:val="22"/>
              </w:rPr>
            </w:pPr>
            <w:r w:rsidRPr="004C2CCF">
              <w:rPr>
                <w:sz w:val="22"/>
                <w:szCs w:val="22"/>
              </w:rPr>
              <w:t xml:space="preserve">отдел </w:t>
            </w:r>
            <w:r w:rsidRPr="00A24FE8">
              <w:rPr>
                <w:sz w:val="22"/>
                <w:szCs w:val="22"/>
              </w:rPr>
              <w:t>мониторинга функционирования АИС ФНС России</w:t>
            </w:r>
          </w:p>
        </w:tc>
        <w:tc>
          <w:tcPr>
            <w:tcW w:w="2693" w:type="dxa"/>
            <w:vAlign w:val="center"/>
          </w:tcPr>
          <w:p w:rsidR="00A24FE8" w:rsidRDefault="00A24FE8" w:rsidP="00C848ED">
            <w:pPr>
              <w:jc w:val="center"/>
            </w:pPr>
            <w:r w:rsidRPr="00A24FE8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2693" w:type="dxa"/>
            <w:vAlign w:val="center"/>
          </w:tcPr>
          <w:p w:rsidR="00A24FE8" w:rsidRPr="004C2CCF" w:rsidRDefault="00A24FE8" w:rsidP="00C848ED">
            <w:pPr>
              <w:jc w:val="center"/>
              <w:rPr>
                <w:sz w:val="22"/>
                <w:szCs w:val="22"/>
              </w:rPr>
            </w:pPr>
            <w:r w:rsidRPr="00A24FE8">
              <w:rPr>
                <w:sz w:val="22"/>
                <w:szCs w:val="22"/>
              </w:rPr>
              <w:t>Казинкин Н</w:t>
            </w:r>
            <w:r>
              <w:rPr>
                <w:sz w:val="22"/>
                <w:szCs w:val="22"/>
              </w:rPr>
              <w:t>.И.</w:t>
            </w:r>
          </w:p>
        </w:tc>
      </w:tr>
      <w:tr w:rsidR="00A24FE8" w:rsidRPr="004C2CCF" w:rsidTr="00C848ED">
        <w:trPr>
          <w:trHeight w:val="714"/>
        </w:trPr>
        <w:tc>
          <w:tcPr>
            <w:tcW w:w="1413" w:type="dxa"/>
            <w:vMerge w:val="restart"/>
            <w:vAlign w:val="center"/>
          </w:tcPr>
          <w:p w:rsidR="00A24FE8" w:rsidRPr="004C2CCF" w:rsidRDefault="00A24FE8" w:rsidP="00A24FE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4C2CCF">
              <w:rPr>
                <w:sz w:val="22"/>
                <w:szCs w:val="22"/>
              </w:rPr>
              <w:t>Старшая</w:t>
            </w:r>
          </w:p>
        </w:tc>
        <w:tc>
          <w:tcPr>
            <w:tcW w:w="3544" w:type="dxa"/>
            <w:vAlign w:val="center"/>
          </w:tcPr>
          <w:p w:rsidR="00A24FE8" w:rsidRPr="004C2CCF" w:rsidRDefault="00A24FE8" w:rsidP="00C848ED">
            <w:pPr>
              <w:ind w:right="5"/>
              <w:jc w:val="center"/>
              <w:rPr>
                <w:sz w:val="22"/>
                <w:szCs w:val="22"/>
              </w:rPr>
            </w:pPr>
            <w:r w:rsidRPr="004C2CCF">
              <w:rPr>
                <w:sz w:val="22"/>
                <w:szCs w:val="22"/>
              </w:rPr>
              <w:t xml:space="preserve">отдел </w:t>
            </w:r>
            <w:r w:rsidR="00987D25" w:rsidRPr="00987D25">
              <w:rPr>
                <w:sz w:val="22"/>
                <w:szCs w:val="22"/>
              </w:rPr>
              <w:t>обработки данных федеральных ресурсов</w:t>
            </w:r>
          </w:p>
        </w:tc>
        <w:tc>
          <w:tcPr>
            <w:tcW w:w="2693" w:type="dxa"/>
            <w:vAlign w:val="center"/>
          </w:tcPr>
          <w:p w:rsidR="00A24FE8" w:rsidRDefault="00987D25" w:rsidP="00C848ED">
            <w:pPr>
              <w:jc w:val="center"/>
            </w:pPr>
            <w:r w:rsidRPr="00987D25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2693" w:type="dxa"/>
            <w:vAlign w:val="center"/>
          </w:tcPr>
          <w:p w:rsidR="00A24FE8" w:rsidRPr="004C2CCF" w:rsidRDefault="00987D25" w:rsidP="00C848ED">
            <w:pPr>
              <w:jc w:val="center"/>
              <w:rPr>
                <w:sz w:val="22"/>
                <w:szCs w:val="22"/>
              </w:rPr>
            </w:pPr>
            <w:r w:rsidRPr="00987D25">
              <w:rPr>
                <w:sz w:val="22"/>
                <w:szCs w:val="22"/>
              </w:rPr>
              <w:t>Ким Я</w:t>
            </w:r>
            <w:r w:rsidR="00A24FE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Э.</w:t>
            </w:r>
          </w:p>
        </w:tc>
      </w:tr>
      <w:tr w:rsidR="00A24FE8" w:rsidRPr="004C2CCF" w:rsidTr="00CD0FCF">
        <w:trPr>
          <w:trHeight w:val="714"/>
        </w:trPr>
        <w:tc>
          <w:tcPr>
            <w:tcW w:w="1413" w:type="dxa"/>
            <w:vMerge/>
            <w:vAlign w:val="center"/>
          </w:tcPr>
          <w:p w:rsidR="00A24FE8" w:rsidRPr="004C2CCF" w:rsidRDefault="00A24FE8" w:rsidP="008160E7">
            <w:pPr>
              <w:tabs>
                <w:tab w:val="left" w:pos="2520"/>
              </w:tabs>
              <w:ind w:right="-256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A24FE8" w:rsidRPr="004C2CCF" w:rsidRDefault="00A24FE8" w:rsidP="007A2D53">
            <w:pPr>
              <w:ind w:right="5"/>
              <w:jc w:val="center"/>
              <w:rPr>
                <w:sz w:val="22"/>
                <w:szCs w:val="22"/>
              </w:rPr>
            </w:pPr>
            <w:r w:rsidRPr="004C2CCF">
              <w:rPr>
                <w:sz w:val="22"/>
                <w:szCs w:val="22"/>
              </w:rPr>
              <w:t xml:space="preserve">отдел </w:t>
            </w:r>
            <w:r w:rsidR="00987D25" w:rsidRPr="00A24FE8">
              <w:rPr>
                <w:sz w:val="22"/>
                <w:szCs w:val="22"/>
              </w:rPr>
              <w:t>мониторинга функционирования АИС ФНС России</w:t>
            </w:r>
          </w:p>
        </w:tc>
        <w:tc>
          <w:tcPr>
            <w:tcW w:w="2693" w:type="dxa"/>
            <w:vAlign w:val="center"/>
          </w:tcPr>
          <w:p w:rsidR="00A24FE8" w:rsidRPr="004C2CCF" w:rsidRDefault="00A24FE8" w:rsidP="008160E7">
            <w:pPr>
              <w:jc w:val="center"/>
              <w:rPr>
                <w:sz w:val="22"/>
                <w:szCs w:val="22"/>
              </w:rPr>
            </w:pPr>
            <w:r w:rsidRPr="004C2CCF"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2693" w:type="dxa"/>
            <w:vAlign w:val="center"/>
          </w:tcPr>
          <w:p w:rsidR="00A24FE8" w:rsidRPr="004C2CCF" w:rsidRDefault="00987D25" w:rsidP="008160E7">
            <w:pPr>
              <w:jc w:val="center"/>
              <w:rPr>
                <w:sz w:val="22"/>
                <w:szCs w:val="22"/>
              </w:rPr>
            </w:pPr>
            <w:r w:rsidRPr="00987D25">
              <w:rPr>
                <w:sz w:val="22"/>
                <w:szCs w:val="22"/>
              </w:rPr>
              <w:t>Пятых Ю</w:t>
            </w:r>
            <w:r>
              <w:rPr>
                <w:sz w:val="22"/>
                <w:szCs w:val="22"/>
              </w:rPr>
              <w:t>.Г.</w:t>
            </w:r>
          </w:p>
        </w:tc>
      </w:tr>
      <w:tr w:rsidR="00A24FE8" w:rsidRPr="004C2CCF" w:rsidTr="00CD0FCF">
        <w:trPr>
          <w:trHeight w:val="714"/>
        </w:trPr>
        <w:tc>
          <w:tcPr>
            <w:tcW w:w="1413" w:type="dxa"/>
            <w:vMerge/>
            <w:vAlign w:val="center"/>
          </w:tcPr>
          <w:p w:rsidR="00A24FE8" w:rsidRPr="004C2CCF" w:rsidRDefault="00A24FE8" w:rsidP="008160E7">
            <w:pPr>
              <w:tabs>
                <w:tab w:val="left" w:pos="2520"/>
              </w:tabs>
              <w:ind w:right="-256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A24FE8" w:rsidRPr="004739C3" w:rsidRDefault="004739C3" w:rsidP="004739C3">
            <w:pPr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bookmarkStart w:id="0" w:name="_GoBack"/>
            <w:bookmarkEnd w:id="0"/>
            <w:r w:rsidRPr="004C2CCF">
              <w:rPr>
                <w:sz w:val="22"/>
                <w:szCs w:val="22"/>
              </w:rPr>
              <w:t>тдел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управления ключевой информацией</w:t>
            </w:r>
          </w:p>
        </w:tc>
        <w:tc>
          <w:tcPr>
            <w:tcW w:w="2693" w:type="dxa"/>
            <w:vAlign w:val="center"/>
          </w:tcPr>
          <w:p w:rsidR="00A24FE8" w:rsidRPr="004C2CCF" w:rsidRDefault="004739C3" w:rsidP="008160E7">
            <w:pPr>
              <w:jc w:val="center"/>
              <w:rPr>
                <w:sz w:val="22"/>
                <w:szCs w:val="22"/>
              </w:rPr>
            </w:pPr>
            <w:r w:rsidRPr="004C2CCF"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2693" w:type="dxa"/>
            <w:vAlign w:val="center"/>
          </w:tcPr>
          <w:p w:rsidR="00A24FE8" w:rsidRDefault="004739C3" w:rsidP="00816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Птицын В.В.</w:t>
            </w:r>
          </w:p>
        </w:tc>
      </w:tr>
    </w:tbl>
    <w:p w:rsidR="00B20738" w:rsidRPr="008554A1" w:rsidRDefault="00B20738" w:rsidP="00092A62">
      <w:pPr>
        <w:ind w:right="-256" w:firstLine="709"/>
        <w:jc w:val="both"/>
      </w:pPr>
    </w:p>
    <w:p w:rsidR="00A2224C" w:rsidRDefault="00A2224C" w:rsidP="00092A62">
      <w:pPr>
        <w:spacing w:after="60"/>
        <w:ind w:right="-256" w:firstLine="709"/>
        <w:jc w:val="center"/>
        <w:outlineLvl w:val="0"/>
        <w:rPr>
          <w:b/>
          <w:bCs/>
          <w:caps/>
          <w:spacing w:val="40"/>
          <w:sz w:val="32"/>
          <w:szCs w:val="32"/>
        </w:rPr>
      </w:pPr>
    </w:p>
    <w:sectPr w:rsidR="00A2224C" w:rsidSect="000D1FFA">
      <w:pgSz w:w="11906" w:h="16838"/>
      <w:pgMar w:top="993" w:right="68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38"/>
    <w:rsid w:val="00025D56"/>
    <w:rsid w:val="00044ADD"/>
    <w:rsid w:val="00044C96"/>
    <w:rsid w:val="00063206"/>
    <w:rsid w:val="00063623"/>
    <w:rsid w:val="00076E90"/>
    <w:rsid w:val="00092579"/>
    <w:rsid w:val="00092A62"/>
    <w:rsid w:val="00093FB5"/>
    <w:rsid w:val="000C6F7B"/>
    <w:rsid w:val="000D1FFA"/>
    <w:rsid w:val="00113ECD"/>
    <w:rsid w:val="00126F82"/>
    <w:rsid w:val="0017103A"/>
    <w:rsid w:val="00171F24"/>
    <w:rsid w:val="0017410C"/>
    <w:rsid w:val="001776DF"/>
    <w:rsid w:val="00194770"/>
    <w:rsid w:val="001965CD"/>
    <w:rsid w:val="001C79BF"/>
    <w:rsid w:val="001F6D08"/>
    <w:rsid w:val="001F6E17"/>
    <w:rsid w:val="001F79ED"/>
    <w:rsid w:val="002126BC"/>
    <w:rsid w:val="00217C7D"/>
    <w:rsid w:val="00227B94"/>
    <w:rsid w:val="00241F35"/>
    <w:rsid w:val="0024220D"/>
    <w:rsid w:val="00252764"/>
    <w:rsid w:val="00290498"/>
    <w:rsid w:val="0029755D"/>
    <w:rsid w:val="002A6086"/>
    <w:rsid w:val="002B6B0A"/>
    <w:rsid w:val="002C1F86"/>
    <w:rsid w:val="002D02D0"/>
    <w:rsid w:val="002F5FEF"/>
    <w:rsid w:val="002F66D3"/>
    <w:rsid w:val="00326CE5"/>
    <w:rsid w:val="003307CE"/>
    <w:rsid w:val="00331D47"/>
    <w:rsid w:val="00383719"/>
    <w:rsid w:val="003B6529"/>
    <w:rsid w:val="003C02D1"/>
    <w:rsid w:val="003C47AC"/>
    <w:rsid w:val="003C55B5"/>
    <w:rsid w:val="003C65AE"/>
    <w:rsid w:val="003F1E52"/>
    <w:rsid w:val="003F51B9"/>
    <w:rsid w:val="003F5918"/>
    <w:rsid w:val="003F6183"/>
    <w:rsid w:val="00404D8A"/>
    <w:rsid w:val="00407D90"/>
    <w:rsid w:val="00417252"/>
    <w:rsid w:val="00426365"/>
    <w:rsid w:val="0042722D"/>
    <w:rsid w:val="004739C3"/>
    <w:rsid w:val="004913FA"/>
    <w:rsid w:val="004B0166"/>
    <w:rsid w:val="004C2CCF"/>
    <w:rsid w:val="004C4310"/>
    <w:rsid w:val="004C55F8"/>
    <w:rsid w:val="004D0D75"/>
    <w:rsid w:val="004E5E78"/>
    <w:rsid w:val="004F1A42"/>
    <w:rsid w:val="004F40E9"/>
    <w:rsid w:val="004F414E"/>
    <w:rsid w:val="0050090D"/>
    <w:rsid w:val="00504353"/>
    <w:rsid w:val="00505A24"/>
    <w:rsid w:val="005259F1"/>
    <w:rsid w:val="00527838"/>
    <w:rsid w:val="00530882"/>
    <w:rsid w:val="00564182"/>
    <w:rsid w:val="00571E28"/>
    <w:rsid w:val="00576B73"/>
    <w:rsid w:val="00577E28"/>
    <w:rsid w:val="00580563"/>
    <w:rsid w:val="0058471B"/>
    <w:rsid w:val="0058528B"/>
    <w:rsid w:val="00594728"/>
    <w:rsid w:val="005A6BEA"/>
    <w:rsid w:val="005C4395"/>
    <w:rsid w:val="005E0E3D"/>
    <w:rsid w:val="005F6892"/>
    <w:rsid w:val="006041D4"/>
    <w:rsid w:val="00614A5F"/>
    <w:rsid w:val="0062093A"/>
    <w:rsid w:val="00624A90"/>
    <w:rsid w:val="00635F13"/>
    <w:rsid w:val="00646260"/>
    <w:rsid w:val="006A262D"/>
    <w:rsid w:val="006A7187"/>
    <w:rsid w:val="006C5FBC"/>
    <w:rsid w:val="006E57C1"/>
    <w:rsid w:val="006F10A4"/>
    <w:rsid w:val="006F1B74"/>
    <w:rsid w:val="00716346"/>
    <w:rsid w:val="007237F7"/>
    <w:rsid w:val="007413D2"/>
    <w:rsid w:val="0074613E"/>
    <w:rsid w:val="00766A2E"/>
    <w:rsid w:val="00773455"/>
    <w:rsid w:val="0077510F"/>
    <w:rsid w:val="007759AA"/>
    <w:rsid w:val="00783624"/>
    <w:rsid w:val="007A1AD7"/>
    <w:rsid w:val="007A2D53"/>
    <w:rsid w:val="007C0869"/>
    <w:rsid w:val="007C0EE2"/>
    <w:rsid w:val="007C37FA"/>
    <w:rsid w:val="007D209B"/>
    <w:rsid w:val="00810E03"/>
    <w:rsid w:val="008160E7"/>
    <w:rsid w:val="00836681"/>
    <w:rsid w:val="008366DE"/>
    <w:rsid w:val="00841137"/>
    <w:rsid w:val="008543A0"/>
    <w:rsid w:val="008554A1"/>
    <w:rsid w:val="0086259A"/>
    <w:rsid w:val="008745FC"/>
    <w:rsid w:val="008D08CF"/>
    <w:rsid w:val="008D0AB1"/>
    <w:rsid w:val="008E28E4"/>
    <w:rsid w:val="008F0DAB"/>
    <w:rsid w:val="009042D2"/>
    <w:rsid w:val="00911EEC"/>
    <w:rsid w:val="009214C7"/>
    <w:rsid w:val="009218BB"/>
    <w:rsid w:val="00956E7A"/>
    <w:rsid w:val="009721B2"/>
    <w:rsid w:val="00987D25"/>
    <w:rsid w:val="00990BD1"/>
    <w:rsid w:val="0099564B"/>
    <w:rsid w:val="00995A51"/>
    <w:rsid w:val="009A2B3F"/>
    <w:rsid w:val="009A418F"/>
    <w:rsid w:val="009C5BDA"/>
    <w:rsid w:val="009D3551"/>
    <w:rsid w:val="009F6627"/>
    <w:rsid w:val="00A00C44"/>
    <w:rsid w:val="00A0287C"/>
    <w:rsid w:val="00A039AA"/>
    <w:rsid w:val="00A2224C"/>
    <w:rsid w:val="00A24FE8"/>
    <w:rsid w:val="00A4679C"/>
    <w:rsid w:val="00A63856"/>
    <w:rsid w:val="00A7037C"/>
    <w:rsid w:val="00A7612F"/>
    <w:rsid w:val="00A840BB"/>
    <w:rsid w:val="00A87138"/>
    <w:rsid w:val="00A96FA7"/>
    <w:rsid w:val="00AA2492"/>
    <w:rsid w:val="00AB556F"/>
    <w:rsid w:val="00AC6AD6"/>
    <w:rsid w:val="00AE2011"/>
    <w:rsid w:val="00AE2DF4"/>
    <w:rsid w:val="00B042CF"/>
    <w:rsid w:val="00B20738"/>
    <w:rsid w:val="00B24042"/>
    <w:rsid w:val="00B35799"/>
    <w:rsid w:val="00B42518"/>
    <w:rsid w:val="00B50E96"/>
    <w:rsid w:val="00B55DA7"/>
    <w:rsid w:val="00B853A6"/>
    <w:rsid w:val="00B86885"/>
    <w:rsid w:val="00BA4042"/>
    <w:rsid w:val="00BB576E"/>
    <w:rsid w:val="00BB5834"/>
    <w:rsid w:val="00BC6463"/>
    <w:rsid w:val="00BD0B50"/>
    <w:rsid w:val="00BD11D3"/>
    <w:rsid w:val="00BD7C1A"/>
    <w:rsid w:val="00BE2D8F"/>
    <w:rsid w:val="00BF0184"/>
    <w:rsid w:val="00C04632"/>
    <w:rsid w:val="00C12E43"/>
    <w:rsid w:val="00C21BB9"/>
    <w:rsid w:val="00C34123"/>
    <w:rsid w:val="00C35380"/>
    <w:rsid w:val="00C6297E"/>
    <w:rsid w:val="00C82BE0"/>
    <w:rsid w:val="00C848ED"/>
    <w:rsid w:val="00C92166"/>
    <w:rsid w:val="00CD0FCF"/>
    <w:rsid w:val="00CD5E5C"/>
    <w:rsid w:val="00CE51A8"/>
    <w:rsid w:val="00CE6671"/>
    <w:rsid w:val="00CF0DDF"/>
    <w:rsid w:val="00CF2FAE"/>
    <w:rsid w:val="00D140B2"/>
    <w:rsid w:val="00D1609F"/>
    <w:rsid w:val="00D166F5"/>
    <w:rsid w:val="00D20395"/>
    <w:rsid w:val="00D42BBD"/>
    <w:rsid w:val="00D73CD9"/>
    <w:rsid w:val="00DA0284"/>
    <w:rsid w:val="00DA656D"/>
    <w:rsid w:val="00DB2AC2"/>
    <w:rsid w:val="00DE75B0"/>
    <w:rsid w:val="00E001F8"/>
    <w:rsid w:val="00E14F9C"/>
    <w:rsid w:val="00E57981"/>
    <w:rsid w:val="00E64EFF"/>
    <w:rsid w:val="00E65FD2"/>
    <w:rsid w:val="00E8307E"/>
    <w:rsid w:val="00E946D2"/>
    <w:rsid w:val="00EA0C9C"/>
    <w:rsid w:val="00EB7E89"/>
    <w:rsid w:val="00EC0892"/>
    <w:rsid w:val="00ED7A61"/>
    <w:rsid w:val="00F31A80"/>
    <w:rsid w:val="00F47F22"/>
    <w:rsid w:val="00F809E8"/>
    <w:rsid w:val="00F810DF"/>
    <w:rsid w:val="00FB5040"/>
    <w:rsid w:val="00FD08B9"/>
    <w:rsid w:val="00FD5ADC"/>
    <w:rsid w:val="00FD76D1"/>
    <w:rsid w:val="00FE7526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C09C2-79BF-45E2-9AF2-3C433D68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0738"/>
    <w:rPr>
      <w:color w:val="0000FF"/>
      <w:u w:val="single"/>
    </w:rPr>
  </w:style>
  <w:style w:type="paragraph" w:styleId="2">
    <w:name w:val="Body Text 2"/>
    <w:basedOn w:val="a"/>
    <w:link w:val="20"/>
    <w:rsid w:val="00B20738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B207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fcod-00-387</dc:creator>
  <cp:lastModifiedBy>Птицына Ольга Николаевна</cp:lastModifiedBy>
  <cp:revision>5</cp:revision>
  <cp:lastPrinted>2020-12-04T09:37:00Z</cp:lastPrinted>
  <dcterms:created xsi:type="dcterms:W3CDTF">2026-03-17T14:30:00Z</dcterms:created>
  <dcterms:modified xsi:type="dcterms:W3CDTF">2026-03-18T12:58:00Z</dcterms:modified>
</cp:coreProperties>
</file>