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03" w:rsidRPr="00C97C03" w:rsidRDefault="00C97C03" w:rsidP="00C97C03">
      <w:pPr>
        <w:widowControl w:val="0"/>
        <w:tabs>
          <w:tab w:val="left" w:pos="709"/>
          <w:tab w:val="left" w:pos="1134"/>
        </w:tabs>
        <w:snapToGrid w:val="0"/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Федеральная налоговая служба</w:t>
      </w: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казенное учреждение «Налог-Сервис»</w:t>
      </w: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налоговой службы (г. Москва) </w:t>
      </w: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sz w:val="28"/>
          <w:szCs w:val="28"/>
          <w:lang w:eastAsia="ru-RU"/>
        </w:rPr>
        <w:t>(ФКУ «Налог-Сервис» ФНС России)</w:t>
      </w: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08"/>
        <w:gridCol w:w="4063"/>
      </w:tblGrid>
      <w:tr w:rsidR="00C97C03" w:rsidRPr="00C97C03" w:rsidTr="00A75FFC">
        <w:trPr>
          <w:trHeight w:val="2875"/>
        </w:trPr>
        <w:tc>
          <w:tcPr>
            <w:tcW w:w="5508" w:type="dxa"/>
          </w:tcPr>
          <w:p w:rsidR="00C97C03" w:rsidRPr="00C97C03" w:rsidRDefault="00C97C03" w:rsidP="00C97C03">
            <w:pPr>
              <w:widowControl w:val="0"/>
              <w:tabs>
                <w:tab w:val="left" w:pos="709"/>
                <w:tab w:val="left" w:pos="1134"/>
              </w:tabs>
              <w:snapToGrid w:val="0"/>
              <w:spacing w:after="0" w:line="240" w:lineRule="auto"/>
              <w:ind w:left="1134" w:hanging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6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63"/>
            </w:tblGrid>
            <w:tr w:rsidR="009C4C88" w:rsidRPr="00C97C03" w:rsidTr="002F66E3">
              <w:trPr>
                <w:trHeight w:val="2875"/>
              </w:trPr>
              <w:tc>
                <w:tcPr>
                  <w:tcW w:w="4063" w:type="dxa"/>
                </w:tcPr>
                <w:p w:rsidR="009C4C88" w:rsidRPr="002C1DBF" w:rsidRDefault="009C4C88" w:rsidP="009C4C88">
                  <w:pPr>
                    <w:widowControl w:val="0"/>
                    <w:tabs>
                      <w:tab w:val="left" w:pos="709"/>
                      <w:tab w:val="left" w:pos="1134"/>
                    </w:tabs>
                    <w:snapToGri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D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9C4C88" w:rsidRPr="002C1DBF" w:rsidRDefault="009C4C88" w:rsidP="009C4C88">
                  <w:pPr>
                    <w:widowControl w:val="0"/>
                    <w:tabs>
                      <w:tab w:val="left" w:pos="709"/>
                      <w:tab w:val="left" w:pos="1134"/>
                    </w:tabs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D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Генеральный директор ФКУ «Налог-Сервис» ФНС России</w:t>
                  </w:r>
                </w:p>
                <w:p w:rsidR="009C4C88" w:rsidRPr="002C1DBF" w:rsidRDefault="009C4C88" w:rsidP="009C4C88">
                  <w:pPr>
                    <w:tabs>
                      <w:tab w:val="left" w:pos="709"/>
                      <w:tab w:val="left" w:pos="1134"/>
                    </w:tabs>
                    <w:spacing w:after="0" w:line="240" w:lineRule="auto"/>
                    <w:ind w:left="1134" w:hanging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C4C88" w:rsidRPr="002C1DBF" w:rsidRDefault="009C4C88" w:rsidP="009C4C88">
                  <w:pPr>
                    <w:tabs>
                      <w:tab w:val="left" w:pos="709"/>
                      <w:tab w:val="left" w:pos="1134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</w:t>
                  </w:r>
                  <w:r w:rsidRPr="002C1D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Р.В.Ф</w:t>
                  </w:r>
                  <w:r w:rsidRPr="002C1D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илимошин</w:t>
                  </w:r>
                  <w:proofErr w:type="spellEnd"/>
                  <w:proofErr w:type="gramEnd"/>
                </w:p>
                <w:p w:rsidR="009C4C88" w:rsidRPr="002C1DBF" w:rsidRDefault="009C4C88" w:rsidP="009C4C88">
                  <w:pPr>
                    <w:tabs>
                      <w:tab w:val="left" w:pos="709"/>
                      <w:tab w:val="left" w:pos="1134"/>
                      <w:tab w:val="center" w:pos="4677"/>
                      <w:tab w:val="right" w:pos="9355"/>
                    </w:tabs>
                    <w:spacing w:after="0" w:line="240" w:lineRule="auto"/>
                    <w:ind w:left="1134" w:hanging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C4C88" w:rsidRPr="00C97C03" w:rsidRDefault="009C4C88" w:rsidP="00501D01">
                  <w:pPr>
                    <w:tabs>
                      <w:tab w:val="left" w:pos="709"/>
                      <w:tab w:val="left" w:pos="113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501D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 w:rsidRPr="002C1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="00501D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501D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октября</w:t>
                  </w:r>
                  <w:r w:rsidRPr="002C1DB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2022 г.</w:t>
                  </w:r>
                </w:p>
              </w:tc>
            </w:tr>
          </w:tbl>
          <w:p w:rsidR="00C97C03" w:rsidRPr="00C97C03" w:rsidRDefault="00C97C03" w:rsidP="001E6B8A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03" w:rsidRPr="00C97C03" w:rsidRDefault="00C97C03" w:rsidP="00C97C03">
      <w:pPr>
        <w:widowControl w:val="0"/>
        <w:tabs>
          <w:tab w:val="left" w:pos="709"/>
          <w:tab w:val="left" w:pos="1134"/>
        </w:tabs>
        <w:snapToGrid w:val="0"/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C03" w:rsidRPr="00C97C03" w:rsidRDefault="00C97C03" w:rsidP="007D4FE4">
      <w:pPr>
        <w:keepNext/>
        <w:tabs>
          <w:tab w:val="left" w:pos="709"/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D41E9" w:rsidRDefault="00C97C03" w:rsidP="007D4FE4">
      <w:pPr>
        <w:keepNext/>
        <w:tabs>
          <w:tab w:val="left" w:pos="709"/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="001E6B8A" w:rsidRPr="00C97C03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Отделе безопасности</w:t>
      </w:r>
      <w:r w:rsidR="001E6B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профилактики коррупционных </w:t>
      </w:r>
    </w:p>
    <w:p w:rsidR="008D41E9" w:rsidRDefault="001E6B8A" w:rsidP="007D4FE4">
      <w:pPr>
        <w:keepNext/>
        <w:tabs>
          <w:tab w:val="left" w:pos="709"/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иных правонарушений </w:t>
      </w:r>
    </w:p>
    <w:p w:rsidR="008D41E9" w:rsidRDefault="001E6B8A" w:rsidP="007D4FE4">
      <w:pPr>
        <w:keepNext/>
        <w:tabs>
          <w:tab w:val="left" w:pos="709"/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Управления </w:t>
      </w:r>
      <w:r w:rsidRPr="001E6B8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общей безопасности и профилактики коррупции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97C03" w:rsidRPr="00C97C03" w:rsidRDefault="00C97C03" w:rsidP="007D4FE4">
      <w:pPr>
        <w:keepNext/>
        <w:tabs>
          <w:tab w:val="left" w:pos="709"/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b/>
          <w:sz w:val="28"/>
          <w:szCs w:val="28"/>
        </w:rPr>
        <w:t>ФКУ «Налог-Сервис» ФНС России</w:t>
      </w: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C03" w:rsidRPr="00C97C03" w:rsidRDefault="00C97C03" w:rsidP="00C97C03">
      <w:pPr>
        <w:tabs>
          <w:tab w:val="left" w:pos="709"/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C03" w:rsidRDefault="00C97C03" w:rsidP="009C4C88">
      <w:pPr>
        <w:tabs>
          <w:tab w:val="left" w:pos="709"/>
          <w:tab w:val="left" w:pos="113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196" w:rsidRPr="00C97C03" w:rsidRDefault="00754196" w:rsidP="009C4C88">
      <w:pPr>
        <w:tabs>
          <w:tab w:val="left" w:pos="709"/>
          <w:tab w:val="left" w:pos="113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C03" w:rsidRPr="00C97C03" w:rsidRDefault="009C4C88" w:rsidP="003F20F9">
      <w:pPr>
        <w:tabs>
          <w:tab w:val="left" w:pos="709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1. </w:t>
      </w:r>
      <w:r w:rsidR="00C97C03" w:rsidRPr="00C97C03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C97C03" w:rsidRPr="00C97C03" w:rsidRDefault="00C97C03" w:rsidP="00F1555A">
      <w:pPr>
        <w:numPr>
          <w:ilvl w:val="1"/>
          <w:numId w:val="1"/>
        </w:numPr>
        <w:shd w:val="clear" w:color="auto" w:fill="FFFFFF"/>
        <w:tabs>
          <w:tab w:val="left" w:pos="142"/>
          <w:tab w:val="num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1E6B8A" w:rsidRPr="001E6B8A">
        <w:rPr>
          <w:rFonts w:ascii="Times New Roman" w:eastAsia="Times New Roman" w:hAnsi="Times New Roman" w:cs="Times New Roman"/>
          <w:bCs/>
          <w:sz w:val="28"/>
          <w:szCs w:val="28"/>
        </w:rPr>
        <w:t>безопасности, профилактики коррупционных и иных правонарушений</w:t>
      </w:r>
      <w:r w:rsidR="001E6B8A" w:rsidRPr="001E6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(сокр</w:t>
      </w:r>
      <w:r w:rsidR="00EC3526">
        <w:rPr>
          <w:rFonts w:ascii="Times New Roman" w:eastAsia="Times New Roman" w:hAnsi="Times New Roman" w:cs="Times New Roman"/>
          <w:sz w:val="28"/>
          <w:szCs w:val="28"/>
        </w:rPr>
        <w:t xml:space="preserve">ащенное название - </w:t>
      </w:r>
      <w:proofErr w:type="spellStart"/>
      <w:r w:rsidR="00EC35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6B8A">
        <w:rPr>
          <w:rFonts w:ascii="Times New Roman" w:eastAsia="Times New Roman" w:hAnsi="Times New Roman" w:cs="Times New Roman"/>
          <w:sz w:val="28"/>
          <w:szCs w:val="28"/>
        </w:rPr>
        <w:t>БПК</w:t>
      </w:r>
      <w:r w:rsidR="00605F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E6B8A">
        <w:rPr>
          <w:rFonts w:ascii="Times New Roman" w:eastAsia="Times New Roman" w:hAnsi="Times New Roman" w:cs="Times New Roman"/>
          <w:sz w:val="28"/>
          <w:szCs w:val="28"/>
        </w:rPr>
        <w:t>ИП</w:t>
      </w:r>
      <w:proofErr w:type="spellEnd"/>
      <w:r w:rsidR="00EC3526">
        <w:rPr>
          <w:rFonts w:ascii="Times New Roman" w:eastAsia="Times New Roman" w:hAnsi="Times New Roman" w:cs="Times New Roman"/>
          <w:sz w:val="28"/>
          <w:szCs w:val="28"/>
        </w:rPr>
        <w:t>) (далее -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 Отдел)</w:t>
      </w:r>
      <w:r w:rsidRPr="00C97C03">
        <w:rPr>
          <w:rFonts w:ascii="Arial" w:eastAsia="Times New Roman" w:hAnsi="Arial" w:cs="Arial"/>
          <w:sz w:val="28"/>
          <w:szCs w:val="28"/>
        </w:rPr>
        <w:t xml:space="preserve">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является структурным подразделением</w:t>
      </w:r>
      <w:r w:rsidR="00144B9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E6B8A" w:rsidRPr="001E6B8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правления общей безопасности </w:t>
      </w:r>
      <w:r w:rsidR="003F20F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1E6B8A" w:rsidRPr="001E6B8A">
        <w:rPr>
          <w:rFonts w:ascii="Times New Roman" w:eastAsia="Times New Roman" w:hAnsi="Times New Roman" w:cs="Times New Roman"/>
          <w:bCs/>
          <w:sz w:val="28"/>
          <w:szCs w:val="28"/>
        </w:rPr>
        <w:t>и профилактики коррупции</w:t>
      </w:r>
      <w:r w:rsidRPr="001E6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DE">
        <w:rPr>
          <w:rFonts w:ascii="Times New Roman" w:eastAsia="Times New Roman" w:hAnsi="Times New Roman" w:cs="Times New Roman"/>
          <w:sz w:val="28"/>
          <w:szCs w:val="28"/>
        </w:rPr>
        <w:t xml:space="preserve">(далее - Управление)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казенного учреждения </w:t>
      </w:r>
      <w:r w:rsidR="00613A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Налог-Сервис» Феде</w:t>
      </w:r>
      <w:r w:rsidR="00F64BDB">
        <w:rPr>
          <w:rFonts w:ascii="Times New Roman" w:eastAsia="Times New Roman" w:hAnsi="Times New Roman" w:cs="Times New Roman"/>
          <w:sz w:val="28"/>
          <w:szCs w:val="28"/>
        </w:rPr>
        <w:t>ральной налоговой службы (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>г. </w:t>
      </w:r>
      <w:proofErr w:type="gramStart"/>
      <w:r w:rsidR="00A75FFC">
        <w:rPr>
          <w:rFonts w:ascii="Times New Roman" w:eastAsia="Times New Roman" w:hAnsi="Times New Roman" w:cs="Times New Roman"/>
          <w:sz w:val="28"/>
          <w:szCs w:val="28"/>
        </w:rPr>
        <w:t xml:space="preserve">Москва) 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FD013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75FFC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 Учреждение).</w:t>
      </w:r>
    </w:p>
    <w:p w:rsidR="00C97C03" w:rsidRPr="00C97C03" w:rsidRDefault="009F760F" w:rsidP="00F1555A">
      <w:pPr>
        <w:numPr>
          <w:ilvl w:val="1"/>
          <w:numId w:val="1"/>
        </w:numPr>
        <w:shd w:val="clear" w:color="auto" w:fill="FFFFFF"/>
        <w:tabs>
          <w:tab w:val="left" w:pos="142"/>
          <w:tab w:val="num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 xml:space="preserve">сновной целью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2C2AA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безопасности, </w:t>
      </w:r>
      <w:r w:rsidR="00C576C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коррупционных и иных правонарушений среди работников </w:t>
      </w:r>
      <w:r w:rsidR="00E60AA9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 w:rsidR="00C576C5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проверок в случаях выявления признаков нарушений законности </w:t>
      </w:r>
      <w:r w:rsidR="005A197E">
        <w:rPr>
          <w:rFonts w:ascii="Times New Roman" w:eastAsia="Times New Roman" w:hAnsi="Times New Roman" w:cs="Times New Roman"/>
          <w:sz w:val="28"/>
          <w:szCs w:val="28"/>
        </w:rPr>
        <w:t>работниками Учреждения</w:t>
      </w:r>
      <w:r w:rsidR="00C576C5">
        <w:rPr>
          <w:rFonts w:ascii="Times New Roman" w:eastAsia="Times New Roman" w:hAnsi="Times New Roman" w:cs="Times New Roman"/>
          <w:sz w:val="28"/>
          <w:szCs w:val="28"/>
        </w:rPr>
        <w:t>, организация изучения и отбора кандидатов на работу,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E77A5">
        <w:rPr>
          <w:rFonts w:ascii="Times New Roman" w:eastAsia="Times New Roman" w:hAnsi="Times New Roman" w:cs="Times New Roman"/>
          <w:sz w:val="28"/>
          <w:szCs w:val="28"/>
        </w:rPr>
        <w:t>храна жизни и здоровья работников.</w:t>
      </w:r>
    </w:p>
    <w:p w:rsidR="00C97C03" w:rsidRPr="00C97C03" w:rsidRDefault="00C97C03" w:rsidP="00F1555A">
      <w:pPr>
        <w:numPr>
          <w:ilvl w:val="1"/>
          <w:numId w:val="1"/>
        </w:numPr>
        <w:shd w:val="clear" w:color="auto" w:fill="FFFFFF"/>
        <w:tabs>
          <w:tab w:val="left" w:pos="142"/>
          <w:tab w:val="num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>Отдел создается и ликвидируется приказом Генерального директора Учреждения.</w:t>
      </w:r>
    </w:p>
    <w:p w:rsidR="003F20F9" w:rsidRDefault="009F760F" w:rsidP="003F20F9">
      <w:pPr>
        <w:numPr>
          <w:ilvl w:val="1"/>
          <w:numId w:val="1"/>
        </w:numPr>
        <w:shd w:val="clear" w:color="auto" w:fill="FFFFFF"/>
        <w:tabs>
          <w:tab w:val="left" w:pos="142"/>
          <w:tab w:val="num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В своей практической деятельности Отдел руководствуется Конституцией и действующим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приказами и распоряжениями Федеральной налоговой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 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), Устав</w:t>
      </w:r>
      <w:r>
        <w:rPr>
          <w:rFonts w:ascii="Times New Roman" w:eastAsia="Times New Roman" w:hAnsi="Times New Roman" w:cs="Times New Roman"/>
          <w:sz w:val="28"/>
          <w:szCs w:val="28"/>
        </w:rPr>
        <w:t>ом Учреждения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, приказами и распоряжениями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другими внутренними норматив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актами Учреждения, а также регламентами,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относящимися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к деятельности подразделения.</w:t>
      </w:r>
    </w:p>
    <w:p w:rsidR="009F760F" w:rsidRPr="009F760F" w:rsidRDefault="009F760F" w:rsidP="009F760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C03" w:rsidRDefault="00C97C03" w:rsidP="003F20F9">
      <w:pPr>
        <w:numPr>
          <w:ilvl w:val="2"/>
          <w:numId w:val="1"/>
        </w:numPr>
        <w:tabs>
          <w:tab w:val="left" w:pos="284"/>
          <w:tab w:val="num" w:pos="156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b/>
          <w:noProof/>
          <w:sz w:val="28"/>
          <w:szCs w:val="28"/>
        </w:rPr>
        <w:t>СТРУКТУРА</w:t>
      </w:r>
    </w:p>
    <w:p w:rsidR="003F20F9" w:rsidRPr="00C97C03" w:rsidRDefault="003F20F9" w:rsidP="003F20F9">
      <w:pPr>
        <w:tabs>
          <w:tab w:val="left" w:pos="284"/>
          <w:tab w:val="num" w:pos="359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97C03" w:rsidRPr="00C97C03" w:rsidRDefault="00C97C03" w:rsidP="00F1555A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Отдел возглавляется </w:t>
      </w:r>
      <w:r w:rsidR="006C23B1">
        <w:rPr>
          <w:rFonts w:ascii="Times New Roman" w:eastAsia="Times New Roman" w:hAnsi="Times New Roman" w:cs="Times New Roman"/>
          <w:sz w:val="28"/>
          <w:szCs w:val="28"/>
        </w:rPr>
        <w:t>начальником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, который назначается на должность и освобождается от должности приказом Генерального директора Учреждения.</w:t>
      </w:r>
    </w:p>
    <w:p w:rsidR="009F760F" w:rsidRPr="00C97C03" w:rsidRDefault="009F760F" w:rsidP="009F760F">
      <w:pPr>
        <w:numPr>
          <w:ilvl w:val="1"/>
          <w:numId w:val="2"/>
        </w:numPr>
        <w:shd w:val="clear" w:color="auto" w:fill="FFFFFF"/>
        <w:tabs>
          <w:tab w:val="num" w:pos="709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подчиняется непосредственно начальнику </w:t>
      </w:r>
      <w:r w:rsidRPr="001E6B8A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E6B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F760F" w:rsidRPr="00C97C03" w:rsidRDefault="009F760F" w:rsidP="009F760F">
      <w:pPr>
        <w:numPr>
          <w:ilvl w:val="1"/>
          <w:numId w:val="2"/>
        </w:numPr>
        <w:shd w:val="clear" w:color="auto" w:fill="FFFFFF"/>
        <w:tabs>
          <w:tab w:val="num" w:pos="709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руководит Отделом на правах единоначалия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и обеспечивает выполнение всех возложенных на Отдел задач и функций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в соответствии с данным Положением.</w:t>
      </w:r>
    </w:p>
    <w:p w:rsidR="009F760F" w:rsidRPr="007428F9" w:rsidRDefault="009F760F" w:rsidP="009F760F">
      <w:pPr>
        <w:numPr>
          <w:ilvl w:val="1"/>
          <w:numId w:val="2"/>
        </w:numPr>
        <w:shd w:val="clear" w:color="auto" w:fill="FFFFFF"/>
        <w:tabs>
          <w:tab w:val="num" w:pos="709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Структуру, численность </w:t>
      </w:r>
      <w:r w:rsidRPr="007428F9">
        <w:rPr>
          <w:rFonts w:ascii="Times New Roman" w:eastAsia="Times New Roman" w:hAnsi="Times New Roman" w:cs="Times New Roman"/>
          <w:sz w:val="28"/>
          <w:szCs w:val="28"/>
        </w:rPr>
        <w:t xml:space="preserve">и штатное расписание Отдела, а также Положение об Отделе утверждает Генеральный директор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428F9">
        <w:rPr>
          <w:rFonts w:ascii="Times New Roman" w:eastAsia="Times New Roman" w:hAnsi="Times New Roman" w:cs="Times New Roman"/>
          <w:sz w:val="28"/>
          <w:szCs w:val="28"/>
        </w:rPr>
        <w:t>по представлению Советника 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координирующего и контролирующего Управление (далее </w:t>
      </w:r>
      <w:r w:rsidR="00C4487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Советника </w:t>
      </w:r>
      <w:r w:rsidRPr="007428F9"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428F9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структуре, численности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8F9">
        <w:rPr>
          <w:rFonts w:ascii="Times New Roman" w:eastAsia="Times New Roman" w:hAnsi="Times New Roman" w:cs="Times New Roman"/>
          <w:sz w:val="28"/>
          <w:szCs w:val="28"/>
        </w:rPr>
        <w:t>и штатном расписании Отдела производятся на основании приказа Генерального директора Учреждения в соответствии со служебной запиской Советника генерального директора.</w:t>
      </w:r>
    </w:p>
    <w:p w:rsidR="00B860DC" w:rsidRDefault="00C97C03" w:rsidP="003F20F9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F74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обязанности работников Отдела, порядок их назначения и освобождения от должности, а также подчиненность внутри подразделения регламентируются Должностными инструкциями работников, которые разрабатываются </w:t>
      </w:r>
      <w:r w:rsidR="00144B9E" w:rsidRPr="00913F74"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 w:rsidR="00144B9E" w:rsidRPr="00913F74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</w:t>
      </w:r>
      <w:r w:rsidRPr="00913F74">
        <w:rPr>
          <w:rFonts w:ascii="Times New Roman" w:eastAsia="Times New Roman" w:hAnsi="Times New Roman" w:cs="Times New Roman"/>
          <w:sz w:val="28"/>
          <w:szCs w:val="28"/>
        </w:rPr>
        <w:t xml:space="preserve">и утверждаются </w:t>
      </w:r>
      <w:r w:rsidR="005C54B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13F74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 w:rsidR="005C54B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13F74" w:rsidRPr="00913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F74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5C54B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13F74">
        <w:rPr>
          <w:rFonts w:ascii="Times New Roman" w:eastAsia="Times New Roman" w:hAnsi="Times New Roman" w:cs="Times New Roman"/>
          <w:sz w:val="28"/>
          <w:szCs w:val="28"/>
        </w:rPr>
        <w:t xml:space="preserve"> Учреждения. </w:t>
      </w:r>
    </w:p>
    <w:p w:rsidR="00C97C03" w:rsidRDefault="00C97C03" w:rsidP="003F20F9">
      <w:pPr>
        <w:numPr>
          <w:ilvl w:val="2"/>
          <w:numId w:val="1"/>
        </w:numPr>
        <w:tabs>
          <w:tab w:val="clear" w:pos="2874"/>
          <w:tab w:val="left" w:pos="142"/>
          <w:tab w:val="num" w:pos="284"/>
          <w:tab w:val="num" w:pos="354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796290</wp:posOffset>
                </wp:positionV>
                <wp:extent cx="6057900" cy="0"/>
                <wp:effectExtent l="0" t="0" r="3810" b="44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50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7pt" to="477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" stroked="f"/>
            </w:pict>
          </mc:Fallback>
        </mc:AlternateContent>
      </w:r>
      <w:r w:rsidRPr="00C97C03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</w:t>
      </w:r>
    </w:p>
    <w:p w:rsidR="003F20F9" w:rsidRPr="00C97C03" w:rsidRDefault="003F20F9" w:rsidP="003F20F9">
      <w:pPr>
        <w:tabs>
          <w:tab w:val="left" w:pos="142"/>
          <w:tab w:val="num" w:pos="359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97C03" w:rsidRPr="00C97C03" w:rsidRDefault="00C97C03" w:rsidP="003F20F9">
      <w:pPr>
        <w:shd w:val="clear" w:color="auto" w:fill="FFFFFF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>Основными задачами Отдела являются:</w:t>
      </w:r>
    </w:p>
    <w:p w:rsidR="001578BD" w:rsidRPr="00D85D0C" w:rsidRDefault="001578BD" w:rsidP="00896AF5">
      <w:pPr>
        <w:pStyle w:val="13"/>
        <w:tabs>
          <w:tab w:val="clear" w:pos="709"/>
          <w:tab w:val="left" w:pos="1134"/>
        </w:tabs>
        <w:rPr>
          <w:color w:val="auto"/>
        </w:rPr>
      </w:pPr>
      <w:r>
        <w:rPr>
          <w:color w:val="auto"/>
        </w:rPr>
        <w:t> </w:t>
      </w:r>
      <w:r w:rsidRPr="00D85D0C">
        <w:rPr>
          <w:color w:val="auto"/>
        </w:rPr>
        <w:t>Формирование у работников Учреждения нетерпимости к коррупционному поведению</w:t>
      </w:r>
      <w:r w:rsidR="00D85D0C" w:rsidRPr="00D85D0C">
        <w:rPr>
          <w:color w:val="auto"/>
        </w:rPr>
        <w:t>.</w:t>
      </w:r>
    </w:p>
    <w:p w:rsidR="001578BD" w:rsidRPr="00D85D0C" w:rsidRDefault="001578BD" w:rsidP="00896AF5">
      <w:pPr>
        <w:pStyle w:val="13"/>
        <w:tabs>
          <w:tab w:val="clear" w:pos="709"/>
          <w:tab w:val="left" w:pos="1134"/>
        </w:tabs>
        <w:rPr>
          <w:color w:val="auto"/>
        </w:rPr>
      </w:pPr>
      <w:r w:rsidRPr="00D85D0C">
        <w:rPr>
          <w:color w:val="auto"/>
        </w:rPr>
        <w:t> Обеспечение деятельности Учреждения по соблюдению работниками</w:t>
      </w:r>
      <w:r w:rsidR="001610CF">
        <w:rPr>
          <w:color w:val="auto"/>
        </w:rPr>
        <w:t xml:space="preserve"> </w:t>
      </w:r>
      <w:r w:rsidRPr="00D85D0C">
        <w:rPr>
          <w:color w:val="auto"/>
        </w:rPr>
        <w:t>запретов, ограничений, обязанностей, требований, установленных в целях противодействия коррупции.</w:t>
      </w:r>
      <w:r w:rsidR="00576B0D" w:rsidRPr="00D85D0C">
        <w:rPr>
          <w:color w:val="auto"/>
        </w:rPr>
        <w:t xml:space="preserve"> </w:t>
      </w:r>
    </w:p>
    <w:p w:rsidR="00A535DE" w:rsidRPr="00D85D0C" w:rsidRDefault="005B08A1" w:rsidP="00896AF5">
      <w:pPr>
        <w:pStyle w:val="13"/>
        <w:tabs>
          <w:tab w:val="clear" w:pos="709"/>
          <w:tab w:val="left" w:pos="1134"/>
        </w:tabs>
        <w:rPr>
          <w:color w:val="auto"/>
        </w:rPr>
      </w:pPr>
      <w:r w:rsidRPr="00D85D0C">
        <w:rPr>
          <w:color w:val="auto"/>
        </w:rPr>
        <w:t> </w:t>
      </w:r>
      <w:r w:rsidR="00A535DE" w:rsidRPr="00D85D0C">
        <w:rPr>
          <w:color w:val="auto"/>
        </w:rPr>
        <w:t>Организация мероприятий и координация работы структурных подразделений</w:t>
      </w:r>
      <w:r w:rsidR="000C7B71">
        <w:rPr>
          <w:color w:val="auto"/>
        </w:rPr>
        <w:t xml:space="preserve"> Центрального аппарата Учреждения</w:t>
      </w:r>
      <w:r w:rsidR="00F21406">
        <w:rPr>
          <w:color w:val="auto"/>
        </w:rPr>
        <w:t xml:space="preserve"> (далее - структурные подразделения)</w:t>
      </w:r>
      <w:r w:rsidR="00A535DE" w:rsidRPr="00D85D0C">
        <w:rPr>
          <w:color w:val="auto"/>
        </w:rPr>
        <w:t xml:space="preserve"> и филиалов Учреждения по вопросам профилактики коррупционных и иных правонарушений.</w:t>
      </w:r>
    </w:p>
    <w:p w:rsidR="00A75FFC" w:rsidRPr="00D85D0C" w:rsidRDefault="00576B0D" w:rsidP="00896AF5">
      <w:pPr>
        <w:pStyle w:val="13"/>
        <w:tabs>
          <w:tab w:val="clear" w:pos="709"/>
          <w:tab w:val="left" w:pos="1134"/>
        </w:tabs>
        <w:rPr>
          <w:color w:val="auto"/>
        </w:rPr>
      </w:pPr>
      <w:r w:rsidRPr="00D85D0C">
        <w:rPr>
          <w:color w:val="auto"/>
        </w:rPr>
        <w:t xml:space="preserve"> </w:t>
      </w:r>
      <w:r w:rsidR="00144B9E" w:rsidRPr="00D85D0C">
        <w:rPr>
          <w:color w:val="auto"/>
        </w:rPr>
        <w:t>Организация выявления и пр</w:t>
      </w:r>
      <w:r w:rsidR="00297F05" w:rsidRPr="00D85D0C">
        <w:rPr>
          <w:color w:val="auto"/>
        </w:rPr>
        <w:t>офилактик</w:t>
      </w:r>
      <w:r w:rsidR="0027066D" w:rsidRPr="00D85D0C">
        <w:rPr>
          <w:color w:val="auto"/>
        </w:rPr>
        <w:t>а</w:t>
      </w:r>
      <w:r w:rsidR="00144B9E" w:rsidRPr="00D85D0C">
        <w:rPr>
          <w:color w:val="auto"/>
        </w:rPr>
        <w:t xml:space="preserve"> коррупционных преступлений и иных правонарушений, совершаемых или совершенных работниками Учреждения</w:t>
      </w:r>
      <w:r w:rsidR="00544348" w:rsidRPr="00D85D0C">
        <w:rPr>
          <w:color w:val="auto"/>
        </w:rPr>
        <w:t>.</w:t>
      </w:r>
    </w:p>
    <w:p w:rsidR="00144B9E" w:rsidRPr="00144B9E" w:rsidRDefault="00576B0D" w:rsidP="00F1555A">
      <w:pPr>
        <w:numPr>
          <w:ilvl w:val="0"/>
          <w:numId w:val="7"/>
        </w:numPr>
        <w:tabs>
          <w:tab w:val="left" w:pos="142"/>
          <w:tab w:val="left" w:pos="709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B9E" w:rsidRPr="00144B9E">
        <w:rPr>
          <w:rFonts w:ascii="Times New Roman" w:eastAsia="Times New Roman" w:hAnsi="Times New Roman" w:cs="Times New Roman"/>
          <w:sz w:val="28"/>
          <w:szCs w:val="28"/>
        </w:rPr>
        <w:t xml:space="preserve">Выявление и устранение условий, способствующих </w:t>
      </w:r>
      <w:r w:rsidR="008768A1">
        <w:rPr>
          <w:rFonts w:ascii="Times New Roman" w:eastAsia="Times New Roman" w:hAnsi="Times New Roman" w:cs="Times New Roman"/>
          <w:sz w:val="28"/>
          <w:szCs w:val="28"/>
        </w:rPr>
        <w:t xml:space="preserve">совершению </w:t>
      </w:r>
      <w:r w:rsidR="00144B9E" w:rsidRPr="00144B9E">
        <w:rPr>
          <w:rFonts w:ascii="Times New Roman" w:eastAsia="Times New Roman" w:hAnsi="Times New Roman" w:cs="Times New Roman"/>
          <w:sz w:val="28"/>
          <w:szCs w:val="28"/>
        </w:rPr>
        <w:t>преступлений</w:t>
      </w:r>
      <w:r w:rsidR="00A535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4B9E" w:rsidRPr="00144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5DE" w:rsidRPr="008768A1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и иных </w:t>
      </w:r>
      <w:r w:rsidR="00144B9E" w:rsidRPr="008768A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</w:t>
      </w:r>
      <w:r w:rsidR="00144B9E" w:rsidRPr="00144B9E">
        <w:rPr>
          <w:rFonts w:ascii="Times New Roman" w:eastAsia="Times New Roman" w:hAnsi="Times New Roman" w:cs="Times New Roman"/>
          <w:sz w:val="28"/>
          <w:szCs w:val="28"/>
        </w:rPr>
        <w:t>работниками Учреждения</w:t>
      </w:r>
      <w:r w:rsidR="00774941">
        <w:rPr>
          <w:rFonts w:ascii="Times New Roman" w:eastAsia="Times New Roman" w:hAnsi="Times New Roman" w:cs="Times New Roman"/>
          <w:sz w:val="28"/>
          <w:szCs w:val="28"/>
        </w:rPr>
        <w:t>, а также порочащих Учреждение проступков со стороны ее работников.</w:t>
      </w:r>
    </w:p>
    <w:p w:rsidR="00C97C03" w:rsidRDefault="00576B0D" w:rsidP="00F1555A">
      <w:pPr>
        <w:numPr>
          <w:ilvl w:val="0"/>
          <w:numId w:val="7"/>
        </w:numPr>
        <w:tabs>
          <w:tab w:val="left" w:pos="142"/>
          <w:tab w:val="left" w:pos="709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4348" w:rsidRPr="008768A1">
        <w:rPr>
          <w:rFonts w:ascii="Times New Roman" w:eastAsia="Times New Roman" w:hAnsi="Times New Roman" w:cs="Times New Roman"/>
          <w:sz w:val="28"/>
          <w:szCs w:val="28"/>
        </w:rPr>
        <w:t>Осуществление комплекса мероприятий</w:t>
      </w:r>
      <w:r w:rsidR="00297F05" w:rsidRPr="008768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4348" w:rsidRPr="008768A1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</w:t>
      </w:r>
      <w:r w:rsidR="00297F05" w:rsidRPr="008768A1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="00C97C03" w:rsidRPr="0087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F05" w:rsidRPr="008768A1">
        <w:rPr>
          <w:rFonts w:ascii="Times New Roman" w:eastAsia="Times New Roman" w:hAnsi="Times New Roman" w:cs="Times New Roman"/>
          <w:sz w:val="28"/>
          <w:szCs w:val="28"/>
        </w:rPr>
        <w:t xml:space="preserve">поступающей </w:t>
      </w:r>
      <w:r w:rsidR="00C97C03" w:rsidRPr="008768A1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297F05" w:rsidRPr="008768A1">
        <w:rPr>
          <w:rFonts w:ascii="Times New Roman" w:eastAsia="Times New Roman" w:hAnsi="Times New Roman" w:cs="Times New Roman"/>
          <w:sz w:val="28"/>
          <w:szCs w:val="28"/>
        </w:rPr>
        <w:t xml:space="preserve"> о возможном нарушении законодательства в</w:t>
      </w:r>
      <w:r w:rsidR="00820C9F" w:rsidRPr="008768A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Учреждения.</w:t>
      </w:r>
    </w:p>
    <w:p w:rsidR="00C97C03" w:rsidRPr="008B15D7" w:rsidRDefault="00C97C03" w:rsidP="00F1555A">
      <w:pPr>
        <w:numPr>
          <w:ilvl w:val="0"/>
          <w:numId w:val="7"/>
        </w:numPr>
        <w:tabs>
          <w:tab w:val="clear" w:pos="2154"/>
          <w:tab w:val="left" w:pos="142"/>
          <w:tab w:val="left" w:pos="709"/>
          <w:tab w:val="left" w:pos="1276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и контроль мероприятий по </w:t>
      </w:r>
      <w:r w:rsidR="00297F05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охраны</w:t>
      </w:r>
      <w:r w:rsidR="00270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объектов Учреждения</w:t>
      </w:r>
      <w:r w:rsidR="00297F05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70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97F05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и применению технических средств безопасности, </w:t>
      </w:r>
      <w:r w:rsidR="006610BD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</w:t>
      </w:r>
      <w:r w:rsidR="00444CD6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6610BD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договорных обязательств организациями, оказывающими Учреждению охранные услуги и осуществляющими обслуживание</w:t>
      </w:r>
      <w:r w:rsidR="00E011E8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инженерных, </w:t>
      </w:r>
      <w:r w:rsidR="00444CD6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технических средств охраны</w:t>
      </w:r>
      <w:r w:rsidR="00820C9F" w:rsidRPr="008B1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7C03" w:rsidRPr="008768A1" w:rsidRDefault="00576B0D" w:rsidP="008B15D7">
      <w:pPr>
        <w:numPr>
          <w:ilvl w:val="0"/>
          <w:numId w:val="7"/>
        </w:numPr>
        <w:tabs>
          <w:tab w:val="clear" w:pos="2154"/>
          <w:tab w:val="left" w:pos="142"/>
          <w:tab w:val="left" w:pos="709"/>
          <w:tab w:val="left" w:pos="1134"/>
          <w:tab w:val="num" w:pos="1418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76C" w:rsidRPr="008768A1">
        <w:rPr>
          <w:rFonts w:ascii="Times New Roman" w:eastAsia="Times New Roman" w:hAnsi="Times New Roman" w:cs="Times New Roman"/>
          <w:sz w:val="28"/>
          <w:szCs w:val="28"/>
        </w:rPr>
        <w:t>Осуществление к</w:t>
      </w:r>
      <w:r w:rsidR="00C97C03" w:rsidRPr="008768A1">
        <w:rPr>
          <w:rFonts w:ascii="Times New Roman" w:eastAsia="Times New Roman" w:hAnsi="Times New Roman" w:cs="Times New Roman"/>
          <w:sz w:val="28"/>
          <w:szCs w:val="28"/>
        </w:rPr>
        <w:t>онтрол</w:t>
      </w:r>
      <w:r w:rsidR="003E276C" w:rsidRPr="008768A1">
        <w:rPr>
          <w:rFonts w:ascii="Times New Roman" w:eastAsia="Times New Roman" w:hAnsi="Times New Roman" w:cs="Times New Roman"/>
          <w:sz w:val="28"/>
          <w:szCs w:val="28"/>
        </w:rPr>
        <w:t>я за соблюдением</w:t>
      </w:r>
      <w:r w:rsidR="00C97C03" w:rsidRPr="0087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F05" w:rsidRPr="008768A1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Кодекса этики </w:t>
      </w:r>
      <w:r w:rsidR="00EF1CB9" w:rsidRPr="008768A1">
        <w:rPr>
          <w:rFonts w:ascii="Times New Roman" w:eastAsia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297F05" w:rsidRPr="008768A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20C9F" w:rsidRPr="00876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C03" w:rsidRDefault="00C97C03" w:rsidP="00576B0D">
      <w:pPr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Обобщение и систематизация поступающей из структурных подразделений</w:t>
      </w:r>
      <w:r w:rsidR="003E276C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филиалов</w:t>
      </w:r>
      <w:r w:rsidR="00E01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 информации по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вопросам безопасности</w:t>
      </w:r>
      <w:r w:rsidR="00297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F05" w:rsidRPr="00AC2E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74941" w:rsidRPr="00774941">
        <w:rPr>
          <w:rFonts w:ascii="Times New Roman" w:eastAsia="Times New Roman" w:hAnsi="Times New Roman" w:cs="Times New Roman"/>
          <w:sz w:val="28"/>
          <w:szCs w:val="28"/>
        </w:rPr>
        <w:t>профилактики коррупционных и иных правонарушений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, под</w:t>
      </w:r>
      <w:r w:rsidR="00820C9F">
        <w:rPr>
          <w:rFonts w:ascii="Times New Roman" w:eastAsia="Times New Roman" w:hAnsi="Times New Roman" w:cs="Times New Roman"/>
          <w:sz w:val="28"/>
          <w:szCs w:val="28"/>
        </w:rPr>
        <w:t>готовка необходимой отчётности</w:t>
      </w:r>
      <w:r w:rsidR="00E011E8">
        <w:rPr>
          <w:rFonts w:ascii="Times New Roman" w:eastAsia="Times New Roman" w:hAnsi="Times New Roman" w:cs="Times New Roman"/>
          <w:sz w:val="28"/>
          <w:szCs w:val="28"/>
        </w:rPr>
        <w:t>, сведений</w:t>
      </w:r>
      <w:r w:rsidR="00820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5A6" w:rsidRPr="001627D0" w:rsidRDefault="00F625A6" w:rsidP="00576B0D">
      <w:pPr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1627D0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и оказания содействия правоохранительным органам при проверке в пределах их компетенции информации о совершении правонарушений в Учреждении.</w:t>
      </w:r>
    </w:p>
    <w:p w:rsidR="00F625A6" w:rsidRDefault="00F625A6" w:rsidP="00576B0D">
      <w:pPr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627">
        <w:rPr>
          <w:rFonts w:ascii="Times New Roman" w:eastAsia="Times New Roman" w:hAnsi="Times New Roman" w:cs="Times New Roman"/>
          <w:sz w:val="28"/>
          <w:szCs w:val="28"/>
        </w:rPr>
        <w:t>Координация работы филиалов при поступлении в них обращений из правоохранительных органов или необходимости подачи соответствующего заявления в правоохранительные органы из филиалов Учреждения.</w:t>
      </w:r>
    </w:p>
    <w:p w:rsidR="00F625A6" w:rsidRPr="00F625A6" w:rsidRDefault="00F625A6" w:rsidP="00576B0D">
      <w:pPr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627">
        <w:rPr>
          <w:rFonts w:ascii="Times New Roman" w:eastAsia="Times New Roman" w:hAnsi="Times New Roman" w:cs="Times New Roman"/>
          <w:sz w:val="28"/>
          <w:szCs w:val="28"/>
        </w:rPr>
        <w:t>Выявление и локализация возможных каналов утечки налоговой тайны, конфиденциальной информации в процессе повседневной деятельности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2627">
        <w:rPr>
          <w:rFonts w:ascii="Times New Roman" w:eastAsia="Times New Roman" w:hAnsi="Times New Roman" w:cs="Times New Roman"/>
          <w:sz w:val="28"/>
          <w:szCs w:val="28"/>
        </w:rPr>
        <w:t>а также в случае наступления экстремальных ситуаций.</w:t>
      </w:r>
      <w:r w:rsidRPr="005E26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625A6" w:rsidRDefault="00F625A6" w:rsidP="00576B0D">
      <w:pPr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627">
        <w:rPr>
          <w:rFonts w:ascii="Times New Roman" w:eastAsia="Times New Roman" w:hAnsi="Times New Roman" w:cs="Times New Roman"/>
          <w:sz w:val="28"/>
          <w:szCs w:val="28"/>
        </w:rPr>
        <w:t>Организация и 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делопроизводства в Отделе.</w:t>
      </w:r>
    </w:p>
    <w:p w:rsidR="00007642" w:rsidRPr="00F625A6" w:rsidRDefault="00007642" w:rsidP="00007642">
      <w:pPr>
        <w:tabs>
          <w:tab w:val="left" w:pos="142"/>
          <w:tab w:val="left" w:pos="709"/>
          <w:tab w:val="left" w:pos="1276"/>
        </w:tabs>
        <w:spacing w:after="0" w:line="32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C03" w:rsidRDefault="003F20F9" w:rsidP="003F20F9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hanging="2874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                                                      4. </w:t>
      </w:r>
      <w:r w:rsidR="00C97C03" w:rsidRPr="00C97C03">
        <w:rPr>
          <w:rFonts w:ascii="Times New Roman" w:eastAsia="Times New Roman" w:hAnsi="Times New Roman" w:cs="Times New Roman"/>
          <w:b/>
          <w:noProof/>
          <w:sz w:val="28"/>
          <w:szCs w:val="28"/>
        </w:rPr>
        <w:t>ФУНКЦИИ</w:t>
      </w:r>
    </w:p>
    <w:p w:rsidR="003F20F9" w:rsidRPr="00C97C03" w:rsidRDefault="003F20F9" w:rsidP="003F20F9">
      <w:pPr>
        <w:numPr>
          <w:ilvl w:val="2"/>
          <w:numId w:val="1"/>
        </w:numPr>
        <w:tabs>
          <w:tab w:val="left" w:pos="567"/>
        </w:tabs>
        <w:spacing w:after="0" w:line="240" w:lineRule="auto"/>
        <w:ind w:left="0" w:hanging="2874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97C03" w:rsidRPr="00C97C03" w:rsidRDefault="00C97C03" w:rsidP="003F20F9">
      <w:pPr>
        <w:shd w:val="clear" w:color="auto" w:fill="FFFFFF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выше задач Отдел выполняет следующие функции:</w:t>
      </w:r>
    </w:p>
    <w:p w:rsidR="00C97C03" w:rsidRDefault="00576B0D" w:rsidP="00F1555A">
      <w:pPr>
        <w:numPr>
          <w:ilvl w:val="0"/>
          <w:numId w:val="3"/>
        </w:numPr>
        <w:tabs>
          <w:tab w:val="left" w:pos="142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AC2EF7">
        <w:rPr>
          <w:rFonts w:ascii="Times New Roman" w:eastAsia="Times New Roman" w:hAnsi="Times New Roman" w:cs="Times New Roman"/>
          <w:sz w:val="28"/>
          <w:szCs w:val="28"/>
        </w:rPr>
        <w:t>атывает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AC2EF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организационно-распорядительных документов, методических рекомендаций и других документов по </w:t>
      </w:r>
      <w:r w:rsidR="00820C9F">
        <w:rPr>
          <w:rFonts w:ascii="Times New Roman" w:eastAsia="Times New Roman" w:hAnsi="Times New Roman" w:cs="Times New Roman"/>
          <w:sz w:val="28"/>
          <w:szCs w:val="28"/>
        </w:rPr>
        <w:t>вопросам, находящимся в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</w:t>
      </w:r>
      <w:r w:rsidR="00EC352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97C03" w:rsidRPr="00C97C03">
        <w:rPr>
          <w:rFonts w:ascii="Times New Roman" w:eastAsia="Times New Roman" w:hAnsi="Times New Roman" w:cs="Times New Roman"/>
          <w:bCs/>
          <w:sz w:val="28"/>
          <w:szCs w:val="28"/>
        </w:rPr>
        <w:t>тдел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1578BD" w:rsidRPr="00D85D0C" w:rsidRDefault="00576B0D" w:rsidP="00F1555A">
      <w:pPr>
        <w:numPr>
          <w:ilvl w:val="0"/>
          <w:numId w:val="3"/>
        </w:numPr>
        <w:tabs>
          <w:tab w:val="left" w:pos="142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BD" w:rsidRPr="00D85D0C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работниками Учреждения</w:t>
      </w:r>
      <w:r w:rsidR="00E973F8" w:rsidRPr="00D85D0C">
        <w:rPr>
          <w:rFonts w:ascii="Times New Roman" w:eastAsia="Times New Roman" w:hAnsi="Times New Roman" w:cs="Times New Roman"/>
          <w:sz w:val="28"/>
          <w:szCs w:val="28"/>
        </w:rPr>
        <w:t xml:space="preserve">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федеральными законами и нормативными правовыми актами Российской Федерации (далее </w:t>
      </w:r>
      <w:r w:rsidR="00F348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73F8" w:rsidRPr="00D85D0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служебному поведению).</w:t>
      </w:r>
    </w:p>
    <w:p w:rsidR="00D3519C" w:rsidRPr="00D85D0C" w:rsidRDefault="00D3519C" w:rsidP="00F1555A">
      <w:pPr>
        <w:numPr>
          <w:ilvl w:val="0"/>
          <w:numId w:val="3"/>
        </w:numPr>
        <w:tabs>
          <w:tab w:val="left" w:pos="142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 Обеспечивает соблюдение работниками Учреждения антикоррупционного законодательства.</w:t>
      </w:r>
      <w:r w:rsidR="00E973F8" w:rsidRPr="00D85D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12BE" w:rsidRPr="00D85D0C" w:rsidRDefault="00AB12BE" w:rsidP="00F1555A">
      <w:pPr>
        <w:numPr>
          <w:ilvl w:val="0"/>
          <w:numId w:val="3"/>
        </w:numPr>
        <w:tabs>
          <w:tab w:val="left" w:pos="142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C7B" w:rsidRPr="00D85D0C">
        <w:rPr>
          <w:rFonts w:ascii="Times New Roman" w:eastAsia="Times New Roman" w:hAnsi="Times New Roman" w:cs="Times New Roman"/>
          <w:sz w:val="28"/>
          <w:szCs w:val="28"/>
        </w:rPr>
        <w:t>Организует работу</w:t>
      </w:r>
      <w:r w:rsidR="00B10E87" w:rsidRPr="00D85D0C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 личной заинтересованности работников Учреждения</w:t>
      </w:r>
      <w:r w:rsidR="0097572E" w:rsidRPr="00D85D0C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закупок, которая приводит или может привести к конфликту интересов. </w:t>
      </w:r>
    </w:p>
    <w:p w:rsidR="001578BD" w:rsidRPr="00D85D0C" w:rsidRDefault="00E973F8" w:rsidP="00F1555A">
      <w:pPr>
        <w:numPr>
          <w:ilvl w:val="0"/>
          <w:numId w:val="3"/>
        </w:numPr>
        <w:tabs>
          <w:tab w:val="left" w:pos="142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Оказывает </w:t>
      </w:r>
      <w:r w:rsidR="00D3519C" w:rsidRPr="00D85D0C">
        <w:rPr>
          <w:rFonts w:ascii="Times New Roman" w:eastAsia="Times New Roman" w:hAnsi="Times New Roman" w:cs="Times New Roman"/>
          <w:sz w:val="28"/>
          <w:szCs w:val="28"/>
        </w:rPr>
        <w:t>работникам Учреждения консультативную помощь по вопросам, связанным с применением на практике требований к служебному поведению, а также с уведомлением работодателя, органов прокуратуры Российской Федерации и иных федеральных государственных органов о фактах совершения работниками Учреждения коррупционных и иных правонарушений, непредставления ими сведений либо представления недостоверных или неполных сведений о доходах, расходах, об имуществе и обязательствах имущественного характера.</w:t>
      </w:r>
    </w:p>
    <w:p w:rsidR="00D3519C" w:rsidRPr="00D85D0C" w:rsidRDefault="00D3519C" w:rsidP="00F1555A">
      <w:pPr>
        <w:numPr>
          <w:ilvl w:val="0"/>
          <w:numId w:val="3"/>
        </w:numPr>
        <w:tabs>
          <w:tab w:val="left" w:pos="142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 Обеспечивает реализацию работниками</w:t>
      </w:r>
      <w:r w:rsidR="005F36A0" w:rsidRPr="00D8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F36A0" w:rsidRPr="00D85D0C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уведомлению работодателя,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правонарушений.</w:t>
      </w:r>
    </w:p>
    <w:p w:rsidR="005F36A0" w:rsidRPr="00D85D0C" w:rsidRDefault="005F36A0" w:rsidP="00F1555A">
      <w:pPr>
        <w:numPr>
          <w:ilvl w:val="0"/>
          <w:numId w:val="3"/>
        </w:numPr>
        <w:tabs>
          <w:tab w:val="left" w:pos="142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 Участвует в работе по предупреждению и предотвращению причин и условий, способствующих возникновению конфликта интересов</w:t>
      </w:r>
      <w:r w:rsidR="00E21AEF" w:rsidRPr="00D85D0C">
        <w:rPr>
          <w:rFonts w:ascii="Times New Roman" w:eastAsia="Times New Roman" w:hAnsi="Times New Roman" w:cs="Times New Roman"/>
          <w:sz w:val="28"/>
          <w:szCs w:val="28"/>
        </w:rPr>
        <w:t>, в том числе принимает меры по их выявлению и устранению.</w:t>
      </w:r>
    </w:p>
    <w:p w:rsidR="001578BD" w:rsidRPr="00D85D0C" w:rsidRDefault="00E21AEF" w:rsidP="00F1555A">
      <w:pPr>
        <w:numPr>
          <w:ilvl w:val="0"/>
          <w:numId w:val="3"/>
        </w:numPr>
        <w:tabs>
          <w:tab w:val="left" w:pos="142"/>
          <w:tab w:val="left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2EAB" w:rsidRPr="00D85D0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казывает консультативную помощь </w:t>
      </w:r>
      <w:r w:rsidR="00643F09" w:rsidRPr="00D85D0C">
        <w:rPr>
          <w:rFonts w:ascii="Times New Roman" w:eastAsia="Times New Roman" w:hAnsi="Times New Roman" w:cs="Times New Roman"/>
          <w:sz w:val="28"/>
          <w:szCs w:val="28"/>
        </w:rPr>
        <w:t xml:space="preserve">работникам Учреждения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по вопросам соблюдения требований законодательства о противодействии коррупции.</w:t>
      </w:r>
    </w:p>
    <w:p w:rsidR="00980500" w:rsidRDefault="00980500" w:rsidP="00D0042F">
      <w:pPr>
        <w:tabs>
          <w:tab w:val="left" w:pos="142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. Организ</w:t>
      </w:r>
      <w:r w:rsidR="00D0042F" w:rsidRPr="00D85D0C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0C2F7D">
        <w:rPr>
          <w:rFonts w:ascii="Times New Roman" w:eastAsia="Times New Roman" w:hAnsi="Times New Roman" w:cs="Times New Roman"/>
          <w:sz w:val="28"/>
          <w:szCs w:val="28"/>
        </w:rPr>
        <w:t xml:space="preserve"> (в части представления от работников Центрального аппарата и директоров филиалов Учреждения)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0500" w:rsidRPr="00CB66F1" w:rsidRDefault="00CB66F1" w:rsidP="00CB66F1">
      <w:pPr>
        <w:tabs>
          <w:tab w:val="left" w:pos="709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4.9.1. </w:t>
      </w:r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</w:t>
      </w:r>
      <w:r w:rsidR="00F3485B" w:rsidRPr="00CB66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работниками Учреждения</w:t>
      </w:r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 xml:space="preserve">, замещающими должности, включенные в </w:t>
      </w:r>
      <w:hyperlink r:id="rId8" w:history="1">
        <w:r w:rsidR="00980500" w:rsidRPr="00CB66F1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 xml:space="preserve"> должностей в организациях, созданных для выполнения задач, поставленных перед Федераль</w:t>
      </w:r>
      <w:r w:rsidR="00C45542" w:rsidRPr="00CB66F1">
        <w:rPr>
          <w:rFonts w:ascii="Times New Roman" w:eastAsia="Times New Roman" w:hAnsi="Times New Roman" w:cs="Times New Roman"/>
          <w:sz w:val="28"/>
          <w:szCs w:val="28"/>
        </w:rPr>
        <w:t>ной налоговой службой</w:t>
      </w:r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 xml:space="preserve"> (далее - Перечень).</w:t>
      </w:r>
    </w:p>
    <w:p w:rsidR="00980500" w:rsidRPr="00CB66F1" w:rsidRDefault="00CB66F1" w:rsidP="00CB66F1">
      <w:pPr>
        <w:widowControl w:val="0"/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4.9.2. </w:t>
      </w:r>
      <w:r w:rsidR="00441952" w:rsidRPr="00CB66F1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представляемых гражданами, претендующими на замещение должностей,</w:t>
      </w:r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 xml:space="preserve"> включенны</w:t>
      </w:r>
      <w:r w:rsidR="00441952" w:rsidRPr="00CB66F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 xml:space="preserve"> в Перечень.</w:t>
      </w:r>
    </w:p>
    <w:p w:rsidR="00980500" w:rsidRPr="00CB66F1" w:rsidRDefault="00CB66F1" w:rsidP="00CB66F1">
      <w:pPr>
        <w:tabs>
          <w:tab w:val="left" w:pos="709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4.10.</w:t>
      </w:r>
      <w:r w:rsidR="00E7039E" w:rsidRPr="00CB66F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="00D0042F" w:rsidRPr="00CB66F1">
        <w:rPr>
          <w:rFonts w:ascii="Times New Roman" w:eastAsia="Times New Roman" w:hAnsi="Times New Roman" w:cs="Times New Roman"/>
          <w:sz w:val="28"/>
          <w:szCs w:val="28"/>
        </w:rPr>
        <w:t>ивает</w:t>
      </w:r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441952" w:rsidRPr="00CB66F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80500" w:rsidRPr="00CB6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0500" w:rsidRPr="00D85D0C" w:rsidRDefault="00D0042F" w:rsidP="00D0042F">
      <w:pPr>
        <w:tabs>
          <w:tab w:val="left" w:pos="709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.1 Проверки достоверности и полноты сведений о доходах, об имуществе и обязательствах имущественного характера, представляемых работниками Учреждения</w:t>
      </w:r>
      <w:r w:rsidR="00C37200" w:rsidRPr="00D85D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3F09" w:rsidRPr="00D85D0C">
        <w:rPr>
          <w:rFonts w:ascii="Times New Roman" w:eastAsia="Times New Roman" w:hAnsi="Times New Roman" w:cs="Times New Roman"/>
          <w:sz w:val="28"/>
          <w:szCs w:val="28"/>
        </w:rPr>
        <w:t xml:space="preserve">замещающими должности, включенные </w:t>
      </w:r>
      <w:r w:rsidR="00C37200" w:rsidRPr="00D85D0C">
        <w:rPr>
          <w:rFonts w:ascii="Times New Roman" w:eastAsia="Times New Roman" w:hAnsi="Times New Roman" w:cs="Times New Roman"/>
          <w:sz w:val="28"/>
          <w:szCs w:val="28"/>
        </w:rPr>
        <w:t xml:space="preserve">в Перечень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и гражданами, </w:t>
      </w:r>
      <w:r w:rsidR="00C37200">
        <w:rPr>
          <w:rFonts w:ascii="Times New Roman" w:eastAsia="Times New Roman" w:hAnsi="Times New Roman" w:cs="Times New Roman"/>
          <w:sz w:val="28"/>
          <w:szCs w:val="28"/>
        </w:rPr>
        <w:t xml:space="preserve">претендующими на замещение </w:t>
      </w:r>
      <w:r w:rsidR="005964D4">
        <w:rPr>
          <w:rFonts w:ascii="Times New Roman" w:eastAsia="Times New Roman" w:hAnsi="Times New Roman" w:cs="Times New Roman"/>
          <w:sz w:val="28"/>
          <w:szCs w:val="28"/>
        </w:rPr>
        <w:t>должностей,</w:t>
      </w:r>
      <w:r w:rsidR="00C37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включенны</w:t>
      </w:r>
      <w:r w:rsidR="00C3720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 в Перечень.</w:t>
      </w:r>
    </w:p>
    <w:p w:rsidR="00980500" w:rsidRPr="00D85D0C" w:rsidRDefault="00D0042F" w:rsidP="0091422A">
      <w:pPr>
        <w:tabs>
          <w:tab w:val="left" w:pos="567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.2. Проверки соблюдения работниками Учреждения требований Кодекса этики и служебного поведения.</w:t>
      </w:r>
    </w:p>
    <w:p w:rsidR="00980500" w:rsidRPr="00D85D0C" w:rsidRDefault="00D0042F" w:rsidP="0091422A">
      <w:pPr>
        <w:tabs>
          <w:tab w:val="left" w:pos="567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Обеспечение проведения анализа:</w:t>
      </w:r>
    </w:p>
    <w:p w:rsidR="00980500" w:rsidRPr="00D85D0C" w:rsidRDefault="00D0042F" w:rsidP="00E7039E">
      <w:pPr>
        <w:tabs>
          <w:tab w:val="left" w:pos="1560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>Сведений о доходах,</w:t>
      </w:r>
      <w:r w:rsidR="00385F8E">
        <w:rPr>
          <w:rFonts w:ascii="Times New Roman" w:eastAsia="Times New Roman" w:hAnsi="Times New Roman" w:cs="Times New Roman"/>
          <w:sz w:val="28"/>
          <w:szCs w:val="28"/>
        </w:rPr>
        <w:t xml:space="preserve"> расходах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представляемых </w:t>
      </w:r>
      <w:r w:rsidR="00385F8E" w:rsidRPr="00D85D0C">
        <w:rPr>
          <w:rFonts w:ascii="Times New Roman" w:eastAsia="Times New Roman" w:hAnsi="Times New Roman" w:cs="Times New Roman"/>
          <w:sz w:val="28"/>
          <w:szCs w:val="28"/>
        </w:rPr>
        <w:t>работниками Учреждения, замещающими должности, включенные в Перечень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500" w:rsidRPr="00D85D0C" w:rsidRDefault="00D0042F" w:rsidP="00E7039E">
      <w:pPr>
        <w:tabs>
          <w:tab w:val="left" w:pos="1560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</w:r>
      <w:r w:rsidR="00980500" w:rsidRPr="00743D9D">
        <w:rPr>
          <w:rFonts w:ascii="Times New Roman" w:eastAsia="Times New Roman" w:hAnsi="Times New Roman" w:cs="Times New Roman"/>
          <w:sz w:val="28"/>
          <w:szCs w:val="28"/>
        </w:rPr>
        <w:t>Сведений о соблюдении</w:t>
      </w:r>
      <w:r w:rsidRPr="00743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F8E" w:rsidRPr="00D85D0C">
        <w:rPr>
          <w:rFonts w:ascii="Times New Roman" w:eastAsia="Times New Roman" w:hAnsi="Times New Roman" w:cs="Times New Roman"/>
          <w:sz w:val="28"/>
          <w:szCs w:val="28"/>
        </w:rPr>
        <w:t>работниками Учреждения, замещающими должности, включенные в Перечень</w:t>
      </w:r>
      <w:r w:rsidR="00980500" w:rsidRPr="00743D9D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980500" w:rsidRPr="00D85D0C" w:rsidRDefault="00D0042F" w:rsidP="00F625A6">
      <w:pPr>
        <w:tabs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осуществлении анализа указанных в </w:t>
      </w:r>
      <w:proofErr w:type="spellStart"/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.1,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.2 сведений, осуществляет проведение бесед с указанными работниками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соблюдении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Учреждения</w:t>
      </w:r>
      <w:r w:rsidR="000A7636">
        <w:rPr>
          <w:rFonts w:ascii="Times New Roman" w:eastAsia="Times New Roman" w:hAnsi="Times New Roman" w:cs="Times New Roman"/>
          <w:sz w:val="28"/>
          <w:szCs w:val="28"/>
        </w:rPr>
        <w:t xml:space="preserve"> сведений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, иной полученной информации.</w:t>
      </w:r>
    </w:p>
    <w:p w:rsidR="00980500" w:rsidRPr="00D85D0C" w:rsidRDefault="003A4C97" w:rsidP="00F625A6">
      <w:pPr>
        <w:tabs>
          <w:tab w:val="left" w:pos="567"/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Осуществляет анализ и контроль за соответствием расходов </w:t>
      </w:r>
      <w:r w:rsidR="00385F8E" w:rsidRPr="00D85D0C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385F8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85F8E" w:rsidRPr="00D85D0C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замещающи</w:t>
      </w:r>
      <w:r w:rsidR="00385F8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85F8E" w:rsidRPr="00D85D0C">
        <w:rPr>
          <w:rFonts w:ascii="Times New Roman" w:eastAsia="Times New Roman" w:hAnsi="Times New Roman" w:cs="Times New Roman"/>
          <w:sz w:val="28"/>
          <w:szCs w:val="28"/>
        </w:rPr>
        <w:t xml:space="preserve"> должности, включенные в Перечень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расходов их супруг (супругов) и несовершеннолетних детей их доходу. </w:t>
      </w:r>
    </w:p>
    <w:p w:rsidR="00980500" w:rsidRPr="00D85D0C" w:rsidRDefault="0091422A" w:rsidP="00F625A6">
      <w:pPr>
        <w:tabs>
          <w:tab w:val="left" w:pos="142"/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>Осуществляет работу по рассмотрению сообщений о коррупционных и иных правонарушениях, совершенных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Учреждения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, и подготовку предложений по мерам реагирования.</w:t>
      </w:r>
    </w:p>
    <w:p w:rsidR="00980500" w:rsidRPr="00D85D0C" w:rsidRDefault="0091422A" w:rsidP="00F625A6">
      <w:pPr>
        <w:tabs>
          <w:tab w:val="left" w:pos="0"/>
          <w:tab w:val="left" w:pos="1560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B66F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беспечивает прием обращений и жалоб от </w:t>
      </w:r>
      <w:r w:rsidR="00385F8E">
        <w:rPr>
          <w:rFonts w:ascii="Times New Roman" w:eastAsia="Times New Roman" w:hAnsi="Times New Roman" w:cs="Times New Roman"/>
          <w:sz w:val="28"/>
          <w:szCs w:val="28"/>
        </w:rPr>
        <w:t>работников Учреждения,</w:t>
      </w:r>
      <w:r w:rsidR="00385F8E" w:rsidRPr="00D8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385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организаций по вопросам противодействия коррупции в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, поступивших на «телефон доверия».</w:t>
      </w:r>
    </w:p>
    <w:p w:rsidR="00980500" w:rsidRPr="00D85D0C" w:rsidRDefault="00B72F99" w:rsidP="00F625A6">
      <w:pPr>
        <w:tabs>
          <w:tab w:val="left" w:pos="0"/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627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>Проводит аналитическую работу по направлениям деятельности Отдела, подготавливает соответствующие пре</w:t>
      </w:r>
      <w:r w:rsidR="00C34DC9" w:rsidRPr="00D85D0C">
        <w:rPr>
          <w:rFonts w:ascii="Times New Roman" w:eastAsia="Times New Roman" w:hAnsi="Times New Roman" w:cs="Times New Roman"/>
          <w:sz w:val="28"/>
          <w:szCs w:val="28"/>
        </w:rPr>
        <w:t xml:space="preserve">дложения </w:t>
      </w:r>
      <w:r w:rsidR="00B51D63" w:rsidRPr="00D85D0C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="00C34DC9" w:rsidRPr="00D85D0C">
        <w:rPr>
          <w:rFonts w:ascii="Times New Roman" w:eastAsia="Times New Roman" w:hAnsi="Times New Roman" w:cs="Times New Roman"/>
          <w:sz w:val="28"/>
          <w:szCs w:val="28"/>
        </w:rPr>
        <w:t xml:space="preserve"> Управления.</w:t>
      </w:r>
    </w:p>
    <w:p w:rsidR="00980500" w:rsidRPr="00D85D0C" w:rsidRDefault="001627D0" w:rsidP="00F625A6">
      <w:pPr>
        <w:tabs>
          <w:tab w:val="left" w:pos="0"/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4.17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Формирует предложения о необходимости организации повышения квалификации </w:t>
      </w:r>
      <w:r w:rsidR="005E42D3" w:rsidRPr="00D85D0C">
        <w:rPr>
          <w:rFonts w:ascii="Times New Roman" w:eastAsia="Times New Roman" w:hAnsi="Times New Roman" w:cs="Times New Roman"/>
          <w:sz w:val="28"/>
          <w:szCs w:val="28"/>
        </w:rPr>
        <w:t>работников Учреждения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, в функциональные обязанности которых входит обеспечение профилактики коррупционных и иных правонарушений.</w:t>
      </w:r>
    </w:p>
    <w:p w:rsidR="00980500" w:rsidRPr="00D85D0C" w:rsidRDefault="00B72F99" w:rsidP="00F625A6">
      <w:pPr>
        <w:tabs>
          <w:tab w:val="left" w:pos="0"/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1627D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>Принимает участие в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проверках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филиалов Учреждения</w:t>
      </w:r>
      <w:r w:rsidR="005E42D3" w:rsidRPr="00D85D0C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деятельности Отдела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500" w:rsidRPr="00D85D0C" w:rsidRDefault="00111DB2" w:rsidP="00F625A6">
      <w:pPr>
        <w:tabs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1627D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>Взаимодействует с правоохранительными органами по вопросам профилактики коррупционных и иных правонарушений.</w:t>
      </w:r>
    </w:p>
    <w:p w:rsidR="00980500" w:rsidRPr="00D85D0C" w:rsidRDefault="001627D0" w:rsidP="00F625A6">
      <w:pPr>
        <w:tabs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4.20</w:t>
      </w:r>
      <w:r w:rsidR="00E035FF" w:rsidRPr="00D85D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Осуществляет анализ ра</w:t>
      </w:r>
      <w:r w:rsidR="00E035FF" w:rsidRPr="00D85D0C">
        <w:rPr>
          <w:rFonts w:ascii="Times New Roman" w:eastAsia="Times New Roman" w:hAnsi="Times New Roman" w:cs="Times New Roman"/>
          <w:sz w:val="28"/>
          <w:szCs w:val="28"/>
        </w:rPr>
        <w:t xml:space="preserve">боты по исполнению федерального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 противодействии коррупции </w:t>
      </w:r>
      <w:r w:rsidR="00E035FF" w:rsidRPr="00D85D0C">
        <w:rPr>
          <w:rFonts w:ascii="Times New Roman" w:eastAsia="Times New Roman" w:hAnsi="Times New Roman" w:cs="Times New Roman"/>
          <w:sz w:val="28"/>
          <w:szCs w:val="28"/>
        </w:rPr>
        <w:t xml:space="preserve">в Учреждении 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и формирует соответствующие отчеты. </w:t>
      </w:r>
    </w:p>
    <w:p w:rsidR="00980500" w:rsidRPr="00D85D0C" w:rsidRDefault="001627D0" w:rsidP="00F625A6">
      <w:pPr>
        <w:tabs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4.21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Обеспечивает сохранность и конфиденциальность сведений о </w:t>
      </w:r>
      <w:r w:rsidR="005F223F" w:rsidRPr="00D85D0C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="005F223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F223F" w:rsidRPr="00D85D0C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замещающи</w:t>
      </w:r>
      <w:r w:rsidR="005F223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F223F" w:rsidRPr="00D85D0C">
        <w:rPr>
          <w:rFonts w:ascii="Times New Roman" w:eastAsia="Times New Roman" w:hAnsi="Times New Roman" w:cs="Times New Roman"/>
          <w:sz w:val="28"/>
          <w:szCs w:val="28"/>
        </w:rPr>
        <w:t xml:space="preserve"> должности, включенны</w:t>
      </w:r>
      <w:r w:rsidR="005F223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F223F" w:rsidRPr="00D85D0C">
        <w:rPr>
          <w:rFonts w:ascii="Times New Roman" w:eastAsia="Times New Roman" w:hAnsi="Times New Roman" w:cs="Times New Roman"/>
          <w:sz w:val="28"/>
          <w:szCs w:val="28"/>
        </w:rPr>
        <w:t xml:space="preserve"> в Перечень</w:t>
      </w:r>
      <w:r w:rsidR="00E035FF" w:rsidRPr="00D85D0C">
        <w:rPr>
          <w:rFonts w:ascii="Times New Roman" w:eastAsia="Times New Roman" w:hAnsi="Times New Roman" w:cs="Times New Roman"/>
          <w:sz w:val="28"/>
          <w:szCs w:val="28"/>
        </w:rPr>
        <w:t>, а также их супруг (супругов) и несовершеннолетних детей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, полученных в ходе </w:t>
      </w:r>
      <w:r w:rsidR="00167715">
        <w:rPr>
          <w:rFonts w:ascii="Times New Roman" w:eastAsia="Times New Roman" w:hAnsi="Times New Roman" w:cs="Times New Roman"/>
          <w:sz w:val="28"/>
          <w:szCs w:val="28"/>
        </w:rPr>
        <w:t>работы по направлению деятельности Отдела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500" w:rsidRDefault="00E035FF" w:rsidP="00F625A6">
      <w:pPr>
        <w:tabs>
          <w:tab w:val="left" w:pos="1418"/>
        </w:tabs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D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27D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ab/>
        <w:t>Участвует в процедуре подбора и проверки кандидатов</w:t>
      </w:r>
      <w:r w:rsidR="005F223F">
        <w:rPr>
          <w:rFonts w:ascii="Times New Roman" w:eastAsia="Times New Roman" w:hAnsi="Times New Roman" w:cs="Times New Roman"/>
          <w:sz w:val="28"/>
          <w:szCs w:val="28"/>
        </w:rPr>
        <w:t>, претендующих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должностей </w:t>
      </w:r>
      <w:r w:rsidR="005E42D3" w:rsidRPr="00D85D0C">
        <w:rPr>
          <w:rFonts w:ascii="Times New Roman" w:eastAsia="Times New Roman" w:hAnsi="Times New Roman" w:cs="Times New Roman"/>
          <w:sz w:val="28"/>
          <w:szCs w:val="28"/>
        </w:rPr>
        <w:t>Учреждения, включенных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 xml:space="preserve"> в Перечень</w:t>
      </w:r>
      <w:r w:rsidR="00980500" w:rsidRPr="00D85D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7D0" w:rsidRDefault="001627D0" w:rsidP="001627D0">
      <w:pPr>
        <w:tabs>
          <w:tab w:val="left" w:pos="127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7D0">
        <w:rPr>
          <w:rFonts w:ascii="Times New Roman" w:eastAsia="Times New Roman" w:hAnsi="Times New Roman" w:cs="Times New Roman"/>
          <w:sz w:val="28"/>
          <w:szCs w:val="28"/>
        </w:rPr>
        <w:t>4.23. Согласовывает мероприятия и документы, связанные с обеспечением безопасности, профилактики коррупционных и иных правонарушений Учреждения.</w:t>
      </w:r>
    </w:p>
    <w:p w:rsidR="001627D0" w:rsidRDefault="001627D0" w:rsidP="001627D0">
      <w:pPr>
        <w:pStyle w:val="a5"/>
        <w:tabs>
          <w:tab w:val="left" w:pos="142"/>
          <w:tab w:val="left" w:pos="1134"/>
          <w:tab w:val="left" w:pos="1418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4.24. </w:t>
      </w:r>
      <w:r w:rsidRPr="00D85D0C">
        <w:rPr>
          <w:rFonts w:ascii="Times New Roman" w:eastAsia="Times New Roman" w:hAnsi="Times New Roman" w:cs="Times New Roman"/>
          <w:sz w:val="28"/>
          <w:szCs w:val="28"/>
        </w:rPr>
        <w:t>Проводит проверочные и профилактические мероприятия по выявлению и предотвращению коррупционных и иных правонарушений в деятельности работников Учреждения.</w:t>
      </w:r>
    </w:p>
    <w:p w:rsidR="001627D0" w:rsidRPr="001627D0" w:rsidRDefault="001627D0" w:rsidP="001627D0">
      <w:pPr>
        <w:tabs>
          <w:tab w:val="left" w:pos="142"/>
          <w:tab w:val="left" w:pos="1276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4.25.</w:t>
      </w:r>
      <w:r w:rsidRPr="0016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Проверяет и координирует деятельность филиалов </w:t>
      </w:r>
      <w:r w:rsidRPr="001627D0">
        <w:rPr>
          <w:rFonts w:ascii="Times New Roman" w:eastAsia="Times New Roman" w:hAnsi="Times New Roman" w:cs="Times New Roman"/>
          <w:sz w:val="28"/>
          <w:szCs w:val="28"/>
        </w:rPr>
        <w:t>Учреждения по направлению предотвращения коррупционных и иных правонарушений.</w:t>
      </w:r>
    </w:p>
    <w:p w:rsidR="00C97C03" w:rsidRDefault="00E035FF" w:rsidP="00E035FF">
      <w:pPr>
        <w:tabs>
          <w:tab w:val="left" w:pos="142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6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7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7C0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</w:t>
      </w:r>
      <w:r w:rsidR="00AC2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 взаимодействие</w:t>
      </w:r>
      <w:r w:rsidR="00FD0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ФНС России</w:t>
      </w:r>
      <w:r w:rsidR="00C97C0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вопросам </w:t>
      </w:r>
      <w:r w:rsidR="00C227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профилактики коррупции</w:t>
      </w:r>
      <w:r w:rsidR="00C97C0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информационно-аналитического обеспечения Учреждения</w:t>
      </w:r>
      <w:r w:rsidR="00AC2E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данному вопросу</w:t>
      </w:r>
      <w:r w:rsidR="00C97C0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7C03" w:rsidRDefault="001627D0" w:rsidP="001627D0">
      <w:pPr>
        <w:tabs>
          <w:tab w:val="left" w:pos="142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4.27. </w:t>
      </w:r>
      <w:r w:rsidR="00C97C03" w:rsidRPr="00C22707">
        <w:rPr>
          <w:rFonts w:ascii="Times New Roman" w:eastAsia="Times New Roman" w:hAnsi="Times New Roman" w:cs="Times New Roman"/>
          <w:sz w:val="28"/>
          <w:szCs w:val="28"/>
        </w:rPr>
        <w:t>Оказ</w:t>
      </w:r>
      <w:r w:rsidR="00AC2EF7"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="00C97C03" w:rsidRPr="00C22707">
        <w:rPr>
          <w:rFonts w:ascii="Times New Roman" w:eastAsia="Times New Roman" w:hAnsi="Times New Roman" w:cs="Times New Roman"/>
          <w:sz w:val="28"/>
          <w:szCs w:val="28"/>
        </w:rPr>
        <w:t xml:space="preserve"> методическ</w:t>
      </w:r>
      <w:r w:rsidR="00AC2EF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C97C03" w:rsidRPr="00C22707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</w:t>
      </w:r>
      <w:r w:rsidR="00AC2EF7">
        <w:rPr>
          <w:rFonts w:ascii="Times New Roman" w:eastAsia="Times New Roman" w:hAnsi="Times New Roman" w:cs="Times New Roman"/>
          <w:sz w:val="28"/>
          <w:szCs w:val="28"/>
        </w:rPr>
        <w:t>ую помощь</w:t>
      </w:r>
      <w:r w:rsidR="00C97C03" w:rsidRPr="00C22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984" w:rsidRPr="00C97C03">
        <w:rPr>
          <w:rFonts w:ascii="Times New Roman" w:eastAsia="Times New Roman" w:hAnsi="Times New Roman" w:cs="Times New Roman"/>
          <w:sz w:val="28"/>
          <w:szCs w:val="28"/>
        </w:rPr>
        <w:t>структурны</w:t>
      </w:r>
      <w:r w:rsidR="001969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96984" w:rsidRPr="00C97C03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196984">
        <w:rPr>
          <w:rFonts w:ascii="Times New Roman" w:eastAsia="Times New Roman" w:hAnsi="Times New Roman" w:cs="Times New Roman"/>
          <w:sz w:val="28"/>
          <w:szCs w:val="28"/>
        </w:rPr>
        <w:t>ям Центрального аппарата и филиалам</w:t>
      </w:r>
      <w:r w:rsidR="00196984" w:rsidRPr="00C97C03">
        <w:rPr>
          <w:rFonts w:ascii="Times New Roman" w:eastAsia="Times New Roman" w:hAnsi="Times New Roman" w:cs="Times New Roman"/>
          <w:sz w:val="28"/>
          <w:szCs w:val="28"/>
        </w:rPr>
        <w:t xml:space="preserve"> Учр</w:t>
      </w:r>
      <w:r w:rsidR="00196984">
        <w:rPr>
          <w:rFonts w:ascii="Times New Roman" w:eastAsia="Times New Roman" w:hAnsi="Times New Roman" w:cs="Times New Roman"/>
          <w:sz w:val="28"/>
          <w:szCs w:val="28"/>
        </w:rPr>
        <w:t>еждения</w:t>
      </w:r>
      <w:r w:rsidR="00EC3526" w:rsidRPr="00C22707">
        <w:rPr>
          <w:rFonts w:ascii="Times New Roman" w:eastAsia="Times New Roman" w:hAnsi="Times New Roman" w:cs="Times New Roman"/>
          <w:sz w:val="28"/>
          <w:szCs w:val="28"/>
        </w:rPr>
        <w:t xml:space="preserve"> в осуществлении ими</w:t>
      </w:r>
      <w:r w:rsidR="00C97C03" w:rsidRPr="00C2270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EC3526" w:rsidRPr="00C22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526" w:rsidRPr="00AC2EF7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="0019698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</w:t>
      </w:r>
      <w:r w:rsidR="00EC3526" w:rsidRPr="00AC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F7" w:rsidRPr="00AC2EF7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C22707" w:rsidRPr="00AC2EF7">
        <w:rPr>
          <w:rFonts w:ascii="Times New Roman" w:eastAsia="Times New Roman" w:hAnsi="Times New Roman" w:cs="Times New Roman"/>
          <w:sz w:val="28"/>
          <w:szCs w:val="28"/>
        </w:rPr>
        <w:t>коррупционных и иных правонарушений</w:t>
      </w:r>
      <w:r w:rsidR="00AC2E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2707" w:rsidRPr="00AC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C03" w:rsidRDefault="0045572A" w:rsidP="0045572A">
      <w:pPr>
        <w:tabs>
          <w:tab w:val="left" w:pos="142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4.28.</w:t>
      </w:r>
      <w:r w:rsidR="00576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C03" w:rsidRPr="005A6DE0"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AC2EF7">
        <w:rPr>
          <w:rFonts w:ascii="Times New Roman" w:eastAsia="Times New Roman" w:hAnsi="Times New Roman" w:cs="Times New Roman"/>
          <w:sz w:val="28"/>
          <w:szCs w:val="28"/>
        </w:rPr>
        <w:t>вует</w:t>
      </w:r>
      <w:r w:rsidR="00C97C03" w:rsidRPr="005A6DE0">
        <w:rPr>
          <w:rFonts w:ascii="Times New Roman" w:eastAsia="Times New Roman" w:hAnsi="Times New Roman" w:cs="Times New Roman"/>
          <w:sz w:val="28"/>
          <w:szCs w:val="28"/>
        </w:rPr>
        <w:t xml:space="preserve"> в рабочих группах</w:t>
      </w:r>
      <w:r w:rsidR="00557DD0" w:rsidRPr="005A6DE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22707" w:rsidRPr="005A6DE0">
        <w:rPr>
          <w:rFonts w:ascii="Times New Roman" w:eastAsia="Times New Roman" w:hAnsi="Times New Roman" w:cs="Times New Roman"/>
          <w:sz w:val="28"/>
          <w:szCs w:val="28"/>
        </w:rPr>
        <w:t xml:space="preserve">комиссиях) </w:t>
      </w:r>
      <w:r w:rsidR="00C22707" w:rsidRPr="00AC2E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97C03" w:rsidRPr="00AC2EF7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5A6DE0" w:rsidRPr="00AC2EF7">
        <w:rPr>
          <w:rFonts w:ascii="Times New Roman" w:eastAsia="Times New Roman" w:hAnsi="Times New Roman" w:cs="Times New Roman"/>
          <w:sz w:val="28"/>
          <w:szCs w:val="28"/>
        </w:rPr>
        <w:t xml:space="preserve"> необходимого уровня </w:t>
      </w:r>
      <w:r w:rsidR="008018A2">
        <w:rPr>
          <w:rFonts w:ascii="Times New Roman" w:eastAsia="Times New Roman" w:hAnsi="Times New Roman" w:cs="Times New Roman"/>
          <w:sz w:val="28"/>
          <w:szCs w:val="28"/>
        </w:rPr>
        <w:t xml:space="preserve">охраны объектов Учреждения и </w:t>
      </w:r>
      <w:r w:rsidR="00C22707" w:rsidRPr="00AC2EF7">
        <w:rPr>
          <w:rFonts w:ascii="Times New Roman" w:eastAsia="Times New Roman" w:hAnsi="Times New Roman" w:cs="Times New Roman"/>
          <w:sz w:val="28"/>
          <w:szCs w:val="28"/>
        </w:rPr>
        <w:t>профилактики коррупции</w:t>
      </w:r>
      <w:r w:rsidR="005A6DE0" w:rsidRPr="00AC2EF7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605F4E" w:rsidRDefault="0045572A" w:rsidP="0045572A">
      <w:pPr>
        <w:tabs>
          <w:tab w:val="left" w:pos="142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4.29. 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>В случае возникновения нештатных ситуаций</w:t>
      </w:r>
      <w:r w:rsidR="00557DD0">
        <w:rPr>
          <w:rFonts w:ascii="Times New Roman" w:eastAsia="Times New Roman" w:hAnsi="Times New Roman" w:cs="Times New Roman"/>
          <w:sz w:val="28"/>
          <w:szCs w:val="28"/>
        </w:rPr>
        <w:t xml:space="preserve"> или чрезвычайных происшествий</w:t>
      </w:r>
      <w:r w:rsidR="00910E95">
        <w:rPr>
          <w:rFonts w:ascii="Times New Roman" w:eastAsia="Times New Roman" w:hAnsi="Times New Roman" w:cs="Times New Roman"/>
          <w:sz w:val="28"/>
          <w:szCs w:val="28"/>
        </w:rPr>
        <w:t>, совершения правонарушений</w:t>
      </w:r>
      <w:r w:rsidR="00557DD0">
        <w:rPr>
          <w:rFonts w:ascii="Times New Roman" w:eastAsia="Times New Roman" w:hAnsi="Times New Roman" w:cs="Times New Roman"/>
          <w:sz w:val="28"/>
          <w:szCs w:val="28"/>
        </w:rPr>
        <w:t xml:space="preserve"> на объектах (территориях) </w:t>
      </w:r>
      <w:r w:rsidR="00910E95" w:rsidRPr="003B584A">
        <w:rPr>
          <w:rFonts w:ascii="Times New Roman" w:eastAsia="Times New Roman" w:hAnsi="Times New Roman" w:cs="Times New Roman"/>
          <w:sz w:val="28"/>
          <w:szCs w:val="28"/>
        </w:rPr>
        <w:t xml:space="preserve">или в отношении работников </w:t>
      </w:r>
      <w:r w:rsidR="00557DD0" w:rsidRPr="003B584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4140E3" w:rsidRPr="00BE31FE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4140E3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3B58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40E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DD0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="00327305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практическое</w:t>
      </w:r>
      <w:r w:rsidR="0055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C03" w:rsidRPr="00C97C03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действиями по их устранению. </w:t>
      </w:r>
    </w:p>
    <w:p w:rsidR="008018A2" w:rsidRDefault="0045572A" w:rsidP="0045572A">
      <w:pPr>
        <w:tabs>
          <w:tab w:val="left" w:pos="142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4.30.</w:t>
      </w:r>
      <w:r w:rsidR="008018A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своевременное рассмотрение обращений по вопросам, отнесенным к компетенции Отдела, подготавливает на них ответы и готовит заключения в пределах своих полномочий.</w:t>
      </w:r>
    </w:p>
    <w:p w:rsidR="008018A2" w:rsidRDefault="0045572A" w:rsidP="0045572A">
      <w:pPr>
        <w:tabs>
          <w:tab w:val="left" w:pos="142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4.31.</w:t>
      </w:r>
      <w:r w:rsidR="008018A2">
        <w:rPr>
          <w:rFonts w:ascii="Times New Roman" w:eastAsia="Times New Roman" w:hAnsi="Times New Roman" w:cs="Times New Roman"/>
          <w:sz w:val="28"/>
          <w:szCs w:val="28"/>
        </w:rPr>
        <w:t xml:space="preserve"> Анализирует практику применения нормативных правовых актов, а также распорядительных документов Учреждения по вопросам безопасности</w:t>
      </w:r>
      <w:r w:rsidR="00942C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2C43" w:rsidRPr="00AC2EF7">
        <w:rPr>
          <w:rFonts w:ascii="Times New Roman" w:eastAsia="Times New Roman" w:hAnsi="Times New Roman" w:cs="Times New Roman"/>
          <w:sz w:val="28"/>
          <w:szCs w:val="28"/>
        </w:rPr>
        <w:t>профилактики коррупционных и иных правонарушений</w:t>
      </w:r>
      <w:r w:rsidR="008018A2">
        <w:rPr>
          <w:rFonts w:ascii="Times New Roman" w:eastAsia="Times New Roman" w:hAnsi="Times New Roman" w:cs="Times New Roman"/>
          <w:sz w:val="28"/>
          <w:szCs w:val="28"/>
        </w:rPr>
        <w:t xml:space="preserve"> и вносит предложения по их усовершенствованию.</w:t>
      </w:r>
    </w:p>
    <w:p w:rsidR="00332C28" w:rsidRDefault="00332C28" w:rsidP="0045572A">
      <w:pPr>
        <w:tabs>
          <w:tab w:val="left" w:pos="142"/>
          <w:tab w:val="left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4.32. Осуществляет по поручению начальника Управления и руководства Учреждения иные функции.</w:t>
      </w:r>
    </w:p>
    <w:p w:rsidR="00754196" w:rsidRDefault="00754196" w:rsidP="00942C43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C43" w:rsidRDefault="00942C43" w:rsidP="00942C43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5. </w:t>
      </w:r>
      <w:r w:rsidRPr="00C97C03">
        <w:rPr>
          <w:rFonts w:ascii="Times New Roman" w:eastAsia="Times New Roman" w:hAnsi="Times New Roman" w:cs="Times New Roman"/>
          <w:b/>
          <w:sz w:val="28"/>
          <w:szCs w:val="28"/>
        </w:rPr>
        <w:t>ВЗАИМОСВЯЗИ</w:t>
      </w:r>
    </w:p>
    <w:p w:rsidR="00942C43" w:rsidRPr="00C97C03" w:rsidRDefault="00942C43" w:rsidP="00942C43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C43" w:rsidRPr="004140E3" w:rsidRDefault="00942C43" w:rsidP="00942C43">
      <w:pPr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Отдел осуществляет свою деятельность во взаимодействии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организациями-контрагентами</w:t>
      </w:r>
      <w:r w:rsidRPr="00414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40E3">
        <w:rPr>
          <w:rFonts w:ascii="Times New Roman" w:hAnsi="Times New Roman" w:cs="Times New Roman"/>
          <w:sz w:val="28"/>
          <w:szCs w:val="28"/>
        </w:rPr>
        <w:t>с территориальными органами ФСБ России, МВД России,</w:t>
      </w:r>
      <w:r>
        <w:rPr>
          <w:rFonts w:ascii="Times New Roman" w:hAnsi="Times New Roman" w:cs="Times New Roman"/>
          <w:sz w:val="28"/>
          <w:szCs w:val="28"/>
        </w:rPr>
        <w:t xml:space="preserve"> Росгвардии, </w:t>
      </w:r>
      <w:r w:rsidRPr="004140E3">
        <w:rPr>
          <w:rFonts w:ascii="Times New Roman" w:hAnsi="Times New Roman" w:cs="Times New Roman"/>
          <w:sz w:val="28"/>
          <w:szCs w:val="28"/>
        </w:rPr>
        <w:t>МЧС России, с дежурно-диспетчерскими службами органов исполнительной власти, органами местного самоуправления</w:t>
      </w:r>
      <w:r w:rsidRPr="004140E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своей компетенции.</w:t>
      </w:r>
    </w:p>
    <w:p w:rsidR="00942C43" w:rsidRPr="00C97C03" w:rsidRDefault="00942C43" w:rsidP="00942C43">
      <w:pPr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По совместным действиям внутри организационной 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 – с другими подразделениями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и структурными подразделениями Центрального аппарата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филиалами Учреждения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C43" w:rsidRDefault="00942C43" w:rsidP="00942C43">
      <w:pPr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>По согласованн</w:t>
      </w:r>
      <w:r>
        <w:rPr>
          <w:rFonts w:ascii="Times New Roman" w:eastAsia="Times New Roman" w:hAnsi="Times New Roman" w:cs="Times New Roman"/>
          <w:sz w:val="28"/>
          <w:szCs w:val="28"/>
        </w:rPr>
        <w:t>ым действиям – со структурными подразделениями Центрального аппарата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 xml:space="preserve"> 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ФНС России организациями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E0F" w:rsidRDefault="00690E0F" w:rsidP="003F20F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C03" w:rsidRDefault="00C97C03" w:rsidP="003F20F9">
      <w:pPr>
        <w:numPr>
          <w:ilvl w:val="2"/>
          <w:numId w:val="1"/>
        </w:numPr>
        <w:tabs>
          <w:tab w:val="clear" w:pos="2874"/>
          <w:tab w:val="left" w:pos="284"/>
          <w:tab w:val="num" w:pos="212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ПРАВА</w:t>
      </w:r>
    </w:p>
    <w:p w:rsidR="003F20F9" w:rsidRPr="00C97C03" w:rsidRDefault="003F20F9" w:rsidP="003F20F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97C03" w:rsidRPr="00C97C03" w:rsidRDefault="00C97C03" w:rsidP="003F20F9">
      <w:pPr>
        <w:shd w:val="clear" w:color="auto" w:fill="FFFFFF"/>
        <w:tabs>
          <w:tab w:val="left" w:pos="28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03">
        <w:rPr>
          <w:rFonts w:ascii="Times New Roman" w:eastAsia="Times New Roman" w:hAnsi="Times New Roman" w:cs="Times New Roman"/>
          <w:sz w:val="28"/>
          <w:szCs w:val="28"/>
        </w:rPr>
        <w:t>Для осуществления задач Отдел имеет право:</w:t>
      </w:r>
    </w:p>
    <w:p w:rsidR="004D1E4D" w:rsidRPr="00690E0F" w:rsidRDefault="00576B0D" w:rsidP="004D1E4D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4D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Запрашивать и получать в установленном порядке необходим</w:t>
      </w:r>
      <w:r w:rsidR="004D1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="004D1E4D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выполнения своих задач информацию и документы, в том числе содержащие информацию ограниченного доступа и персональные данные</w:t>
      </w:r>
      <w:r w:rsidR="004D1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D1E4D" w:rsidRDefault="004D1E4D" w:rsidP="004D1E4D">
      <w:pPr>
        <w:numPr>
          <w:ilvl w:val="0"/>
          <w:numId w:val="5"/>
        </w:numPr>
        <w:shd w:val="clear" w:color="auto" w:fill="FFFFFF"/>
        <w:tabs>
          <w:tab w:val="left" w:pos="284"/>
          <w:tab w:val="left" w:pos="709"/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Подписывать (визировать) в пределах своей компетенции документы, связанные </w:t>
      </w:r>
      <w:r w:rsidRPr="004D1E4D">
        <w:rPr>
          <w:rFonts w:ascii="Times New Roman" w:eastAsia="Times New Roman" w:hAnsi="Times New Roman" w:cs="Times New Roman"/>
          <w:sz w:val="28"/>
          <w:szCs w:val="28"/>
        </w:rPr>
        <w:t>с обеспечением</w:t>
      </w:r>
      <w:r w:rsidR="00942C43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</w:t>
      </w:r>
      <w:r w:rsidRPr="004D1E4D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коррупции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D1E4D" w:rsidRDefault="00576B0D" w:rsidP="004D1E4D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E4D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Знакомиться с проектами решений руководства Учреждения, касающимися деятельности </w:t>
      </w:r>
      <w:r w:rsidR="004D1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Отдела</w:t>
      </w:r>
      <w:r w:rsidR="004D1E4D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42C43" w:rsidRPr="008E0AA1" w:rsidRDefault="00942C43" w:rsidP="00942C43">
      <w:pPr>
        <w:numPr>
          <w:ilvl w:val="0"/>
          <w:numId w:val="5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7C03">
        <w:rPr>
          <w:rFonts w:ascii="Times New Roman" w:eastAsia="Times New Roman" w:hAnsi="Times New Roman" w:cs="Times New Roman"/>
          <w:sz w:val="28"/>
          <w:szCs w:val="28"/>
        </w:rPr>
        <w:t>Вносить на рассмотрение руководства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1841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предложения по </w:t>
      </w:r>
      <w:r w:rsidRPr="00625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улучшению</w:t>
      </w:r>
      <w:r w:rsidR="007B2FF1" w:rsidRPr="00625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</w:t>
      </w:r>
      <w:r w:rsidRPr="00625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направленных на </w:t>
      </w:r>
      <w:r w:rsidR="007B2FF1" w:rsidRPr="00625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безопасности и профилактики коррупционных и иных правонарушений в Учреждении</w:t>
      </w:r>
      <w:r w:rsidR="00625320" w:rsidRPr="00625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0AA1" w:rsidRPr="008E0AA1" w:rsidRDefault="008E0AA1" w:rsidP="00942C43">
      <w:pPr>
        <w:numPr>
          <w:ilvl w:val="0"/>
          <w:numId w:val="5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0AA1">
        <w:rPr>
          <w:rFonts w:ascii="Times New Roman" w:eastAsia="Calibri" w:hAnsi="Times New Roman" w:cs="Times New Roman"/>
          <w:sz w:val="28"/>
          <w:szCs w:val="28"/>
        </w:rPr>
        <w:t xml:space="preserve">Направлять в установленном порядке в соответствии с компетенцией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соблюдении работником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8E0AA1">
        <w:rPr>
          <w:rFonts w:ascii="Times New Roman" w:eastAsia="Calibri" w:hAnsi="Times New Roman" w:cs="Times New Roman"/>
          <w:sz w:val="28"/>
          <w:szCs w:val="28"/>
        </w:rPr>
        <w:t>тр</w:t>
      </w:r>
      <w:r>
        <w:rPr>
          <w:rFonts w:ascii="Times New Roman" w:eastAsia="Calibri" w:hAnsi="Times New Roman" w:cs="Times New Roman"/>
          <w:sz w:val="28"/>
          <w:szCs w:val="28"/>
        </w:rPr>
        <w:t>ебований к служебному поведению.</w:t>
      </w:r>
    </w:p>
    <w:p w:rsidR="008E0AA1" w:rsidRPr="008E0AA1" w:rsidRDefault="008E0AA1" w:rsidP="00942C43">
      <w:pPr>
        <w:numPr>
          <w:ilvl w:val="0"/>
          <w:numId w:val="5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Проводить беседы и консультации </w:t>
      </w:r>
      <w:r w:rsidR="0010203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работниками Учреждения и гражданами по вопросам, входящим в компетенцию Отдела.</w:t>
      </w:r>
    </w:p>
    <w:p w:rsidR="008E0AA1" w:rsidRPr="006A5FE3" w:rsidRDefault="006A5FE3" w:rsidP="00942C43">
      <w:pPr>
        <w:numPr>
          <w:ilvl w:val="0"/>
          <w:numId w:val="5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Уведомлять в установленном порядке в письменной форме работника Учреждения о начале проводимой в отношении него проверки.</w:t>
      </w:r>
    </w:p>
    <w:p w:rsidR="006A5FE3" w:rsidRPr="00102033" w:rsidRDefault="006A5FE3" w:rsidP="00942C43">
      <w:pPr>
        <w:numPr>
          <w:ilvl w:val="0"/>
          <w:numId w:val="5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Ознакамливаться с </w:t>
      </w:r>
      <w:r w:rsidR="00944C87">
        <w:rPr>
          <w:rFonts w:ascii="Times New Roman" w:eastAsia="Times New Roman" w:hAnsi="Times New Roman" w:cs="Times New Roman"/>
          <w:sz w:val="28"/>
          <w:szCs w:val="28"/>
        </w:rPr>
        <w:t xml:space="preserve">имеющими отношение к предметам проверок </w:t>
      </w:r>
      <w:r w:rsidR="00102033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достоверности и полноты сведений, представляемых </w:t>
      </w:r>
      <w:r w:rsidR="00011EBE" w:rsidRPr="00D85D0C">
        <w:rPr>
          <w:rFonts w:ascii="Times New Roman" w:eastAsia="Times New Roman" w:hAnsi="Times New Roman" w:cs="Times New Roman"/>
          <w:sz w:val="28"/>
          <w:szCs w:val="28"/>
        </w:rPr>
        <w:t>работниками Учреждения, замещающими должности, включенные в Перечень</w:t>
      </w:r>
      <w:r w:rsidR="00102033">
        <w:rPr>
          <w:rFonts w:ascii="Times New Roman" w:eastAsia="Times New Roman" w:hAnsi="Times New Roman" w:cs="Times New Roman"/>
          <w:sz w:val="28"/>
          <w:szCs w:val="28"/>
        </w:rPr>
        <w:t xml:space="preserve">, соблюдения </w:t>
      </w:r>
      <w:r w:rsidR="005F52E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102033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поведению, материалами и информационными ресурсами, имеющимися в Учреждении, а также с личными делами и информацией о доходах,</w:t>
      </w:r>
      <w:r w:rsidR="00466A8D">
        <w:rPr>
          <w:rFonts w:ascii="Times New Roman" w:eastAsia="Times New Roman" w:hAnsi="Times New Roman" w:cs="Times New Roman"/>
          <w:sz w:val="28"/>
          <w:szCs w:val="28"/>
        </w:rPr>
        <w:t xml:space="preserve"> расходах</w:t>
      </w:r>
      <w:r w:rsidR="00102033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работников Учреждения.</w:t>
      </w:r>
    </w:p>
    <w:p w:rsidR="00102033" w:rsidRPr="00102033" w:rsidRDefault="00102033" w:rsidP="00942C43">
      <w:pPr>
        <w:numPr>
          <w:ilvl w:val="0"/>
          <w:numId w:val="5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лицу, принявшему решение о проведении проверки, доклада о ее результатах.</w:t>
      </w:r>
    </w:p>
    <w:p w:rsidR="004D1E4D" w:rsidRPr="001627D0" w:rsidRDefault="00102033" w:rsidP="00942C43">
      <w:pPr>
        <w:numPr>
          <w:ilvl w:val="0"/>
          <w:numId w:val="5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7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42C43" w:rsidRPr="0016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Вносить начальнику Управления предложения о поощрении отличившихся работников Отдела и филиалов Учреждения, наложении взысканий на нарушителей </w:t>
      </w:r>
      <w:r w:rsidR="001627D0" w:rsidRPr="0016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к служебному поведению</w:t>
      </w:r>
      <w:r w:rsidR="00942C43" w:rsidRPr="00162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E4D" w:rsidRPr="00C97C03" w:rsidRDefault="00576B0D" w:rsidP="001627D0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C43" w:rsidRPr="00C97C03">
        <w:rPr>
          <w:rFonts w:ascii="Times New Roman" w:eastAsia="Times New Roman" w:hAnsi="Times New Roman" w:cs="Times New Roman"/>
          <w:sz w:val="28"/>
          <w:szCs w:val="28"/>
        </w:rPr>
        <w:t xml:space="preserve">Вносить на рассмотрение </w:t>
      </w:r>
      <w:r w:rsidR="00942C43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="00942C43" w:rsidRPr="00C97C0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942C43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942C43" w:rsidRPr="00C97C03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</w:t>
      </w:r>
      <w:r w:rsidR="00942C43">
        <w:rPr>
          <w:rFonts w:ascii="Times New Roman" w:eastAsia="Times New Roman" w:hAnsi="Times New Roman" w:cs="Times New Roman"/>
          <w:sz w:val="28"/>
          <w:szCs w:val="28"/>
        </w:rPr>
        <w:t>повышению эффективности</w:t>
      </w:r>
      <w:r w:rsidR="00942C43" w:rsidRPr="00C97C0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Отдела.</w:t>
      </w:r>
    </w:p>
    <w:p w:rsidR="00DD7233" w:rsidRPr="00690E0F" w:rsidRDefault="004A288B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233" w:rsidRPr="00C97C03">
        <w:rPr>
          <w:rFonts w:ascii="Times New Roman" w:eastAsia="Times New Roman" w:hAnsi="Times New Roman" w:cs="Times New Roman"/>
          <w:sz w:val="28"/>
          <w:szCs w:val="28"/>
        </w:rPr>
        <w:t>Требовать от руководства У</w:t>
      </w:r>
      <w:r w:rsidR="00BB3355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DD7233" w:rsidRPr="00C97C03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организационно-технических условий и оформления установленных документов,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необходимых для исполнения должностных обязанностей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Отдела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7233" w:rsidRPr="00690E0F" w:rsidRDefault="007327AF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Вносить </w:t>
      </w:r>
      <w:r w:rsidR="00942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предложения,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 w:rsidR="00E23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согласовывать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</w:t>
      </w:r>
      <w:r w:rsidR="00E23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контрактов (договоров) по исполнению обязательств по осуществлению охранных услуг и услу</w:t>
      </w:r>
      <w:r w:rsidR="00942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 по техническому обслуживанию,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ремонту технических средств охраны и средств инженерно-технической защиты, работ по монтажу данных технических средств, закупке средств защиты помещений </w:t>
      </w:r>
      <w:r w:rsidR="00FD0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несанкционированного проникновения и средств безопасного хранения документации и материальных ценностей, иных контрактов, связанных</w:t>
      </w:r>
      <w:r w:rsidR="00787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закупками для нужд общей безопасности,</w:t>
      </w:r>
      <w:r w:rsidR="00787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нтитеррористической защищенности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профилактики коррупции, а также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внесению изменений </w:t>
      </w:r>
      <w:r w:rsidR="00FD0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такие контракты в случае соответствующей необходимости.</w:t>
      </w:r>
    </w:p>
    <w:p w:rsidR="00DD7233" w:rsidRPr="0031241F" w:rsidRDefault="00942C43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233" w:rsidRPr="0031241F">
        <w:rPr>
          <w:rFonts w:ascii="Times New Roman" w:eastAsia="Times New Roman" w:hAnsi="Times New Roman" w:cs="Times New Roman"/>
          <w:sz w:val="28"/>
          <w:szCs w:val="28"/>
        </w:rPr>
        <w:t xml:space="preserve">Привлекать с согласия начальников структурных подразделений Учреждения работников этих подразделений для осуществления мероприятий, проводимых </w:t>
      </w:r>
      <w:r w:rsidR="00DA62C4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="00DD7233" w:rsidRPr="0031241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возложенными на него функциями.</w:t>
      </w:r>
    </w:p>
    <w:p w:rsidR="00DD7233" w:rsidRPr="00690E0F" w:rsidRDefault="00576B0D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Распространять передовой опыт по вопросам, </w:t>
      </w:r>
      <w:r w:rsidR="007327AF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относящим</w:t>
      </w:r>
      <w:r w:rsidR="00732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к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компетенции </w:t>
      </w:r>
      <w:r w:rsidR="00DA6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Отдела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филиалах Учреждения.</w:t>
      </w:r>
    </w:p>
    <w:p w:rsidR="00DD7233" w:rsidRPr="00690E0F" w:rsidRDefault="00576B0D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задач Отдела в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установленном порядке получать доступ к информационным ресурсам 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ФНС России и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Учреждения, в том числе </w:t>
      </w:r>
      <w:r w:rsidR="00787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 составляющим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налоговую тайну.</w:t>
      </w:r>
    </w:p>
    <w:p w:rsidR="00DD7233" w:rsidRPr="00690E0F" w:rsidRDefault="00576B0D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Осуществлять проверки деятельности филиалов Учреждения на предмет выполнения ими установленных требований по </w:t>
      </w:r>
      <w:proofErr w:type="gramStart"/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94066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DD7233" w:rsidRPr="00940666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коррупции,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требовать объяснения от работников, получать все необходимые сведения в том числе, содержащие персональные данные.</w:t>
      </w:r>
    </w:p>
    <w:p w:rsidR="00DD7233" w:rsidRPr="00690E0F" w:rsidRDefault="00576B0D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Проводить изучение личностных деловых качеств кандидатов для приёма на работу в Учреждение, осуществлять про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верочные мероприятия в отношении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кандидатов для приёма в Учреждение в соответствии с действующим законодательством, приказами</w:t>
      </w:r>
      <w:r w:rsidR="00787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распоряжениями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указаниями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ФНС России, подготавливать заключения о целесообразности приёма и назначения кандидатов на определенные д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олжности.</w:t>
      </w:r>
    </w:p>
    <w:p w:rsidR="00DD7233" w:rsidRPr="00940666" w:rsidRDefault="00576B0D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233" w:rsidRPr="00940666">
        <w:rPr>
          <w:rFonts w:ascii="Times New Roman" w:eastAsia="Times New Roman" w:hAnsi="Times New Roman" w:cs="Times New Roman"/>
          <w:sz w:val="28"/>
          <w:szCs w:val="28"/>
        </w:rPr>
        <w:t>Проводить мероприятия с работниками Учреждения по профилактике коррупции.</w:t>
      </w:r>
    </w:p>
    <w:p w:rsidR="00DD7233" w:rsidRPr="0004791C" w:rsidRDefault="00576B0D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233" w:rsidRPr="00940666">
        <w:rPr>
          <w:rFonts w:ascii="Times New Roman" w:eastAsia="Times New Roman" w:hAnsi="Times New Roman" w:cs="Times New Roman"/>
          <w:sz w:val="28"/>
          <w:szCs w:val="28"/>
        </w:rPr>
        <w:t xml:space="preserve">Осматривать рабочие помещения, рабочие места работников Учреждения, предметы и документы, находящиеся в металлических запираемых шкафах, прочее имущество Учреждения, с обязательным привлечением руководителей проверяемых подразделений, либо, в случае отказа последних от участия в осмотре, иных сотрудников в количестве не менее двух человек.    </w:t>
      </w:r>
    </w:p>
    <w:p w:rsidR="00DD7233" w:rsidRPr="00690E0F" w:rsidRDefault="00576B0D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участие в проведении проверок по факт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совершения работниками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нарушений трудовой дисциплины (продолжительные прогу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лы, нарушение пропускного и внутриобъектового режимов, причинение ущерба Учреждению</w:t>
      </w:r>
      <w:r w:rsidR="00BB3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3355" w:rsidRPr="00BB3355">
        <w:rPr>
          <w:rFonts w:ascii="Times New Roman" w:eastAsia="Times New Roman" w:hAnsi="Times New Roman" w:cs="Times New Roman"/>
          <w:sz w:val="28"/>
          <w:szCs w:val="28"/>
        </w:rPr>
        <w:t>нарушения Кодекса этики и служебного поведения работников Учреждения)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при в</w:t>
      </w:r>
      <w:r w:rsidR="00DD7233">
        <w:rPr>
          <w:rFonts w:ascii="Times New Roman" w:eastAsia="Times New Roman" w:hAnsi="Times New Roman" w:cs="Times New Roman"/>
          <w:sz w:val="28"/>
          <w:szCs w:val="28"/>
        </w:rPr>
        <w:t xml:space="preserve">ыявлении фактов </w:t>
      </w:r>
      <w:r w:rsidR="00DD7233" w:rsidRPr="00A05F8D">
        <w:rPr>
          <w:rFonts w:ascii="Times New Roman" w:eastAsia="Times New Roman" w:hAnsi="Times New Roman" w:cs="Times New Roman"/>
          <w:sz w:val="28"/>
          <w:szCs w:val="28"/>
        </w:rPr>
        <w:t>совершен</w:t>
      </w:r>
      <w:r w:rsidR="00DD723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DD7233" w:rsidRPr="00A05F8D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Учреждения преступлени</w:t>
      </w:r>
      <w:r w:rsidR="00DD723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875E3">
        <w:rPr>
          <w:rFonts w:ascii="Times New Roman" w:eastAsia="Times New Roman" w:hAnsi="Times New Roman" w:cs="Times New Roman"/>
          <w:sz w:val="28"/>
          <w:szCs w:val="28"/>
        </w:rPr>
        <w:t xml:space="preserve"> и иных правонарушений.</w:t>
      </w:r>
      <w:r w:rsidR="00DD7233" w:rsidRPr="00A0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233" w:rsidRPr="00690E0F" w:rsidRDefault="00576B0D" w:rsidP="00BB3355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казывать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помощь правоохранит</w:t>
      </w:r>
      <w:r w:rsidR="00FA01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ельным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органам в расследовании несчастных случаев и случаев преступных посягательств на объекты Учреждения. </w:t>
      </w:r>
    </w:p>
    <w:p w:rsidR="00DD7233" w:rsidRPr="00690E0F" w:rsidRDefault="00DD7233" w:rsidP="00BB3355">
      <w:pPr>
        <w:numPr>
          <w:ilvl w:val="0"/>
          <w:numId w:val="5"/>
        </w:numPr>
        <w:shd w:val="clear" w:color="auto" w:fill="FFFFFF"/>
        <w:tabs>
          <w:tab w:val="left" w:pos="567"/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Привлекать в установленном порядке специалистов научно-исследовательских и иных организаций, готовить материалы для заключения договоров с этими организациями на проведение и выполнение работ по вопросам, относящимся к компетенции </w:t>
      </w:r>
      <w:r w:rsidR="00466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Отдела</w:t>
      </w: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D7233" w:rsidRPr="00690E0F" w:rsidRDefault="00576B0D" w:rsidP="003F20F9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0" w:right="6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233"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иные п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олномочия, входящие в компетенцию </w:t>
      </w:r>
      <w:r w:rsidR="00BB3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Отдела</w:t>
      </w:r>
      <w:r w:rsidR="00DD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6B0D" w:rsidRPr="00C97C03" w:rsidRDefault="00576B0D" w:rsidP="007F34FF">
      <w:p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C03" w:rsidRDefault="00630234" w:rsidP="003F20F9">
      <w:pPr>
        <w:shd w:val="clear" w:color="auto" w:fill="FFFFFF"/>
        <w:tabs>
          <w:tab w:val="left" w:pos="709"/>
          <w:tab w:val="left" w:pos="851"/>
          <w:tab w:val="num" w:pos="3544"/>
          <w:tab w:val="num" w:pos="3594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C97C03" w:rsidRPr="0063023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</w:p>
    <w:p w:rsidR="003F20F9" w:rsidRPr="00630234" w:rsidRDefault="003F20F9" w:rsidP="003F20F9">
      <w:pPr>
        <w:shd w:val="clear" w:color="auto" w:fill="FFFFFF"/>
        <w:tabs>
          <w:tab w:val="left" w:pos="709"/>
          <w:tab w:val="left" w:pos="851"/>
          <w:tab w:val="num" w:pos="3544"/>
          <w:tab w:val="num" w:pos="3594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C03" w:rsidRDefault="00C97C03" w:rsidP="00BB3355">
      <w:pPr>
        <w:shd w:val="clear" w:color="auto" w:fill="FFFFFF"/>
        <w:tabs>
          <w:tab w:val="left" w:pos="1276"/>
          <w:tab w:val="num" w:pos="170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Ответственность за надлежащее и своевременное выполнение Отделом функций и задач, предусмотренных настоящим Положением, несет начальник Отдела.</w:t>
      </w:r>
    </w:p>
    <w:p w:rsidR="00C97C03" w:rsidRPr="00B00DDB" w:rsidRDefault="00C97C03" w:rsidP="00BB3355">
      <w:pPr>
        <w:tabs>
          <w:tab w:val="left" w:pos="1276"/>
          <w:tab w:val="num" w:pos="1701"/>
        </w:tabs>
        <w:spacing w:after="0" w:line="302" w:lineRule="exact"/>
        <w:ind w:right="2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="0078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DDB" w:rsidRPr="00B00D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 начальника Отдела возлагается персональная ответственность за:</w:t>
      </w:r>
    </w:p>
    <w:p w:rsidR="00AB1397" w:rsidRDefault="00AB1397" w:rsidP="00BB3355">
      <w:pPr>
        <w:tabs>
          <w:tab w:val="left" w:pos="1276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7.2.1.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деятельности Отдела по выполнению задач</w:t>
      </w:r>
      <w:r w:rsidR="00C4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функций,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возложенных на Отдел, в том числе подбор, расстановку</w:t>
      </w:r>
      <w:r w:rsidR="0057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A6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работников Отдела.</w:t>
      </w:r>
    </w:p>
    <w:p w:rsidR="00AB1397" w:rsidRPr="00C97C03" w:rsidRDefault="00AB1397" w:rsidP="00BB335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="0012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надлежащее использование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предоставленных ему </w:t>
      </w:r>
      <w:r w:rsidR="00EA6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и полномочий.</w:t>
      </w:r>
    </w:p>
    <w:p w:rsidR="007875E3" w:rsidRDefault="00C97C03" w:rsidP="007875E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="0012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875E3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приказов, распоряжений </w:t>
      </w:r>
      <w:r w:rsidR="0078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поручений </w:t>
      </w:r>
      <w:r w:rsidR="007875E3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Генерального</w:t>
      </w:r>
      <w:r w:rsidR="007875E3" w:rsidRPr="00F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75E3" w:rsidRPr="00FA0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875E3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директора Учреждения,</w:t>
      </w:r>
      <w:r w:rsidR="0078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Советника генерального директора, начальника Управления, касающихся деятельности Отдела.</w:t>
      </w:r>
    </w:p>
    <w:p w:rsidR="00B00DDB" w:rsidRPr="00C97C03" w:rsidRDefault="00B00DDB" w:rsidP="00B00D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7.2.4. Ведение в установленном порядке делопроизводства и хранения документов Отдела, их передачу на архивное хранение.</w:t>
      </w:r>
    </w:p>
    <w:p w:rsidR="00B00DDB" w:rsidRDefault="00C97C03" w:rsidP="00B00DDB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7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с</w:t>
      </w:r>
      <w:r w:rsidR="00B00DDB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облюдени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00DDB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работниками Отдела трудовой дисциплины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требований Правил внутреннего трудового распорядка Учреждения.</w:t>
      </w:r>
    </w:p>
    <w:p w:rsidR="00C97C03" w:rsidRPr="00C97C03" w:rsidRDefault="00C97C03" w:rsidP="00B00DDB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7.2.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Нарушение работниками Отдела режима конфиденциальности</w:t>
      </w:r>
      <w:r w:rsidR="00AB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6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F57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</w:t>
      </w:r>
      <w:r w:rsidR="00EA6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азглашения служебной информации.</w:t>
      </w:r>
    </w:p>
    <w:p w:rsidR="00C97C03" w:rsidRPr="00C97C03" w:rsidRDefault="00C97C03" w:rsidP="00BB3355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Обеспечение сохранности имущества</w:t>
      </w:r>
      <w:r w:rsidR="00161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Учреждения,</w:t>
      </w:r>
      <w:r w:rsidR="00AB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находящегося</w:t>
      </w:r>
      <w:r w:rsidR="00AB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A6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 или закрепленного за ним.</w:t>
      </w:r>
    </w:p>
    <w:p w:rsidR="00C97C03" w:rsidRDefault="00C97C03" w:rsidP="00BB3355">
      <w:pPr>
        <w:tabs>
          <w:tab w:val="left" w:pos="567"/>
          <w:tab w:val="left" w:pos="1276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соблюдения работниками</w:t>
      </w:r>
      <w:r w:rsidR="00B00DDB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0DDB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DDB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охраны</w:t>
      </w:r>
      <w:r w:rsid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DDB" w:rsidRPr="00C9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труда, правил техники безопасности на рабочем месте, правил пожарной безопасности.</w:t>
      </w:r>
    </w:p>
    <w:p w:rsidR="00B00DDB" w:rsidRDefault="00B00DDB" w:rsidP="00BB3355">
      <w:pPr>
        <w:tabs>
          <w:tab w:val="left" w:pos="567"/>
          <w:tab w:val="left" w:pos="1276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</w:t>
      </w:r>
      <w:r w:rsidRPr="00B0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дает работникам Отдела обязательные для их исполнения письменные и устные указания по вопросам, отнесенным к компетенции Отдела, в пределах их должностных обязанностей.</w:t>
      </w:r>
    </w:p>
    <w:p w:rsidR="00AB1397" w:rsidRPr="00B00DDB" w:rsidRDefault="00B00DDB" w:rsidP="00B00DDB">
      <w:pPr>
        <w:tabs>
          <w:tab w:val="left" w:pos="567"/>
          <w:tab w:val="left" w:pos="1276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</w:t>
      </w:r>
      <w:r w:rsidRPr="00B0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Отдела устанавливается </w:t>
      </w:r>
      <w:r w:rsidRPr="00B00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должностными инструкциями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705F" w:rsidRDefault="00A7705F" w:rsidP="00FA00A0">
      <w:pPr>
        <w:tabs>
          <w:tab w:val="left" w:pos="709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7D4FE4" w:rsidRDefault="007D4FE4" w:rsidP="00AB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общей безопасности и</w:t>
      </w:r>
    </w:p>
    <w:p w:rsidR="00A7705F" w:rsidRPr="00A7705F" w:rsidRDefault="007D4FE4" w:rsidP="00AB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профилактики коррупции</w:t>
      </w:r>
      <w:r w:rsidR="00A7705F" w:rsidRPr="00A7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6F0C" w:rsidRPr="00A7705F" w:rsidRDefault="00A7705F" w:rsidP="00AB1397">
      <w:pPr>
        <w:spacing w:after="0" w:line="240" w:lineRule="auto"/>
        <w:rPr>
          <w:sz w:val="28"/>
          <w:szCs w:val="28"/>
        </w:rPr>
      </w:pPr>
      <w:r w:rsidRPr="00A7705F">
        <w:rPr>
          <w:rFonts w:ascii="Times New Roman" w:eastAsia="Times New Roman" w:hAnsi="Times New Roman" w:cs="Times New Roman"/>
          <w:sz w:val="28"/>
          <w:szCs w:val="28"/>
        </w:rPr>
        <w:t xml:space="preserve">ФКУ «Налог-Сервис» ФНС России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D4F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2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4F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4F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4FE4">
        <w:rPr>
          <w:rFonts w:ascii="Times New Roman" w:eastAsia="Times New Roman" w:hAnsi="Times New Roman" w:cs="Times New Roman"/>
          <w:sz w:val="28"/>
          <w:szCs w:val="28"/>
        </w:rPr>
        <w:t>Безуглый</w:t>
      </w:r>
      <w:proofErr w:type="spellEnd"/>
    </w:p>
    <w:sectPr w:rsidR="00506F0C" w:rsidRPr="00A7705F" w:rsidSect="00517806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CE" w:rsidRDefault="00D67DCE" w:rsidP="00AB5B5F">
      <w:pPr>
        <w:spacing w:after="0" w:line="240" w:lineRule="auto"/>
      </w:pPr>
      <w:r>
        <w:separator/>
      </w:r>
    </w:p>
  </w:endnote>
  <w:endnote w:type="continuationSeparator" w:id="0">
    <w:p w:rsidR="00D67DCE" w:rsidRDefault="00D67DCE" w:rsidP="00AB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CE" w:rsidRDefault="00D67DCE" w:rsidP="00AB5B5F">
      <w:pPr>
        <w:spacing w:after="0" w:line="240" w:lineRule="auto"/>
      </w:pPr>
      <w:r>
        <w:separator/>
      </w:r>
    </w:p>
  </w:footnote>
  <w:footnote w:type="continuationSeparator" w:id="0">
    <w:p w:rsidR="00D67DCE" w:rsidRDefault="00D67DCE" w:rsidP="00AB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5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7DCE" w:rsidRPr="009C4C88" w:rsidRDefault="00D67DC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4C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4C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4C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D0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C4C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7DCE" w:rsidRDefault="00D67D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hybridMultilevel"/>
    <w:tmpl w:val="29A043F6"/>
    <w:lvl w:ilvl="0" w:tplc="C7EEB062">
      <w:start w:val="1"/>
      <w:numFmt w:val="decimal"/>
      <w:lvlText w:val="5.%1."/>
      <w:lvlJc w:val="left"/>
      <w:rPr>
        <w:rFonts w:cs="Times New Roman"/>
        <w:sz w:val="28"/>
        <w:szCs w:val="28"/>
      </w:rPr>
    </w:lvl>
    <w:lvl w:ilvl="1" w:tplc="128A9282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2C32F5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3E3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4A1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E67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FEC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7C9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00C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DD0059A"/>
    <w:multiLevelType w:val="multilevel"/>
    <w:tmpl w:val="38E4FD4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823F9E"/>
    <w:multiLevelType w:val="multilevel"/>
    <w:tmpl w:val="38E4FD4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49D7387"/>
    <w:multiLevelType w:val="hybridMultilevel"/>
    <w:tmpl w:val="CFC2D7F0"/>
    <w:lvl w:ilvl="0" w:tplc="68BA1AC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4CCA"/>
    <w:multiLevelType w:val="multilevel"/>
    <w:tmpl w:val="38E4FD4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4E0817"/>
    <w:multiLevelType w:val="hybridMultilevel"/>
    <w:tmpl w:val="8820DB70"/>
    <w:lvl w:ilvl="0" w:tplc="69C4DD40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1" w:tplc="1CD46B50">
      <w:start w:val="1"/>
      <w:numFmt w:val="decimal"/>
      <w:lvlText w:val="1.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A440A332">
      <w:start w:val="2"/>
      <w:numFmt w:val="decimal"/>
      <w:lvlText w:val="%3."/>
      <w:lvlJc w:val="left"/>
      <w:pPr>
        <w:tabs>
          <w:tab w:val="num" w:pos="2874"/>
        </w:tabs>
        <w:ind w:left="2874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3D10D62"/>
    <w:multiLevelType w:val="multilevel"/>
    <w:tmpl w:val="2DAED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1640AB"/>
    <w:multiLevelType w:val="multilevel"/>
    <w:tmpl w:val="5F5EF1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A8F4409"/>
    <w:multiLevelType w:val="hybridMultilevel"/>
    <w:tmpl w:val="B82E58AE"/>
    <w:lvl w:ilvl="0" w:tplc="7990F4D6">
      <w:start w:val="1"/>
      <w:numFmt w:val="decimal"/>
      <w:lvlText w:val="4.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0A8D"/>
    <w:multiLevelType w:val="multilevel"/>
    <w:tmpl w:val="E9086324"/>
    <w:lvl w:ilvl="0">
      <w:start w:val="4"/>
      <w:numFmt w:val="decimal"/>
      <w:lvlText w:val="%1."/>
      <w:lvlJc w:val="left"/>
      <w:pPr>
        <w:ind w:left="3936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5D2FEF"/>
    <w:multiLevelType w:val="hybridMultilevel"/>
    <w:tmpl w:val="DD3264D6"/>
    <w:lvl w:ilvl="0" w:tplc="BE763CA0">
      <w:start w:val="1"/>
      <w:numFmt w:val="decimal"/>
      <w:lvlText w:val="3.%1."/>
      <w:lvlJc w:val="left"/>
      <w:pPr>
        <w:ind w:left="644" w:hanging="360"/>
      </w:pPr>
      <w:rPr>
        <w:rFonts w:hint="default"/>
        <w:i w:val="0"/>
        <w:color w:val="auto"/>
        <w:sz w:val="27"/>
        <w:szCs w:val="27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CA6A50"/>
    <w:multiLevelType w:val="hybridMultilevel"/>
    <w:tmpl w:val="6E58B00C"/>
    <w:lvl w:ilvl="0" w:tplc="6C486D96">
      <w:start w:val="1"/>
      <w:numFmt w:val="decimal"/>
      <w:lvlText w:val="6.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3CBC"/>
    <w:multiLevelType w:val="hybridMultilevel"/>
    <w:tmpl w:val="C9E864CC"/>
    <w:lvl w:ilvl="0" w:tplc="69C4DD4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1" w:tplc="6F48BABC">
      <w:start w:val="1"/>
      <w:numFmt w:val="decimal"/>
      <w:lvlText w:val="2.%2. "/>
      <w:lvlJc w:val="left"/>
      <w:pPr>
        <w:tabs>
          <w:tab w:val="num" w:pos="1222"/>
        </w:tabs>
        <w:ind w:left="207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F4411D"/>
    <w:multiLevelType w:val="multilevel"/>
    <w:tmpl w:val="6BE6CEA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BC605C2"/>
    <w:multiLevelType w:val="multilevel"/>
    <w:tmpl w:val="F50A07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FE943BE"/>
    <w:multiLevelType w:val="multilevel"/>
    <w:tmpl w:val="315CFF9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2D00964"/>
    <w:multiLevelType w:val="hybridMultilevel"/>
    <w:tmpl w:val="0758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F710D"/>
    <w:multiLevelType w:val="multilevel"/>
    <w:tmpl w:val="916EBDBC"/>
    <w:lvl w:ilvl="0">
      <w:start w:val="4"/>
      <w:numFmt w:val="decimal"/>
      <w:lvlText w:val="%1."/>
      <w:lvlJc w:val="left"/>
      <w:pPr>
        <w:ind w:left="3152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37E2200"/>
    <w:multiLevelType w:val="hybridMultilevel"/>
    <w:tmpl w:val="B33CA438"/>
    <w:lvl w:ilvl="0" w:tplc="8954EBCA">
      <w:start w:val="1"/>
      <w:numFmt w:val="decimal"/>
      <w:pStyle w:val="13"/>
      <w:lvlText w:val="3.%1."/>
      <w:lvlJc w:val="left"/>
      <w:pPr>
        <w:tabs>
          <w:tab w:val="num" w:pos="2154"/>
        </w:tabs>
        <w:ind w:left="2154" w:hanging="360"/>
      </w:pPr>
      <w:rPr>
        <w:rFonts w:hint="default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C53D0"/>
    <w:multiLevelType w:val="multilevel"/>
    <w:tmpl w:val="4B1A98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7030A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030A0"/>
      </w:rPr>
    </w:lvl>
  </w:abstractNum>
  <w:abstractNum w:abstractNumId="20" w15:restartNumberingAfterBreak="0">
    <w:nsid w:val="67E036DF"/>
    <w:multiLevelType w:val="multilevel"/>
    <w:tmpl w:val="AA74A7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2F57851"/>
    <w:multiLevelType w:val="hybridMultilevel"/>
    <w:tmpl w:val="3064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63F63"/>
    <w:multiLevelType w:val="hybridMultilevel"/>
    <w:tmpl w:val="50B458FA"/>
    <w:lvl w:ilvl="0" w:tplc="E6747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A03B6D"/>
    <w:multiLevelType w:val="multilevel"/>
    <w:tmpl w:val="F50A07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22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23"/>
  </w:num>
  <w:num w:numId="12">
    <w:abstractNumId w:val="14"/>
  </w:num>
  <w:num w:numId="13">
    <w:abstractNumId w:val="20"/>
  </w:num>
  <w:num w:numId="14">
    <w:abstractNumId w:val="4"/>
  </w:num>
  <w:num w:numId="15">
    <w:abstractNumId w:val="21"/>
  </w:num>
  <w:num w:numId="16">
    <w:abstractNumId w:val="2"/>
  </w:num>
  <w:num w:numId="17">
    <w:abstractNumId w:val="1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0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03"/>
    <w:rsid w:val="00003D8A"/>
    <w:rsid w:val="00005D7E"/>
    <w:rsid w:val="00007642"/>
    <w:rsid w:val="00011EBE"/>
    <w:rsid w:val="000335CF"/>
    <w:rsid w:val="000A7636"/>
    <w:rsid w:val="000C0C68"/>
    <w:rsid w:val="000C10A0"/>
    <w:rsid w:val="000C2F7D"/>
    <w:rsid w:val="000C7B71"/>
    <w:rsid w:val="000D0D0C"/>
    <w:rsid w:val="00100561"/>
    <w:rsid w:val="00102033"/>
    <w:rsid w:val="00111DB2"/>
    <w:rsid w:val="0012307D"/>
    <w:rsid w:val="0012443F"/>
    <w:rsid w:val="00144B9E"/>
    <w:rsid w:val="001578BD"/>
    <w:rsid w:val="001610CF"/>
    <w:rsid w:val="00161B34"/>
    <w:rsid w:val="001627D0"/>
    <w:rsid w:val="00167715"/>
    <w:rsid w:val="00196984"/>
    <w:rsid w:val="001A34D6"/>
    <w:rsid w:val="001B41EC"/>
    <w:rsid w:val="001C51FF"/>
    <w:rsid w:val="001C7D0B"/>
    <w:rsid w:val="001E6B8A"/>
    <w:rsid w:val="002230FA"/>
    <w:rsid w:val="002324D7"/>
    <w:rsid w:val="002444F0"/>
    <w:rsid w:val="00251E8B"/>
    <w:rsid w:val="00253703"/>
    <w:rsid w:val="00256939"/>
    <w:rsid w:val="002660C5"/>
    <w:rsid w:val="0027066D"/>
    <w:rsid w:val="002739E5"/>
    <w:rsid w:val="00293163"/>
    <w:rsid w:val="00297F05"/>
    <w:rsid w:val="002A3B1E"/>
    <w:rsid w:val="002C2AAE"/>
    <w:rsid w:val="002E2EAB"/>
    <w:rsid w:val="002F66E3"/>
    <w:rsid w:val="00315BF9"/>
    <w:rsid w:val="00322FDF"/>
    <w:rsid w:val="00327305"/>
    <w:rsid w:val="00332C28"/>
    <w:rsid w:val="00347409"/>
    <w:rsid w:val="00385AD5"/>
    <w:rsid w:val="00385F8E"/>
    <w:rsid w:val="003A4C97"/>
    <w:rsid w:val="003B2B2B"/>
    <w:rsid w:val="003B584A"/>
    <w:rsid w:val="003D29D6"/>
    <w:rsid w:val="003D57BD"/>
    <w:rsid w:val="003E1C4A"/>
    <w:rsid w:val="003E276C"/>
    <w:rsid w:val="003E77A5"/>
    <w:rsid w:val="003F20F9"/>
    <w:rsid w:val="003F7E43"/>
    <w:rsid w:val="004140E3"/>
    <w:rsid w:val="00424242"/>
    <w:rsid w:val="00441952"/>
    <w:rsid w:val="00444CD6"/>
    <w:rsid w:val="00452B65"/>
    <w:rsid w:val="0045572A"/>
    <w:rsid w:val="00466A8D"/>
    <w:rsid w:val="004A288B"/>
    <w:rsid w:val="004D1E4D"/>
    <w:rsid w:val="00501D01"/>
    <w:rsid w:val="00506F0C"/>
    <w:rsid w:val="00511DA1"/>
    <w:rsid w:val="00517806"/>
    <w:rsid w:val="00537B8C"/>
    <w:rsid w:val="00544348"/>
    <w:rsid w:val="0054664C"/>
    <w:rsid w:val="00557DD0"/>
    <w:rsid w:val="005713DA"/>
    <w:rsid w:val="00576B0D"/>
    <w:rsid w:val="005964D4"/>
    <w:rsid w:val="005A197E"/>
    <w:rsid w:val="005A6DE0"/>
    <w:rsid w:val="005B08A1"/>
    <w:rsid w:val="005B6748"/>
    <w:rsid w:val="005C54BE"/>
    <w:rsid w:val="005E2627"/>
    <w:rsid w:val="005E42D3"/>
    <w:rsid w:val="005E72AB"/>
    <w:rsid w:val="005F223F"/>
    <w:rsid w:val="005F36A0"/>
    <w:rsid w:val="005F52EA"/>
    <w:rsid w:val="00605F4E"/>
    <w:rsid w:val="00612C78"/>
    <w:rsid w:val="00613ADE"/>
    <w:rsid w:val="00621FAE"/>
    <w:rsid w:val="00625320"/>
    <w:rsid w:val="00630234"/>
    <w:rsid w:val="00643F09"/>
    <w:rsid w:val="00646FAD"/>
    <w:rsid w:val="00650D78"/>
    <w:rsid w:val="00656F54"/>
    <w:rsid w:val="006610BD"/>
    <w:rsid w:val="00675D5E"/>
    <w:rsid w:val="00690E0F"/>
    <w:rsid w:val="006A5FE3"/>
    <w:rsid w:val="006C23B1"/>
    <w:rsid w:val="007327AF"/>
    <w:rsid w:val="00743D9D"/>
    <w:rsid w:val="00754196"/>
    <w:rsid w:val="00774941"/>
    <w:rsid w:val="00785215"/>
    <w:rsid w:val="007875E3"/>
    <w:rsid w:val="007B2FF1"/>
    <w:rsid w:val="007C58D7"/>
    <w:rsid w:val="007D4FE4"/>
    <w:rsid w:val="007F34FF"/>
    <w:rsid w:val="007F5444"/>
    <w:rsid w:val="008018A2"/>
    <w:rsid w:val="00820C9F"/>
    <w:rsid w:val="0083690F"/>
    <w:rsid w:val="0085644F"/>
    <w:rsid w:val="00864638"/>
    <w:rsid w:val="008768A1"/>
    <w:rsid w:val="008950A5"/>
    <w:rsid w:val="00896AF5"/>
    <w:rsid w:val="008B15D7"/>
    <w:rsid w:val="008C6B0F"/>
    <w:rsid w:val="008D1E21"/>
    <w:rsid w:val="008D41E9"/>
    <w:rsid w:val="008E0AA1"/>
    <w:rsid w:val="009048B1"/>
    <w:rsid w:val="00910E95"/>
    <w:rsid w:val="00913F74"/>
    <w:rsid w:val="0091422A"/>
    <w:rsid w:val="00917A80"/>
    <w:rsid w:val="009221FE"/>
    <w:rsid w:val="00942C43"/>
    <w:rsid w:val="00944C87"/>
    <w:rsid w:val="00967B1C"/>
    <w:rsid w:val="0097572E"/>
    <w:rsid w:val="00980500"/>
    <w:rsid w:val="009A1741"/>
    <w:rsid w:val="009C3C7B"/>
    <w:rsid w:val="009C4C88"/>
    <w:rsid w:val="009D6CB9"/>
    <w:rsid w:val="009F760F"/>
    <w:rsid w:val="00A24358"/>
    <w:rsid w:val="00A4551C"/>
    <w:rsid w:val="00A4780F"/>
    <w:rsid w:val="00A535DE"/>
    <w:rsid w:val="00A5703B"/>
    <w:rsid w:val="00A75FFC"/>
    <w:rsid w:val="00A76CB0"/>
    <w:rsid w:val="00A7705F"/>
    <w:rsid w:val="00A944D3"/>
    <w:rsid w:val="00AB12BE"/>
    <w:rsid w:val="00AB1397"/>
    <w:rsid w:val="00AB5B5F"/>
    <w:rsid w:val="00AC128D"/>
    <w:rsid w:val="00AC2EF7"/>
    <w:rsid w:val="00AF3A79"/>
    <w:rsid w:val="00B00DDB"/>
    <w:rsid w:val="00B10E87"/>
    <w:rsid w:val="00B34BD3"/>
    <w:rsid w:val="00B41449"/>
    <w:rsid w:val="00B51D63"/>
    <w:rsid w:val="00B63D57"/>
    <w:rsid w:val="00B72F99"/>
    <w:rsid w:val="00B860DC"/>
    <w:rsid w:val="00BB3355"/>
    <w:rsid w:val="00BE31FE"/>
    <w:rsid w:val="00C14CC4"/>
    <w:rsid w:val="00C22707"/>
    <w:rsid w:val="00C31818"/>
    <w:rsid w:val="00C34DC9"/>
    <w:rsid w:val="00C37200"/>
    <w:rsid w:val="00C44879"/>
    <w:rsid w:val="00C45542"/>
    <w:rsid w:val="00C468E8"/>
    <w:rsid w:val="00C576C5"/>
    <w:rsid w:val="00C657B0"/>
    <w:rsid w:val="00C90B11"/>
    <w:rsid w:val="00C97C03"/>
    <w:rsid w:val="00CB66F1"/>
    <w:rsid w:val="00CD0629"/>
    <w:rsid w:val="00CD4BD4"/>
    <w:rsid w:val="00D0042F"/>
    <w:rsid w:val="00D0699A"/>
    <w:rsid w:val="00D06D19"/>
    <w:rsid w:val="00D30F6F"/>
    <w:rsid w:val="00D3163B"/>
    <w:rsid w:val="00D3519C"/>
    <w:rsid w:val="00D379F5"/>
    <w:rsid w:val="00D451AE"/>
    <w:rsid w:val="00D67DCE"/>
    <w:rsid w:val="00D85D0C"/>
    <w:rsid w:val="00DA62C4"/>
    <w:rsid w:val="00DD2B42"/>
    <w:rsid w:val="00DD7233"/>
    <w:rsid w:val="00DE4438"/>
    <w:rsid w:val="00DF20CA"/>
    <w:rsid w:val="00DF5FA4"/>
    <w:rsid w:val="00DF7FB8"/>
    <w:rsid w:val="00E011E8"/>
    <w:rsid w:val="00E035FF"/>
    <w:rsid w:val="00E21AEF"/>
    <w:rsid w:val="00E23E91"/>
    <w:rsid w:val="00E60AA9"/>
    <w:rsid w:val="00E7039E"/>
    <w:rsid w:val="00E8062B"/>
    <w:rsid w:val="00E973F8"/>
    <w:rsid w:val="00EA0E26"/>
    <w:rsid w:val="00EA670E"/>
    <w:rsid w:val="00EC3526"/>
    <w:rsid w:val="00EE3F45"/>
    <w:rsid w:val="00EF1CB9"/>
    <w:rsid w:val="00F06ED3"/>
    <w:rsid w:val="00F13448"/>
    <w:rsid w:val="00F1555A"/>
    <w:rsid w:val="00F21406"/>
    <w:rsid w:val="00F31125"/>
    <w:rsid w:val="00F3485B"/>
    <w:rsid w:val="00F57103"/>
    <w:rsid w:val="00F6214C"/>
    <w:rsid w:val="00F625A6"/>
    <w:rsid w:val="00F64BDB"/>
    <w:rsid w:val="00F66B6E"/>
    <w:rsid w:val="00F7208D"/>
    <w:rsid w:val="00FA00A0"/>
    <w:rsid w:val="00FA013B"/>
    <w:rsid w:val="00FA4F4E"/>
    <w:rsid w:val="00FD0131"/>
    <w:rsid w:val="00FD049D"/>
    <w:rsid w:val="00FD192D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96CF-9BE3-4725-B637-D6A70145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9F5"/>
    <w:rPr>
      <w:rFonts w:ascii="Segoe UI" w:hAnsi="Segoe UI" w:cs="Segoe UI"/>
      <w:sz w:val="18"/>
      <w:szCs w:val="18"/>
    </w:rPr>
  </w:style>
  <w:style w:type="paragraph" w:customStyle="1" w:styleId="13">
    <w:name w:val="Текст нормативного документа13"/>
    <w:basedOn w:val="a"/>
    <w:autoRedefine/>
    <w:uiPriority w:val="99"/>
    <w:rsid w:val="00D3163B"/>
    <w:pPr>
      <w:numPr>
        <w:numId w:val="7"/>
      </w:numPr>
      <w:tabs>
        <w:tab w:val="clear" w:pos="2154"/>
        <w:tab w:val="left" w:pos="709"/>
        <w:tab w:val="num" w:pos="1843"/>
      </w:tabs>
      <w:spacing w:before="5"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7030A0"/>
      <w:sz w:val="28"/>
      <w:szCs w:val="28"/>
    </w:rPr>
  </w:style>
  <w:style w:type="paragraph" w:styleId="a5">
    <w:name w:val="List Paragraph"/>
    <w:basedOn w:val="a"/>
    <w:uiPriority w:val="34"/>
    <w:qFormat/>
    <w:rsid w:val="006302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B5F"/>
  </w:style>
  <w:style w:type="paragraph" w:styleId="a8">
    <w:name w:val="footer"/>
    <w:basedOn w:val="a"/>
    <w:link w:val="a9"/>
    <w:uiPriority w:val="99"/>
    <w:unhideWhenUsed/>
    <w:rsid w:val="00AB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B5F"/>
  </w:style>
  <w:style w:type="character" w:styleId="aa">
    <w:name w:val="Hyperlink"/>
    <w:basedOn w:val="a0"/>
    <w:uiPriority w:val="99"/>
    <w:unhideWhenUsed/>
    <w:rsid w:val="00D31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93846EE3F080B1B2CFDC5A90EBC0B32CC881F3827D10234CD3A3B4D6C86D6F94DA0304F16CF656541FA4B5DA3BBCA79BEBA4DE29AD4C7cFA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825C-7AF2-4723-B139-151D5CE9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Ю. Зотов</dc:creator>
  <cp:lastModifiedBy>Крымов Сергей Вячеславович</cp:lastModifiedBy>
  <cp:revision>9</cp:revision>
  <cp:lastPrinted>2022-10-07T07:41:00Z</cp:lastPrinted>
  <dcterms:created xsi:type="dcterms:W3CDTF">2022-10-06T14:01:00Z</dcterms:created>
  <dcterms:modified xsi:type="dcterms:W3CDTF">2022-10-13T07:36:00Z</dcterms:modified>
</cp:coreProperties>
</file>