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E4" w:rsidRPr="00733E8F" w:rsidRDefault="009E01E4" w:rsidP="009E01E4">
      <w:pPr>
        <w:tabs>
          <w:tab w:val="left" w:pos="1640"/>
        </w:tabs>
        <w:jc w:val="center"/>
        <w:rPr>
          <w:b/>
          <w:bCs/>
          <w:sz w:val="22"/>
          <w:szCs w:val="22"/>
        </w:rPr>
      </w:pPr>
      <w:r w:rsidRPr="00733E8F">
        <w:rPr>
          <w:b/>
          <w:bCs/>
          <w:sz w:val="22"/>
          <w:szCs w:val="22"/>
        </w:rPr>
        <w:t>Объявление о приеме документов для участия в  конкурсе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>на замещение вакантн</w:t>
      </w:r>
      <w:r>
        <w:rPr>
          <w:b/>
          <w:bCs/>
          <w:sz w:val="22"/>
          <w:szCs w:val="22"/>
        </w:rPr>
        <w:t>ой</w:t>
      </w:r>
      <w:r w:rsidRPr="00733E8F">
        <w:rPr>
          <w:b/>
          <w:bCs/>
          <w:sz w:val="22"/>
          <w:szCs w:val="22"/>
        </w:rPr>
        <w:t xml:space="preserve"> должност</w:t>
      </w:r>
      <w:r>
        <w:rPr>
          <w:b/>
          <w:bCs/>
          <w:sz w:val="22"/>
          <w:szCs w:val="22"/>
        </w:rPr>
        <w:t>и</w:t>
      </w:r>
      <w:r w:rsidRPr="00733E8F">
        <w:rPr>
          <w:b/>
          <w:bCs/>
          <w:sz w:val="22"/>
          <w:szCs w:val="22"/>
        </w:rPr>
        <w:t xml:space="preserve"> государственной гражданской службы Российской Федерации </w:t>
      </w:r>
      <w:r>
        <w:rPr>
          <w:b/>
          <w:bCs/>
          <w:sz w:val="22"/>
          <w:szCs w:val="22"/>
        </w:rPr>
        <w:t>Управления</w:t>
      </w:r>
      <w:r w:rsidRPr="00733E8F">
        <w:rPr>
          <w:b/>
          <w:bCs/>
          <w:sz w:val="22"/>
          <w:szCs w:val="22"/>
        </w:rPr>
        <w:t xml:space="preserve"> Федеральной налоговой службы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 xml:space="preserve"> по Республике Адыгея</w:t>
      </w:r>
    </w:p>
    <w:p w:rsidR="009E01E4" w:rsidRPr="00433E6F" w:rsidRDefault="009E01E4" w:rsidP="009E01E4">
      <w:pPr>
        <w:tabs>
          <w:tab w:val="left" w:pos="1640"/>
        </w:tabs>
        <w:jc w:val="both"/>
        <w:rPr>
          <w:sz w:val="22"/>
          <w:szCs w:val="22"/>
        </w:rPr>
      </w:pPr>
      <w:r w:rsidRPr="00433E6F">
        <w:rPr>
          <w:sz w:val="22"/>
          <w:szCs w:val="22"/>
        </w:rPr>
        <w:t>Управление Федеральной налоговой службы по Республике Адыгея  в лице руководителя Управления А.А. Дышекова, действующего на основании Положения, утвержденного Руководителем ФНС России от 22.12.2015, объявляет о приеме документов для участия в конкурсе на замещение вакантной должности:</w:t>
      </w:r>
    </w:p>
    <w:p w:rsidR="009E01E4" w:rsidRPr="00433E6F" w:rsidRDefault="009E01E4" w:rsidP="009E01E4">
      <w:pPr>
        <w:rPr>
          <w:sz w:val="22"/>
          <w:szCs w:val="22"/>
        </w:rPr>
      </w:pPr>
    </w:p>
    <w:tbl>
      <w:tblPr>
        <w:tblW w:w="634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890"/>
        <w:gridCol w:w="1689"/>
        <w:gridCol w:w="2257"/>
      </w:tblGrid>
      <w:tr w:rsidR="009E01E4" w:rsidRPr="00433E6F" w:rsidTr="006670F5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№ п/п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отдела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Квалификационные требования</w:t>
            </w:r>
          </w:p>
        </w:tc>
      </w:tr>
      <w:tr w:rsidR="009E01E4" w:rsidRPr="00433E6F" w:rsidTr="006670F5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информационных технологий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высшее образование</w:t>
            </w:r>
          </w:p>
          <w:p w:rsidR="009E01E4" w:rsidRPr="00433E6F" w:rsidRDefault="009E01E4" w:rsidP="006670F5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специальности </w:t>
            </w:r>
            <w:r w:rsidRPr="00CD48DD">
              <w:rPr>
                <w:sz w:val="22"/>
                <w:szCs w:val="22"/>
              </w:rPr>
              <w:t>«Бизнес-информатика», «Прикладные математика и физика», «Физика», «Радиофизика»;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</w:t>
            </w:r>
            <w:r w:rsidRPr="00433E6F">
              <w:rPr>
                <w:sz w:val="22"/>
                <w:szCs w:val="22"/>
              </w:rPr>
              <w:t xml:space="preserve"> </w:t>
            </w:r>
          </w:p>
        </w:tc>
      </w:tr>
    </w:tbl>
    <w:p w:rsidR="009E01E4" w:rsidRPr="00433E6F" w:rsidRDefault="009E01E4" w:rsidP="009E01E4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E01E4" w:rsidRPr="00C604D1" w:rsidRDefault="009E01E4" w:rsidP="009E01E4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604D1">
        <w:rPr>
          <w:rFonts w:ascii="Times New Roman" w:hAnsi="Times New Roman" w:cs="Times New Roman"/>
          <w:b/>
          <w:sz w:val="22"/>
          <w:szCs w:val="22"/>
        </w:rPr>
        <w:t>К претендентам на замещение вакантн</w:t>
      </w:r>
      <w:r>
        <w:rPr>
          <w:rFonts w:ascii="Times New Roman" w:hAnsi="Times New Roman" w:cs="Times New Roman"/>
          <w:b/>
          <w:sz w:val="22"/>
          <w:szCs w:val="22"/>
        </w:rPr>
        <w:t>ой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должност</w:t>
      </w:r>
      <w:r>
        <w:rPr>
          <w:rFonts w:ascii="Times New Roman" w:hAnsi="Times New Roman" w:cs="Times New Roman"/>
          <w:b/>
          <w:sz w:val="22"/>
          <w:szCs w:val="22"/>
        </w:rPr>
        <w:t>и</w:t>
      </w:r>
      <w:r w:rsidRPr="00C604D1">
        <w:rPr>
          <w:rFonts w:ascii="Times New Roman" w:hAnsi="Times New Roman" w:cs="Times New Roman"/>
          <w:b/>
          <w:sz w:val="22"/>
          <w:szCs w:val="22"/>
        </w:rPr>
        <w:t xml:space="preserve"> предъявляются следующие квалификационные требования:</w:t>
      </w:r>
    </w:p>
    <w:p w:rsidR="009E01E4" w:rsidRPr="00CD48DD" w:rsidRDefault="009E01E4" w:rsidP="009E01E4">
      <w:pPr>
        <w:widowControl w:val="0"/>
        <w:ind w:firstLine="487"/>
        <w:jc w:val="both"/>
        <w:rPr>
          <w:rFonts w:eastAsia="Calibri"/>
          <w:spacing w:val="-2"/>
          <w:sz w:val="22"/>
          <w:szCs w:val="22"/>
          <w:lang w:eastAsia="en-US"/>
        </w:rPr>
      </w:pPr>
      <w:r>
        <w:rPr>
          <w:rFonts w:eastAsia="Calibri"/>
          <w:spacing w:val="-2"/>
          <w:sz w:val="22"/>
          <w:szCs w:val="22"/>
          <w:lang w:eastAsia="en-US"/>
        </w:rPr>
        <w:t>1</w:t>
      </w:r>
      <w:r w:rsidRPr="00CD48DD">
        <w:rPr>
          <w:rFonts w:eastAsia="Calibri"/>
          <w:spacing w:val="-2"/>
          <w:sz w:val="22"/>
          <w:szCs w:val="22"/>
          <w:lang w:eastAsia="en-US"/>
        </w:rPr>
        <w:t>. Без предъявлений требований к стажу.</w:t>
      </w:r>
    </w:p>
    <w:p w:rsidR="009E01E4" w:rsidRPr="00CD48DD" w:rsidRDefault="009E01E4" w:rsidP="009E01E4">
      <w:pPr>
        <w:widowControl w:val="0"/>
        <w:spacing w:line="276" w:lineRule="auto"/>
        <w:ind w:firstLine="487"/>
        <w:jc w:val="both"/>
        <w:rPr>
          <w:rFonts w:eastAsia="Calibri"/>
          <w:spacing w:val="-2"/>
          <w:sz w:val="22"/>
          <w:szCs w:val="22"/>
          <w:lang w:eastAsia="en-US"/>
        </w:rPr>
      </w:pPr>
      <w:r>
        <w:rPr>
          <w:rFonts w:eastAsia="Calibri"/>
          <w:spacing w:val="-2"/>
          <w:sz w:val="22"/>
          <w:szCs w:val="22"/>
          <w:lang w:eastAsia="en-US"/>
        </w:rPr>
        <w:t>2</w:t>
      </w:r>
      <w:r w:rsidRPr="00CD48DD">
        <w:rPr>
          <w:rFonts w:eastAsia="Calibri"/>
          <w:spacing w:val="-2"/>
          <w:sz w:val="22"/>
          <w:szCs w:val="22"/>
          <w:lang w:eastAsia="en-US"/>
        </w:rPr>
        <w:t xml:space="preserve">. Наличие базовых знаний: </w:t>
      </w:r>
      <w:r w:rsidRPr="00CD48DD">
        <w:rPr>
          <w:rFonts w:eastAsia="Calibri"/>
          <w:sz w:val="22"/>
          <w:szCs w:val="22"/>
          <w:lang w:eastAsia="en-US"/>
        </w:rPr>
        <w:t xml:space="preserve">государственного языка Российской Федерации (русского языка); основ </w:t>
      </w:r>
      <w:hyperlink r:id="rId6" w:history="1">
        <w:r w:rsidRPr="00CD48DD">
          <w:rPr>
            <w:rFonts w:eastAsia="Calibri"/>
            <w:sz w:val="22"/>
            <w:szCs w:val="22"/>
            <w:lang w:eastAsia="en-US"/>
          </w:rPr>
          <w:t>Конституции</w:t>
        </w:r>
      </w:hyperlink>
      <w:r w:rsidRPr="00CD48DD">
        <w:rPr>
          <w:rFonts w:eastAsia="Calibri"/>
          <w:sz w:val="22"/>
          <w:szCs w:val="22"/>
          <w:lang w:eastAsia="en-US"/>
        </w:rPr>
        <w:t xml:space="preserve"> Российской Федерации, Федерального </w:t>
      </w:r>
      <w:hyperlink r:id="rId7" w:history="1">
        <w:r w:rsidRPr="00CD48DD">
          <w:rPr>
            <w:rFonts w:eastAsia="Calibri"/>
            <w:sz w:val="22"/>
            <w:szCs w:val="22"/>
            <w:lang w:eastAsia="en-US"/>
          </w:rPr>
          <w:t>закона</w:t>
        </w:r>
      </w:hyperlink>
      <w:r w:rsidRPr="00CD48DD">
        <w:rPr>
          <w:rFonts w:eastAsia="Calibri"/>
          <w:sz w:val="22"/>
          <w:szCs w:val="22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CD48DD">
          <w:rPr>
            <w:rFonts w:eastAsia="Calibri"/>
            <w:sz w:val="22"/>
            <w:szCs w:val="22"/>
            <w:lang w:eastAsia="en-US"/>
          </w:rPr>
          <w:t>закона</w:t>
        </w:r>
      </w:hyperlink>
      <w:r w:rsidRPr="00CD48DD">
        <w:rPr>
          <w:rFonts w:eastAsia="Calibri"/>
          <w:sz w:val="22"/>
          <w:szCs w:val="22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CD48DD">
          <w:rPr>
            <w:rFonts w:eastAsia="Calibri"/>
            <w:sz w:val="22"/>
            <w:szCs w:val="22"/>
            <w:lang w:eastAsia="en-US"/>
          </w:rPr>
          <w:t>закона</w:t>
        </w:r>
      </w:hyperlink>
      <w:r w:rsidRPr="00CD48DD">
        <w:rPr>
          <w:rFonts w:eastAsia="Calibri"/>
          <w:sz w:val="22"/>
          <w:szCs w:val="22"/>
          <w:lang w:eastAsia="en-US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CD48DD">
        <w:rPr>
          <w:rFonts w:eastAsia="Calibri"/>
          <w:spacing w:val="-2"/>
          <w:sz w:val="22"/>
          <w:szCs w:val="22"/>
          <w:lang w:eastAsia="en-US"/>
        </w:rPr>
        <w:t>.</w:t>
      </w:r>
    </w:p>
    <w:p w:rsidR="009E01E4" w:rsidRPr="00CD48DD" w:rsidRDefault="009E01E4" w:rsidP="009E01E4">
      <w:pPr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3</w:t>
      </w:r>
      <w:r w:rsidRPr="00CD48DD">
        <w:rPr>
          <w:rFonts w:eastAsia="Calibri"/>
          <w:color w:val="000000"/>
          <w:sz w:val="22"/>
          <w:szCs w:val="22"/>
          <w:lang w:eastAsia="en-US"/>
        </w:rPr>
        <w:t xml:space="preserve">. Наличие профессиональных знаний:  Кодекс Российской Федерации об административных правонарушениях, Закон Российской Федерации от 21.07.1993 №5485-1 «О государственной тайне», Федеральный закон от 27.12.2002 №184-ФЗ «О техническом регулировании»,  Федеральный закон от 07.07.2003 №126-ФЗ «О связи», Федеральный закон от 27.07.2006 №149-ФЗ  «Об информации, информационных технологиях и о защите информации», Федеральный закон от 27.07.2006 №152-ФЗ «О персональных данных», Федеральный закон от 09.02.2009 №8-ФЗ «Об обеспечении доступа к информации о деятельности государственных органов и органов местного самоуправления», Федеральный закон от 28.12.2010 №390-ФЗ «О безопасности», Федеральный закон от 06.04.2011 №63-ФЗ «Об электронной подписи», Федеральный закон от 04.05.2011 №99-ФЗ «О лицензировании отдельных видов деятельности», Указ Президента Российской Федерации от 20.01.1994 № 170 «Об основах государственной политики в сфере информатизации»; Указ Президента Российской Федерации от 30.11.1995 №1203 «Об утверждении перечня сведений, отнесенных к государственной тайне»,  Постановление Правительства Российской Федерации от 26.06.1995 №608 «О сертификации средств защиты информации», Постановление Правительства Российской Федерации от 28.02.1996 №226 «О государственном учете и регистрации баз и банков данных», Постановление Правительства Российской Федерации от 10.09.2009 №723 «О порядке ввода в эксплуатацию отдельных государственных информационных систем», приказ Федерального агентства правительственной связи и информации при Президенте Российской Федерации от 13.06.21001 №152 « 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тайну»,  приказ ФСТЭК России от 11.02.2013 №17 «Об утверждении Требований о защите информации, не составляющей государственную тайну, содержащейся в государственных информационных системах», приказ ФСТЭК России от 18.02.2013 №21 № «Об утверждении Состава и содержания организационных и технических мер по обеспечению безопасности персональных данных при их обработке в </w:t>
      </w:r>
      <w:r w:rsidRPr="00CD48DD">
        <w:rPr>
          <w:rFonts w:eastAsia="Calibri"/>
          <w:sz w:val="22"/>
          <w:szCs w:val="22"/>
          <w:lang w:eastAsia="en-US"/>
        </w:rPr>
        <w:t xml:space="preserve">информационных системах персональных данных», Федеральный конституционный закон от 17 декабря 1997 г. № 2-ФКЗ «О Правительстве Российской Федерации»; Уголовный кодекс Российской Федерации; Кодекс Российской Федерации об административных правонарушениях; Федеральный закон от 6 марта 2006 г. № 35-ФЗ «О противодействии терроризму»; Федеральный закон от 9 февраля 2007 г. № 16-ФЗ «О транспортной безопасности»; Федеральный закон от 28 декабря 2010 г. № 390-ФЗ «О безопасности»; Федеральный закон от 21 июля 2011 г. № 256-ФЗ «О безопасности объектов топливно-энергетического комплекса»; Концепция противодействия терроризму в Российской Федерации, утвержденная Президентом Российской Федерации 5 октября 2009 г.; Указ Президента Российской Федерации от 15 февраля 2006 г. № 116 «О мерах по противодействию терроризму»; Указ Президента Российской Федерации от 14 июня 2012 г.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 Указ Президента Российской Федерации от 26 декабря 2015 г. № 664 «О мерах по совершенствованию государственного управления в области противодействия терроризму»; Указ Президента Российской Федерации от 31 декабря 2015 г. № 683 «О Стратегии национальной безопасности Российской Федерации». постановление Правительства Российской Федерации от 1 июня 2004 г. № 260 «О Регламенте Правительства Российской Федерации и Положении об Аппарате Правительства Российской Федерации»; 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 постановление Правительства Российской Федерации от 4 мая 2008 г.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постановление Правительства Российской Федерации от 25 декабря 2013 г. № 1244 «Об антитеррористической защищенности объектов (территорий)». Конвенция о предотвращении и наказании преступлений против лиц, пользующихся международной защитой, в том числе дипломатических агентов (Нью-Йорк, 14 декабря 1973 г.); Международная конвенция о борьбе с захватом заложников (Нью-Йорк, 17 декабря 1979 г.); Резолюция Генеральной Ассамблеи ООН от 8 сентября 2006 г. № 60/288 «Глобальная </w:t>
      </w:r>
      <w:r w:rsidRPr="00CD48DD">
        <w:rPr>
          <w:rFonts w:eastAsia="Calibri"/>
          <w:sz w:val="22"/>
          <w:szCs w:val="22"/>
          <w:lang w:eastAsia="en-US"/>
        </w:rPr>
        <w:lastRenderedPageBreak/>
        <w:t xml:space="preserve">контртеррористическая стратегия Организации Объединенных Наций»; Конвенция Шанхайской организации сотрудничества против терроризма (Екатеринбург, 16 июня 2009 г.). </w:t>
      </w:r>
    </w:p>
    <w:p w:rsidR="009E01E4" w:rsidRPr="00CD48DD" w:rsidRDefault="009E01E4" w:rsidP="009E01E4">
      <w:pPr>
        <w:widowControl w:val="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CD48DD">
        <w:rPr>
          <w:rFonts w:eastAsia="Calibri"/>
          <w:i/>
          <w:sz w:val="22"/>
          <w:szCs w:val="22"/>
          <w:lang w:eastAsia="en-US"/>
        </w:rPr>
        <w:t xml:space="preserve">Ведущий специалист-эксперт </w:t>
      </w:r>
      <w:r w:rsidRPr="00CD48DD">
        <w:rPr>
          <w:rFonts w:eastAsia="Calibri"/>
          <w:sz w:val="22"/>
          <w:szCs w:val="22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E01E4" w:rsidRPr="00CD48DD" w:rsidRDefault="009E01E4" w:rsidP="009E01E4">
      <w:pPr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3</w:t>
      </w:r>
      <w:r w:rsidRPr="00CD48DD">
        <w:rPr>
          <w:rFonts w:eastAsia="Calibri"/>
          <w:color w:val="000000"/>
          <w:sz w:val="22"/>
          <w:szCs w:val="22"/>
          <w:lang w:eastAsia="en-US"/>
        </w:rPr>
        <w:t xml:space="preserve">.1. Иные профессиональные знания: порядок и методы защиты государственной тайны,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данные, современные коммуникации, сетевые приложения, программное обеспечение, понятие системы связи, методы информационного обеспечения,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 хранение и анализ данных, порядок создания автоматизированных систем в защищенном исполнении, программно-технические способы и средства обеспечения информационной безопасности, система управления электронными архивами, системы информационной безопасности и управления эксплуатацией, методы и средства получения, обработки и передачи информации, порядок разработки системы защиты информации информационной системы, обрабатывающей информацию ограниченного доступа, понятие криптографическая защита информации. Процессы формирования и проверки электронной цифровой подписи, порядок </w:t>
      </w:r>
      <w:r w:rsidRPr="00CD48DD">
        <w:rPr>
          <w:rFonts w:eastAsia="Calibri"/>
          <w:sz w:val="22"/>
          <w:szCs w:val="22"/>
          <w:lang w:eastAsia="en-US"/>
        </w:rPr>
        <w:t xml:space="preserve">проведения специальных исследований, тестовых испытаний, процедур сертификации и лицензирования, основные направления и приоритеты государственной политики в области противодействия терроризму;  понятие общегосударственная система противодействия терроризму; 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 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терроризму. </w:t>
      </w:r>
    </w:p>
    <w:p w:rsidR="009E01E4" w:rsidRPr="00CD48DD" w:rsidRDefault="009E01E4" w:rsidP="009E01E4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pacing w:val="-2"/>
          <w:sz w:val="22"/>
          <w:szCs w:val="22"/>
          <w:lang w:eastAsia="en-US"/>
        </w:rPr>
        <w:t>4</w:t>
      </w:r>
      <w:r w:rsidRPr="00CD48DD">
        <w:rPr>
          <w:rFonts w:eastAsia="Calibri"/>
          <w:spacing w:val="-2"/>
          <w:sz w:val="22"/>
          <w:szCs w:val="22"/>
          <w:lang w:eastAsia="en-US"/>
        </w:rPr>
        <w:t xml:space="preserve">. Наличие функциональных знаний: </w:t>
      </w:r>
      <w:r w:rsidRPr="00CD48DD">
        <w:rPr>
          <w:rFonts w:eastAsia="Calibri"/>
          <w:sz w:val="22"/>
          <w:szCs w:val="22"/>
          <w:lang w:eastAsia="en-US"/>
        </w:rPr>
        <w:t xml:space="preserve">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 официального отзыва на проекты нормативных правовых актов: этапы, ключевые  принципы и технологии разработки, классификация моделей государственной политики, задачи, сроки, ресурсы и инструменты государственной политики, понятие, процедура рассмотрения обращений граждан.   </w:t>
      </w:r>
    </w:p>
    <w:p w:rsidR="009E01E4" w:rsidRPr="00CD48DD" w:rsidRDefault="009E01E4" w:rsidP="009E01E4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CD48DD">
        <w:rPr>
          <w:sz w:val="22"/>
          <w:szCs w:val="22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E01E4" w:rsidRPr="00CD48DD" w:rsidRDefault="009E01E4" w:rsidP="009E01E4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6</w:t>
      </w:r>
      <w:r w:rsidRPr="00CD48DD">
        <w:rPr>
          <w:rFonts w:eastAsia="Calibri"/>
          <w:sz w:val="22"/>
          <w:szCs w:val="22"/>
          <w:lang w:eastAsia="en-US"/>
        </w:rPr>
        <w:t xml:space="preserve">. Наличие профессиональных умений, необходимых для выполнения работы в сфере, соответствующей направлению деятельности отдела:  защита от несанкционированного доступа к информации, определение потребности в технических средствах защиты, перевод информации в единый формат, проведение аттестационных мероприятий объекта информации,  выполнение работ по обеспечению комплексной защиты информации на основе разработанных программ и методик, расчеты, анализ и обобщение результатов, составление технических отчетов и оперативных сводок по вопросам защиты информации, установка сетевого программного обеспечения на серверах и рабочих станциях, проведение специальных исследований и контрольных проверок, аттестации объектов, помещений, технических средств, программ, мониторинг сети, выявление ошибок пользователей программного обеспечения, восстановление работоспособности системы, умение эффективно и последовательно выполнять работу по </w:t>
      </w:r>
      <w:r w:rsidRPr="00CD48DD">
        <w:rPr>
          <w:rFonts w:eastAsia="Calibri"/>
          <w:sz w:val="22"/>
          <w:szCs w:val="22"/>
          <w:lang w:eastAsia="en-US"/>
        </w:rPr>
        <w:lastRenderedPageBreak/>
        <w:t>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9E01E4" w:rsidRPr="00CD48DD" w:rsidRDefault="009E01E4" w:rsidP="009E01E4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CD48DD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7</w:t>
      </w:r>
      <w:r w:rsidRPr="00CD48DD">
        <w:rPr>
          <w:rFonts w:eastAsia="Calibri"/>
          <w:sz w:val="22"/>
          <w:szCs w:val="22"/>
          <w:lang w:eastAsia="en-US"/>
        </w:rPr>
        <w:t xml:space="preserve">. Наличие функциональных умений:  </w:t>
      </w:r>
      <w:r w:rsidRPr="00CD48DD">
        <w:rPr>
          <w:sz w:val="22"/>
          <w:szCs w:val="22"/>
          <w:lang w:eastAsia="en-US"/>
        </w:rPr>
        <w:t xml:space="preserve"> </w:t>
      </w:r>
      <w:r w:rsidRPr="00CD48DD">
        <w:rPr>
          <w:rFonts w:eastAsia="Calibri"/>
          <w:color w:val="000000"/>
          <w:sz w:val="22"/>
          <w:szCs w:val="22"/>
          <w:lang w:eastAsia="en-US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 умение пользоваться поисковыми системами в информационной сети «Интернет» и получение информации из правовых баз данных.  </w:t>
      </w:r>
    </w:p>
    <w:p w:rsidR="009E01E4" w:rsidRPr="00433E6F" w:rsidRDefault="009E01E4" w:rsidP="009E01E4">
      <w:pPr>
        <w:ind w:firstLine="720"/>
        <w:jc w:val="both"/>
        <w:rPr>
          <w:b/>
          <w:bCs/>
          <w:sz w:val="22"/>
          <w:szCs w:val="22"/>
        </w:rPr>
      </w:pPr>
    </w:p>
    <w:p w:rsidR="009E01E4" w:rsidRPr="00433E6F" w:rsidRDefault="009E01E4" w:rsidP="009E01E4">
      <w:pPr>
        <w:ind w:firstLine="720"/>
        <w:jc w:val="both"/>
        <w:rPr>
          <w:b/>
          <w:bCs/>
          <w:color w:val="000000"/>
          <w:spacing w:val="5"/>
          <w:sz w:val="22"/>
          <w:szCs w:val="22"/>
        </w:rPr>
      </w:pPr>
      <w:r>
        <w:rPr>
          <w:b/>
          <w:bCs/>
          <w:color w:val="000000"/>
          <w:spacing w:val="5"/>
          <w:sz w:val="22"/>
          <w:szCs w:val="22"/>
        </w:rPr>
        <w:t>8</w:t>
      </w:r>
      <w:r w:rsidRPr="00433E6F">
        <w:rPr>
          <w:b/>
          <w:bCs/>
          <w:color w:val="000000"/>
          <w:spacing w:val="5"/>
          <w:sz w:val="22"/>
          <w:szCs w:val="22"/>
        </w:rPr>
        <w:t>. Денежное содержание федеральных государственный  гражданских служащих состоит из:</w:t>
      </w:r>
    </w:p>
    <w:tbl>
      <w:tblPr>
        <w:tblW w:w="613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2183"/>
        <w:gridCol w:w="64"/>
      </w:tblGrid>
      <w:tr w:rsidR="009E01E4" w:rsidRPr="00433E6F" w:rsidTr="006670F5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before="100" w:beforeAutospacing="1" w:after="100" w:afterAutospacing="1"/>
              <w:jc w:val="both"/>
              <w:rPr>
                <w:color w:val="000000"/>
                <w:spacing w:val="5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before="100" w:beforeAutospacing="1" w:after="100" w:afterAutospacing="1" w:line="288" w:lineRule="atLeast"/>
              <w:ind w:left="-150" w:right="-150"/>
              <w:jc w:val="center"/>
              <w:rPr>
                <w:b/>
                <w:bCs/>
                <w:color w:val="000000"/>
                <w:spacing w:val="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5"/>
                <w:sz w:val="22"/>
                <w:szCs w:val="22"/>
              </w:rPr>
              <w:t>Ведущий специалист-эксперт</w:t>
            </w:r>
          </w:p>
        </w:tc>
      </w:tr>
      <w:tr w:rsidR="009E01E4" w:rsidRPr="00433E6F" w:rsidTr="006670F5">
        <w:trPr>
          <w:trHeight w:val="104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замещаемой должностью государст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венной граж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данской службы Рос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 xml:space="preserve">сийской </w:t>
            </w:r>
          </w:p>
          <w:p w:rsidR="009E01E4" w:rsidRPr="00433E6F" w:rsidRDefault="009E01E4" w:rsidP="006670F5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дерации (должност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оклада)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0C2DDC" w:rsidRDefault="009E01E4" w:rsidP="006670F5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>4374</w:t>
            </w:r>
            <w:r w:rsidRPr="000C2DDC">
              <w:rPr>
                <w:color w:val="000000"/>
                <w:spacing w:val="5"/>
              </w:rPr>
              <w:t>руб.</w:t>
            </w:r>
          </w:p>
        </w:tc>
      </w:tr>
      <w:tr w:rsidR="009E01E4" w:rsidRPr="00433E6F" w:rsidTr="006670F5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присвоенным классным чином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0C2DDC" w:rsidRDefault="009E01E4" w:rsidP="006670F5">
            <w:pPr>
              <w:jc w:val="center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>1576</w:t>
            </w:r>
            <w:r w:rsidRPr="000C2DDC">
              <w:rPr>
                <w:color w:val="000000"/>
                <w:spacing w:val="5"/>
              </w:rPr>
              <w:t xml:space="preserve"> руб.</w:t>
            </w:r>
          </w:p>
        </w:tc>
      </w:tr>
      <w:tr w:rsidR="009E01E4" w:rsidRPr="00433E6F" w:rsidTr="006670F5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Ежемесячной надбавки за выслугу лет на государственной гражданской службе             Российской 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before="100" w:beforeAutospacing="1" w:after="100" w:afterAutospacing="1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 30%</w:t>
            </w:r>
          </w:p>
          <w:p w:rsidR="009E01E4" w:rsidRPr="00433E6F" w:rsidRDefault="009E01E4" w:rsidP="006670F5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9E01E4" w:rsidRPr="00433E6F" w:rsidRDefault="009E01E4" w:rsidP="006670F5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9E01E4" w:rsidRPr="00433E6F" w:rsidTr="006670F5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Ежемесячной надбавки к должностному окладу за особые условия государственной гражданской службы Российской </w:t>
            </w:r>
          </w:p>
          <w:p w:rsidR="009E01E4" w:rsidRPr="00433E6F" w:rsidRDefault="009E01E4" w:rsidP="006670F5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>
              <w:rPr>
                <w:color w:val="000000"/>
                <w:spacing w:val="5"/>
                <w:sz w:val="22"/>
                <w:szCs w:val="22"/>
              </w:rPr>
              <w:t>60-90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t>%</w:t>
            </w:r>
          </w:p>
          <w:p w:rsidR="009E01E4" w:rsidRPr="00433E6F" w:rsidRDefault="009E01E4" w:rsidP="006670F5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9E01E4" w:rsidRPr="00433E6F" w:rsidRDefault="009E01E4" w:rsidP="006670F5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9E01E4" w:rsidRPr="00433E6F" w:rsidTr="006670F5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Ежемесячного денежного поощрения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1</w:t>
            </w:r>
          </w:p>
          <w:p w:rsidR="009E01E4" w:rsidRPr="00433E6F" w:rsidRDefault="009E01E4" w:rsidP="006670F5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9E01E4" w:rsidRPr="00433E6F" w:rsidRDefault="009E01E4" w:rsidP="006670F5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9E01E4" w:rsidRPr="00433E6F" w:rsidTr="006670F5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Премии за выполнение особо важных и сложных заданий</w:t>
            </w:r>
          </w:p>
        </w:tc>
      </w:tr>
      <w:tr w:rsidR="009E01E4" w:rsidRPr="00433E6F" w:rsidTr="006670F5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Единовременной выплаты при предоставле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нии ежегод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оплачи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ваемого  от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пуска</w:t>
            </w:r>
          </w:p>
        </w:tc>
      </w:tr>
      <w:tr w:rsidR="009E01E4" w:rsidRPr="00433E6F" w:rsidTr="006670F5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E4" w:rsidRPr="00433E6F" w:rsidRDefault="009E01E4" w:rsidP="006670F5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Материальной помощи</w:t>
            </w:r>
          </w:p>
        </w:tc>
      </w:tr>
    </w:tbl>
    <w:p w:rsidR="009E01E4" w:rsidRPr="00C604D1" w:rsidRDefault="009E01E4" w:rsidP="009E01E4">
      <w:pPr>
        <w:pStyle w:val="a3"/>
        <w:ind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9E01E4" w:rsidRPr="00CD48DD" w:rsidRDefault="009E01E4" w:rsidP="009E01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pacing w:val="-1"/>
          <w:sz w:val="22"/>
          <w:szCs w:val="22"/>
        </w:rPr>
      </w:pPr>
      <w:r w:rsidRPr="00CD48DD">
        <w:rPr>
          <w:b/>
          <w:bCs/>
          <w:sz w:val="22"/>
          <w:szCs w:val="22"/>
        </w:rPr>
        <w:t>9.</w:t>
      </w:r>
      <w:r w:rsidRPr="00CD48DD">
        <w:rPr>
          <w:b/>
          <w:spacing w:val="-1"/>
          <w:sz w:val="22"/>
          <w:szCs w:val="22"/>
        </w:rPr>
        <w:t xml:space="preserve"> Должностные обязанности ведущего специалиста-эксперта:</w:t>
      </w:r>
    </w:p>
    <w:p w:rsidR="009E01E4" w:rsidRPr="00CD48DD" w:rsidRDefault="009E01E4" w:rsidP="009E01E4">
      <w:pPr>
        <w:tabs>
          <w:tab w:val="num" w:pos="0"/>
        </w:tabs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t>- исполнять обязанности  по анализу бесперебойного функционирования аппаратной и/или программной составляющей серверного, коммутационного, телекоммуникационного оборудования, средств аппаратной безопасности сегментов (межсетевых экранов, маршрутизаторов, сетевых фильтров), автоматизированных рабочих мест, сетевого и периферийного оборудования, кабельной системы ЛВС, аппаратной и/или программной составляющей средств Системы аудио-видео вещания, циркулярной рассылки данных и видеоконференцсвязи ФНС России, конференц-системы Управления;</w:t>
      </w:r>
    </w:p>
    <w:p w:rsidR="009E01E4" w:rsidRPr="00CD48DD" w:rsidRDefault="009E01E4" w:rsidP="009E01E4">
      <w:pPr>
        <w:tabs>
          <w:tab w:val="num" w:pos="0"/>
        </w:tabs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t>- осуществлять контроль исполнения полномочий в сфере информационных технологий Филиалом ФКУ «Налог-Сервис» ФНС России в Краснодарском крае и Республике Адыгея;</w:t>
      </w:r>
    </w:p>
    <w:p w:rsidR="009E01E4" w:rsidRPr="00CD48DD" w:rsidRDefault="009E01E4" w:rsidP="009E01E4">
      <w:pPr>
        <w:tabs>
          <w:tab w:val="num" w:pos="0"/>
        </w:tabs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lastRenderedPageBreak/>
        <w:t xml:space="preserve">- исполнять обязанности Координатора налогового органа по обеспечению работ в целях функционирования единого системного каталога ФНС России; </w:t>
      </w:r>
    </w:p>
    <w:p w:rsidR="009E01E4" w:rsidRPr="00CD48DD" w:rsidRDefault="009E01E4" w:rsidP="009E01E4">
      <w:pPr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t>- исполнять функции оператора электронного паспорта оборудования (далее – ЭПО), обеспечивать в соответствии с Методическими указаниями по формированию и ведению ЭПО  наполнение ЭПО достоверными данными  и своевременной актуализации данных ЭПО;</w:t>
      </w:r>
    </w:p>
    <w:p w:rsidR="009E01E4" w:rsidRPr="00CD48DD" w:rsidRDefault="009E01E4" w:rsidP="009E01E4">
      <w:pPr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t>- выполнять работы по обеспечению информационного наполнения электронного каталога подключений (далее – ЭКП) и оперативной актуализации внесенных данных в соответствии с Методическими указаниями по формированию и ведению ЭКП;</w:t>
      </w:r>
    </w:p>
    <w:p w:rsidR="009E01E4" w:rsidRPr="00CD48DD" w:rsidRDefault="009E01E4" w:rsidP="009E01E4">
      <w:pPr>
        <w:tabs>
          <w:tab w:val="left" w:pos="284"/>
        </w:tabs>
        <w:jc w:val="both"/>
        <w:rPr>
          <w:sz w:val="22"/>
          <w:szCs w:val="22"/>
        </w:rPr>
      </w:pPr>
      <w:r w:rsidRPr="00CD48DD">
        <w:rPr>
          <w:sz w:val="22"/>
          <w:szCs w:val="22"/>
        </w:rPr>
        <w:tab/>
      </w:r>
      <w:r w:rsidRPr="00CD48DD">
        <w:rPr>
          <w:sz w:val="22"/>
          <w:szCs w:val="22"/>
        </w:rPr>
        <w:tab/>
        <w:t>- выполнять работы по обеспечению бесперебойного функционирования Подсистемы ведения справочников и классификаторов регионального уровня;</w:t>
      </w:r>
    </w:p>
    <w:p w:rsidR="009E01E4" w:rsidRPr="00CD48DD" w:rsidRDefault="009E01E4" w:rsidP="009E01E4">
      <w:pPr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t>- обеспечивать бесперебойное функционирование автоматизированных информационных систем,</w:t>
      </w:r>
      <w:r w:rsidRPr="00CD48DD">
        <w:rPr>
          <w:color w:val="000000"/>
          <w:spacing w:val="4"/>
          <w:sz w:val="22"/>
          <w:szCs w:val="22"/>
        </w:rPr>
        <w:t xml:space="preserve"> информационных ресурсов и программных средств, закрепленных за ним соответствующим приказом Управления ФНС России по Республике Адыгея, </w:t>
      </w:r>
      <w:r w:rsidRPr="00CD48DD">
        <w:rPr>
          <w:sz w:val="22"/>
          <w:szCs w:val="22"/>
        </w:rPr>
        <w:t>принимать оперативные меры по устранению возникающих в процессе работы нарушений;</w:t>
      </w:r>
    </w:p>
    <w:p w:rsidR="009E01E4" w:rsidRPr="00CD48DD" w:rsidRDefault="009E01E4" w:rsidP="009E01E4">
      <w:pPr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t xml:space="preserve">- проводить анализ отказов, участвовать в разработке мероприятий по повышению качества и надежности, расширению сферы применения автоматизированных информационных систем, </w:t>
      </w:r>
      <w:r w:rsidRPr="00CD48DD">
        <w:rPr>
          <w:color w:val="000000"/>
          <w:spacing w:val="4"/>
          <w:sz w:val="22"/>
          <w:szCs w:val="22"/>
        </w:rPr>
        <w:t>информационных ресурсов и программных средств</w:t>
      </w:r>
      <w:r w:rsidRPr="00CD48DD">
        <w:rPr>
          <w:sz w:val="22"/>
          <w:szCs w:val="22"/>
        </w:rPr>
        <w:t>, модернизации применяемых технических средств, а также по совершенствованию методов обработки информации;</w:t>
      </w:r>
    </w:p>
    <w:p w:rsidR="009E01E4" w:rsidRPr="00CD48DD" w:rsidRDefault="009E01E4" w:rsidP="009E01E4">
      <w:pPr>
        <w:ind w:firstLine="709"/>
        <w:jc w:val="both"/>
        <w:rPr>
          <w:spacing w:val="4"/>
          <w:sz w:val="22"/>
          <w:szCs w:val="22"/>
        </w:rPr>
      </w:pPr>
      <w:r w:rsidRPr="00CD48DD">
        <w:rPr>
          <w:spacing w:val="4"/>
          <w:sz w:val="22"/>
          <w:szCs w:val="22"/>
        </w:rPr>
        <w:t>- оказывать методическую помощь подразделениям УФНС России по Республике Адыгея в вопросах эксплуатации автоматизированных информационных систем, информационных ресурсов и программных средств;</w:t>
      </w:r>
    </w:p>
    <w:p w:rsidR="009E01E4" w:rsidRPr="00CD48DD" w:rsidRDefault="009E01E4" w:rsidP="009E01E4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CD48DD">
        <w:rPr>
          <w:color w:val="000000"/>
          <w:sz w:val="22"/>
          <w:szCs w:val="22"/>
        </w:rPr>
        <w:t>- оказывать практическую помощь нижестоящим налоговым органам по предмету деятельности отдела;</w:t>
      </w:r>
    </w:p>
    <w:p w:rsidR="009E01E4" w:rsidRPr="00CD48DD" w:rsidRDefault="009E01E4" w:rsidP="009E01E4">
      <w:pPr>
        <w:ind w:firstLine="709"/>
        <w:jc w:val="both"/>
        <w:rPr>
          <w:spacing w:val="4"/>
          <w:sz w:val="22"/>
          <w:szCs w:val="22"/>
        </w:rPr>
      </w:pPr>
      <w:r w:rsidRPr="00CD48DD">
        <w:rPr>
          <w:spacing w:val="4"/>
          <w:sz w:val="22"/>
          <w:szCs w:val="22"/>
        </w:rPr>
        <w:t>- проводить занятия с работниками отделов Управления и сотрудниками подведомственных инспекций по повышению их профессионального уровня;</w:t>
      </w:r>
    </w:p>
    <w:p w:rsidR="009E01E4" w:rsidRPr="00CD48DD" w:rsidRDefault="009E01E4" w:rsidP="009E01E4">
      <w:pPr>
        <w:ind w:firstLine="709"/>
        <w:jc w:val="both"/>
        <w:rPr>
          <w:spacing w:val="4"/>
          <w:sz w:val="22"/>
          <w:szCs w:val="22"/>
        </w:rPr>
      </w:pPr>
      <w:r w:rsidRPr="00CD48DD">
        <w:rPr>
          <w:spacing w:val="4"/>
          <w:sz w:val="22"/>
          <w:szCs w:val="22"/>
        </w:rPr>
        <w:t>- принимать участие в проведении обучающих семинаров по использованию программного обеспечения, используемого в налоговых органах Республики Адыгея;</w:t>
      </w:r>
    </w:p>
    <w:p w:rsidR="009E01E4" w:rsidRPr="00CD48DD" w:rsidRDefault="009E01E4" w:rsidP="009E01E4">
      <w:pPr>
        <w:ind w:firstLine="709"/>
        <w:jc w:val="both"/>
        <w:rPr>
          <w:color w:val="000000"/>
          <w:spacing w:val="4"/>
          <w:sz w:val="22"/>
          <w:szCs w:val="22"/>
        </w:rPr>
      </w:pPr>
      <w:r w:rsidRPr="00CD48DD">
        <w:rPr>
          <w:color w:val="000000"/>
          <w:spacing w:val="4"/>
          <w:sz w:val="22"/>
          <w:szCs w:val="22"/>
        </w:rPr>
        <w:t>- принимать участие в процессе внедрения автоматизированных систем и подготовки нормативно-справочной документации к ним;</w:t>
      </w:r>
    </w:p>
    <w:p w:rsidR="009E01E4" w:rsidRPr="00CD48DD" w:rsidRDefault="009E01E4" w:rsidP="009E01E4">
      <w:pPr>
        <w:ind w:firstLine="709"/>
        <w:jc w:val="both"/>
        <w:rPr>
          <w:color w:val="000000"/>
          <w:spacing w:val="4"/>
          <w:sz w:val="22"/>
          <w:szCs w:val="22"/>
        </w:rPr>
      </w:pPr>
      <w:r w:rsidRPr="00CD48DD">
        <w:rPr>
          <w:color w:val="000000"/>
          <w:spacing w:val="4"/>
          <w:sz w:val="22"/>
          <w:szCs w:val="22"/>
        </w:rPr>
        <w:t>- исполнять обязанности Администратора баз данных (далее - БД). При исполнении обязанностей Администратора БД руководствоваться и неукоснительно соблюдать инструкции и иные нормативные документы, утвержденные в рамках исполнения указанных обязанностей;</w:t>
      </w:r>
    </w:p>
    <w:p w:rsidR="009E01E4" w:rsidRPr="00CD48DD" w:rsidRDefault="009E01E4" w:rsidP="009E01E4">
      <w:pPr>
        <w:ind w:firstLine="709"/>
        <w:jc w:val="both"/>
        <w:rPr>
          <w:spacing w:val="4"/>
          <w:sz w:val="22"/>
          <w:szCs w:val="22"/>
        </w:rPr>
      </w:pPr>
      <w:r w:rsidRPr="00CD48DD">
        <w:rPr>
          <w:spacing w:val="4"/>
          <w:sz w:val="22"/>
          <w:szCs w:val="22"/>
        </w:rPr>
        <w:t>- принимать участие в проведении аудиторских проверок внутреннего аудита подведомственных инспекций по вопросам информатизации;</w:t>
      </w:r>
    </w:p>
    <w:p w:rsidR="009E01E4" w:rsidRPr="00CD48DD" w:rsidRDefault="009E01E4" w:rsidP="009E01E4">
      <w:pPr>
        <w:ind w:firstLine="709"/>
        <w:jc w:val="both"/>
        <w:rPr>
          <w:spacing w:val="4"/>
          <w:sz w:val="22"/>
          <w:szCs w:val="22"/>
        </w:rPr>
      </w:pPr>
      <w:r w:rsidRPr="00CD48DD">
        <w:rPr>
          <w:spacing w:val="4"/>
          <w:sz w:val="22"/>
          <w:szCs w:val="22"/>
        </w:rPr>
        <w:t xml:space="preserve">- участвовать в планировании и распределении бюджетных ассигнований </w:t>
      </w:r>
      <w:r w:rsidRPr="00CD48DD">
        <w:rPr>
          <w:sz w:val="22"/>
          <w:szCs w:val="22"/>
        </w:rPr>
        <w:t>по виду расходов 242 «Закупка товаров, работ и услуг в сфере информационно-коммуникационных технологий»;</w:t>
      </w:r>
    </w:p>
    <w:p w:rsidR="009E01E4" w:rsidRPr="00CD48DD" w:rsidRDefault="009E01E4" w:rsidP="009E01E4">
      <w:pPr>
        <w:widowControl w:val="0"/>
        <w:numPr>
          <w:ilvl w:val="0"/>
          <w:numId w:val="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</w:rPr>
      </w:pPr>
      <w:r w:rsidRPr="00CD48DD">
        <w:rPr>
          <w:color w:val="000000"/>
          <w:spacing w:val="-1"/>
          <w:sz w:val="22"/>
          <w:szCs w:val="22"/>
        </w:rPr>
        <w:t xml:space="preserve">обеспечивать ведение в установленном порядке делопроизводства, учет </w:t>
      </w:r>
      <w:r w:rsidRPr="00CD48DD">
        <w:rPr>
          <w:color w:val="000000"/>
          <w:sz w:val="22"/>
          <w:szCs w:val="22"/>
        </w:rPr>
        <w:t>поступающей корреспонденции, бланков, документов строгой отчетности, сохранность номенклатурных дел и сдачу их в архив;</w:t>
      </w:r>
    </w:p>
    <w:p w:rsidR="009E01E4" w:rsidRPr="00CD48DD" w:rsidRDefault="009E01E4" w:rsidP="009E01E4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CD48DD">
        <w:rPr>
          <w:sz w:val="22"/>
          <w:szCs w:val="22"/>
        </w:rPr>
        <w:t>обеспечивать осуществление иных обязанностей, предусмотренных соответствующими нормативными правовыми актами и по поручению начальника отдела.</w:t>
      </w:r>
    </w:p>
    <w:p w:rsidR="009E01E4" w:rsidRPr="00CD48DD" w:rsidRDefault="009E01E4" w:rsidP="009E01E4">
      <w:pPr>
        <w:pStyle w:val="a3"/>
        <w:ind w:right="57"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9E01E4" w:rsidRPr="00CD48DD" w:rsidRDefault="009E01E4" w:rsidP="009E01E4">
      <w:pPr>
        <w:pStyle w:val="a3"/>
        <w:ind w:right="57" w:firstLine="232"/>
        <w:rPr>
          <w:rFonts w:ascii="Times New Roman" w:hAnsi="Times New Roman" w:cs="Times New Roman"/>
          <w:sz w:val="22"/>
          <w:szCs w:val="22"/>
        </w:rPr>
      </w:pPr>
      <w:r w:rsidRPr="00CD48DD">
        <w:rPr>
          <w:rFonts w:ascii="Times New Roman" w:hAnsi="Times New Roman" w:cs="Times New Roman"/>
          <w:sz w:val="22"/>
          <w:szCs w:val="22"/>
        </w:rPr>
        <w:t>10. Условия прохождения гражданской службы определены в соответствии    с Федеральным законом от 27.07.2004  N 79-ФЗ "О государственной гражданской службе Российской Федерации"</w:t>
      </w:r>
    </w:p>
    <w:p w:rsidR="009E01E4" w:rsidRPr="00433E6F" w:rsidRDefault="009E01E4" w:rsidP="009E01E4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В соответствии с Указом Президента Российской Федерации </w:t>
      </w:r>
      <w:r w:rsidRPr="00433E6F">
        <w:rPr>
          <w:sz w:val="22"/>
          <w:szCs w:val="22"/>
        </w:rPr>
        <w:br/>
        <w:t>от 01.02.2005 № 112 «О конкурсе на замещение вакантной должности государственной гражданской службы Российской Федерации»:</w:t>
      </w:r>
    </w:p>
    <w:p w:rsidR="009E01E4" w:rsidRPr="00433E6F" w:rsidRDefault="009E01E4" w:rsidP="009E01E4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Гражданский служащий Управления Федеральной налоговой службы по Республике Адыгея (далее - Управление), изъявивший желание участвовать в Конкурсе, подает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>на имя руководителя Управления.</w:t>
      </w:r>
    </w:p>
    <w:p w:rsidR="009E01E4" w:rsidRPr="003223C7" w:rsidRDefault="009E01E4" w:rsidP="009E01E4">
      <w:pPr>
        <w:spacing w:before="120"/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sz w:val="22"/>
          <w:szCs w:val="22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кадров и безопасности 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 xml:space="preserve">на имя руководителя Управления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433E6F">
        <w:rPr>
          <w:color w:val="000000"/>
          <w:sz w:val="22"/>
          <w:szCs w:val="22"/>
        </w:rPr>
        <w:t xml:space="preserve">(приложение 2) по форме, утверждённой </w:t>
      </w:r>
      <w:r w:rsidRPr="00433E6F">
        <w:rPr>
          <w:color w:val="000000"/>
          <w:sz w:val="22"/>
          <w:szCs w:val="22"/>
        </w:rPr>
        <w:lastRenderedPageBreak/>
        <w:t xml:space="preserve">распоряжением Правительства Российской Федерации от 26 мая 2005 г. 667-р (Собрание законодательства Российской Федерации, 2005, №22, ст.2192),  с приложением </w:t>
      </w:r>
      <w:r>
        <w:rPr>
          <w:color w:val="000000"/>
          <w:sz w:val="22"/>
          <w:szCs w:val="22"/>
        </w:rPr>
        <w:t xml:space="preserve">двух </w:t>
      </w:r>
      <w:r w:rsidRPr="00433E6F">
        <w:rPr>
          <w:color w:val="000000"/>
          <w:sz w:val="22"/>
          <w:szCs w:val="22"/>
        </w:rPr>
        <w:t xml:space="preserve"> фотографий</w:t>
      </w:r>
      <w:r>
        <w:rPr>
          <w:color w:val="000000"/>
          <w:sz w:val="22"/>
          <w:szCs w:val="22"/>
        </w:rPr>
        <w:t>.</w:t>
      </w:r>
      <w:r w:rsidRPr="00433E6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</w:t>
      </w:r>
    </w:p>
    <w:p w:rsidR="009E01E4" w:rsidRPr="00433E6F" w:rsidRDefault="009E01E4" w:rsidP="009E01E4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Гражданин, изъявивший </w:t>
      </w:r>
      <w:r w:rsidRPr="00433E6F">
        <w:rPr>
          <w:sz w:val="22"/>
          <w:szCs w:val="22"/>
        </w:rPr>
        <w:t>желание участвовать в конкурсе</w:t>
      </w:r>
      <w:r w:rsidRPr="00433E6F">
        <w:rPr>
          <w:color w:val="000000"/>
          <w:sz w:val="22"/>
          <w:szCs w:val="22"/>
        </w:rPr>
        <w:t>, представляет в отдел кадров и безопасности Управления следующие документы:</w:t>
      </w:r>
    </w:p>
    <w:p w:rsidR="009E01E4" w:rsidRPr="00433E6F" w:rsidRDefault="009E01E4" w:rsidP="009E01E4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а) личное заявление (приложение 1); </w:t>
      </w:r>
    </w:p>
    <w:p w:rsidR="009E01E4" w:rsidRPr="00433E6F" w:rsidRDefault="009E01E4" w:rsidP="009E01E4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б) собственноручно заполненную и подписанную анкету (приложение 2) по форме, утверждённой распоряжением Правительства Российской Федерации от 26 мая 2005 г.  667-р (Собрание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 матовой бумаге,  в цветном  изображении, без уголка; </w:t>
      </w:r>
    </w:p>
    <w:p w:rsidR="009E01E4" w:rsidRPr="00433E6F" w:rsidRDefault="009E01E4" w:rsidP="009E01E4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в) 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E01E4" w:rsidRPr="00433E6F" w:rsidRDefault="009E01E4" w:rsidP="009E01E4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9E01E4" w:rsidRPr="00433E6F" w:rsidRDefault="009E01E4" w:rsidP="009E01E4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433E6F">
        <w:rPr>
          <w:b/>
          <w:bCs/>
          <w:sz w:val="22"/>
          <w:szCs w:val="22"/>
        </w:rPr>
        <w:t>заверенную нотариально или кадровой службой по месту работы (службы)</w:t>
      </w:r>
      <w:r w:rsidRPr="00433E6F">
        <w:rPr>
          <w:sz w:val="22"/>
          <w:szCs w:val="22"/>
        </w:rPr>
        <w:t>, или иные документы, подтверждающие служебную (трудовую) деятельность, заверенные в установленном порядке;</w:t>
      </w:r>
    </w:p>
    <w:p w:rsidR="009E01E4" w:rsidRPr="00433E6F" w:rsidRDefault="009E01E4" w:rsidP="009E01E4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копии документов об образовании и о квалификации, а также по желанию гражданина (гражданского служащего)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33E6F">
        <w:rPr>
          <w:b/>
          <w:bCs/>
          <w:sz w:val="22"/>
          <w:szCs w:val="22"/>
        </w:rPr>
        <w:t>заверенные нотариально или кадровой службой по месту работы (службы)</w:t>
      </w:r>
      <w:r w:rsidRPr="00433E6F">
        <w:rPr>
          <w:sz w:val="22"/>
          <w:szCs w:val="22"/>
        </w:rPr>
        <w:t>;</w:t>
      </w:r>
    </w:p>
    <w:p w:rsidR="009E01E4" w:rsidRPr="00433E6F" w:rsidRDefault="009E01E4" w:rsidP="009E01E4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д) документ об отсутствии у гражданина заболевания, препятствующего поступлению на гражданскую службу или ее прохождению (форма № 001-ГСу);</w:t>
      </w:r>
    </w:p>
    <w:p w:rsidR="009E01E4" w:rsidRPr="00D552A2" w:rsidRDefault="009E01E4" w:rsidP="009E01E4">
      <w:pPr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>е) копию страхового свидетельства обязательного пенсионного страхования                      (за исключением случаев, когда трудовая (служебная) деятельность осуществляется впервые);</w:t>
      </w:r>
    </w:p>
    <w:p w:rsidR="009E01E4" w:rsidRPr="00D552A2" w:rsidRDefault="009E01E4" w:rsidP="009E01E4">
      <w:pPr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ж) копию свидетельства о постановке физического лица на учет </w:t>
      </w:r>
      <w:r w:rsidRPr="00D552A2">
        <w:rPr>
          <w:sz w:val="22"/>
          <w:szCs w:val="22"/>
        </w:rPr>
        <w:br/>
        <w:t xml:space="preserve">в налоговом органе </w:t>
      </w:r>
      <w:r w:rsidRPr="00D552A2">
        <w:rPr>
          <w:color w:val="000000"/>
          <w:sz w:val="22"/>
          <w:szCs w:val="22"/>
        </w:rPr>
        <w:t xml:space="preserve">(ИНН) </w:t>
      </w:r>
      <w:r w:rsidRPr="00D552A2">
        <w:rPr>
          <w:sz w:val="22"/>
          <w:szCs w:val="22"/>
        </w:rPr>
        <w:t>по месту жительства на территории Российской Федерации;</w:t>
      </w:r>
    </w:p>
    <w:p w:rsidR="009E01E4" w:rsidRPr="00D552A2" w:rsidRDefault="009E01E4" w:rsidP="009E01E4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з</w:t>
      </w:r>
      <w:r w:rsidRPr="00D552A2">
        <w:rPr>
          <w:sz w:val="22"/>
          <w:szCs w:val="22"/>
        </w:rPr>
        <w:t>) копии документов воинского учета (для военнообязанных и лиц, подлежащих призыву на военную службу);</w:t>
      </w:r>
    </w:p>
    <w:p w:rsidR="009E01E4" w:rsidRPr="00D552A2" w:rsidRDefault="009E01E4" w:rsidP="009E01E4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Pr="00D552A2">
        <w:rPr>
          <w:sz w:val="22"/>
          <w:szCs w:val="22"/>
        </w:rPr>
        <w:t>) копии свидетельств о государственной регистрации актов гражданского состояния;</w:t>
      </w:r>
    </w:p>
    <w:p w:rsidR="009E01E4" w:rsidRPr="00D552A2" w:rsidRDefault="009E01E4" w:rsidP="009E01E4">
      <w:pPr>
        <w:ind w:right="57" w:firstLine="495"/>
        <w:jc w:val="both"/>
        <w:rPr>
          <w:sz w:val="22"/>
          <w:szCs w:val="22"/>
        </w:rPr>
      </w:pPr>
      <w:r>
        <w:rPr>
          <w:sz w:val="22"/>
          <w:szCs w:val="22"/>
        </w:rPr>
        <w:t>к</w:t>
      </w:r>
      <w:r w:rsidRPr="00D552A2">
        <w:rPr>
          <w:sz w:val="22"/>
          <w:szCs w:val="22"/>
        </w:rPr>
        <w:t>)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9E01E4" w:rsidRPr="00D552A2" w:rsidRDefault="009E01E4" w:rsidP="009E01E4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D552A2">
        <w:rPr>
          <w:bCs/>
          <w:sz w:val="22"/>
          <w:szCs w:val="22"/>
        </w:rPr>
        <w:t xml:space="preserve">Документы в течение </w:t>
      </w:r>
      <w:r w:rsidRPr="00D552A2">
        <w:rPr>
          <w:b/>
          <w:bCs/>
          <w:i/>
          <w:sz w:val="22"/>
          <w:szCs w:val="22"/>
        </w:rPr>
        <w:t xml:space="preserve">21 календарного дня со дня размещения объявления </w:t>
      </w:r>
      <w:r w:rsidRPr="00D552A2">
        <w:rPr>
          <w:bCs/>
          <w:sz w:val="22"/>
          <w:szCs w:val="22"/>
        </w:rPr>
        <w:t xml:space="preserve">об их приеме </w:t>
      </w:r>
      <w:r w:rsidRPr="00D552A2">
        <w:rPr>
          <w:sz w:val="22"/>
          <w:szCs w:val="22"/>
        </w:rPr>
        <w:t>на сайте</w:t>
      </w:r>
      <w:r w:rsidRPr="00D552A2">
        <w:rPr>
          <w:color w:val="7030A0"/>
          <w:sz w:val="22"/>
          <w:szCs w:val="22"/>
        </w:rPr>
        <w:t xml:space="preserve"> </w:t>
      </w:r>
      <w:r w:rsidRPr="00D552A2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0" w:history="1">
        <w:r w:rsidRPr="00D552A2">
          <w:rPr>
            <w:rStyle w:val="a7"/>
            <w:bCs/>
            <w:sz w:val="22"/>
            <w:szCs w:val="22"/>
            <w:lang w:val="en-US"/>
          </w:rPr>
          <w:t>http</w:t>
        </w:r>
        <w:r w:rsidRPr="00D552A2">
          <w:rPr>
            <w:rStyle w:val="a7"/>
            <w:bCs/>
            <w:sz w:val="22"/>
            <w:szCs w:val="22"/>
          </w:rPr>
          <w:t>://</w:t>
        </w:r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gossluzhba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gov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ru</w:t>
        </w:r>
      </w:hyperlink>
      <w:r w:rsidRPr="00D552A2">
        <w:rPr>
          <w:sz w:val="22"/>
          <w:szCs w:val="22"/>
        </w:rPr>
        <w:t xml:space="preserve"> представляются в УФНС России по Республике Адыгея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</w:t>
      </w:r>
      <w:r w:rsidRPr="00D552A2">
        <w:rPr>
          <w:rFonts w:ascii="Times New Roman" w:hAnsi="Times New Roman" w:cs="Times New Roman"/>
          <w:bCs/>
          <w:sz w:val="22"/>
          <w:szCs w:val="22"/>
        </w:rPr>
        <w:lastRenderedPageBreak/>
        <w:t>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</w:t>
      </w:r>
      <w:r w:rsidRPr="00D552A2">
        <w:rPr>
          <w:rFonts w:ascii="Times New Roman" w:hAnsi="Times New Roman" w:cs="Times New Roman"/>
          <w:b/>
          <w:sz w:val="22"/>
          <w:szCs w:val="22"/>
        </w:rPr>
        <w:t>)</w:t>
      </w:r>
      <w:r w:rsidRPr="00D552A2">
        <w:rPr>
          <w:rFonts w:ascii="Times New Roman" w:hAnsi="Times New Roman" w:cs="Times New Roman"/>
          <w:sz w:val="22"/>
          <w:szCs w:val="2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9E01E4" w:rsidRPr="00D552A2" w:rsidRDefault="009E01E4" w:rsidP="009E01E4">
      <w:pPr>
        <w:pStyle w:val="a8"/>
        <w:spacing w:before="0" w:beforeAutospacing="0" w:after="0" w:afterAutospacing="0"/>
        <w:ind w:firstLine="567"/>
        <w:jc w:val="both"/>
        <w:rPr>
          <w:bCs/>
          <w:sz w:val="22"/>
          <w:szCs w:val="22"/>
        </w:rPr>
      </w:pPr>
      <w:r w:rsidRPr="00D552A2">
        <w:rPr>
          <w:bCs/>
          <w:sz w:val="22"/>
          <w:szCs w:val="22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rPr>
          <w:bCs/>
          <w:sz w:val="22"/>
          <w:szCs w:val="22"/>
        </w:rPr>
        <w:t>Управление</w:t>
      </w:r>
      <w:r w:rsidRPr="00D552A2">
        <w:rPr>
          <w:bCs/>
          <w:sz w:val="22"/>
          <w:szCs w:val="22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D552A2">
        <w:rPr>
          <w:sz w:val="22"/>
          <w:szCs w:val="22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D552A2">
        <w:rPr>
          <w:bCs/>
          <w:sz w:val="22"/>
          <w:szCs w:val="22"/>
        </w:rPr>
        <w:t xml:space="preserve">(на главной странице сайта </w:t>
      </w:r>
      <w:hyperlink r:id="rId11" w:history="1">
        <w:r w:rsidRPr="00D552A2">
          <w:rPr>
            <w:rStyle w:val="a7"/>
            <w:bCs/>
            <w:sz w:val="22"/>
            <w:szCs w:val="22"/>
            <w:lang w:val="en-US"/>
          </w:rPr>
          <w:t>http</w:t>
        </w:r>
        <w:r w:rsidRPr="00D552A2">
          <w:rPr>
            <w:rStyle w:val="a7"/>
            <w:bCs/>
            <w:sz w:val="22"/>
            <w:szCs w:val="22"/>
          </w:rPr>
          <w:t>://</w:t>
        </w:r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gossluzhba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gov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ru</w:t>
        </w:r>
      </w:hyperlink>
      <w:r w:rsidRPr="00D552A2">
        <w:rPr>
          <w:sz w:val="22"/>
          <w:szCs w:val="22"/>
        </w:rPr>
        <w:t xml:space="preserve"> </w:t>
      </w:r>
      <w:r w:rsidRPr="00D552A2">
        <w:rPr>
          <w:bCs/>
          <w:sz w:val="22"/>
          <w:szCs w:val="22"/>
        </w:rPr>
        <w:t>в разделе «Образование»// «Тесты для самопроверки»).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Решение конкурсной комиссии принимается в отсутствие кандидата.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2"/>
          <w:szCs w:val="22"/>
        </w:rPr>
        <w:t>Управления</w:t>
      </w:r>
      <w:r w:rsidRPr="00D552A2">
        <w:rPr>
          <w:rFonts w:ascii="Times New Roman" w:hAnsi="Times New Roman" w:cs="Times New Roman"/>
          <w:sz w:val="22"/>
          <w:szCs w:val="22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Конкурсная комиссия вправе принять решение, имеющее рекомендательный характер, о включении в кадровый резерв Управления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акт Управления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9E01E4" w:rsidRPr="00C9123A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C9123A">
        <w:rPr>
          <w:rFonts w:ascii="Times New Roman" w:hAnsi="Times New Roman" w:cs="Times New Roman"/>
          <w:bCs/>
          <w:sz w:val="22"/>
          <w:szCs w:val="22"/>
        </w:rPr>
        <w:t xml:space="preserve">Прием документов для участия в конкурсе будет осуществляться 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с </w:t>
      </w:r>
      <w:r>
        <w:rPr>
          <w:rFonts w:ascii="Times New Roman" w:hAnsi="Times New Roman" w:cs="Times New Roman"/>
          <w:b/>
          <w:bCs/>
          <w:sz w:val="22"/>
          <w:szCs w:val="22"/>
        </w:rPr>
        <w:t>07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февраля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года по  </w:t>
      </w:r>
      <w:r>
        <w:rPr>
          <w:rFonts w:ascii="Times New Roman" w:hAnsi="Times New Roman" w:cs="Times New Roman"/>
          <w:b/>
          <w:bCs/>
          <w:sz w:val="22"/>
          <w:szCs w:val="22"/>
        </w:rPr>
        <w:t>27 февраля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C9123A">
        <w:rPr>
          <w:rFonts w:ascii="Times New Roman" w:hAnsi="Times New Roman" w:cs="Times New Roman"/>
          <w:b/>
          <w:bCs/>
          <w:sz w:val="22"/>
          <w:szCs w:val="22"/>
        </w:rPr>
        <w:t xml:space="preserve"> года. </w:t>
      </w:r>
      <w:r w:rsidRPr="00C9123A">
        <w:rPr>
          <w:rFonts w:ascii="Times New Roman" w:hAnsi="Times New Roman" w:cs="Times New Roman"/>
          <w:bCs/>
          <w:iCs/>
          <w:sz w:val="22"/>
          <w:szCs w:val="22"/>
        </w:rPr>
        <w:t>Время приема документов:</w:t>
      </w:r>
      <w:r w:rsidRPr="00C9123A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Pr="00C9123A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с 10 часов 00 минут до 16 часов 00 минут </w:t>
      </w:r>
      <w:r w:rsidRPr="00C9123A">
        <w:rPr>
          <w:rFonts w:ascii="Times New Roman" w:hAnsi="Times New Roman" w:cs="Times New Roman"/>
          <w:bCs/>
          <w:iCs/>
          <w:sz w:val="22"/>
          <w:szCs w:val="22"/>
        </w:rPr>
        <w:t>(кроме субботы, воскресенья и праздничных дней).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552A2">
        <w:rPr>
          <w:rFonts w:ascii="Times New Roman" w:hAnsi="Times New Roman" w:cs="Times New Roman"/>
          <w:bCs/>
          <w:sz w:val="22"/>
          <w:szCs w:val="22"/>
        </w:rPr>
        <w:t>В случае направления документов по почте, датой подачи считается дата их поступления в Управление. Документы, поступившие после установленного для приема срока, возвращаются адресату по его письменному заявлению.</w:t>
      </w:r>
    </w:p>
    <w:p w:rsidR="009E01E4" w:rsidRPr="00D552A2" w:rsidRDefault="009E01E4" w:rsidP="009E01E4">
      <w:pPr>
        <w:pStyle w:val="a8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D552A2">
        <w:rPr>
          <w:sz w:val="22"/>
          <w:szCs w:val="22"/>
        </w:rPr>
        <w:t xml:space="preserve">Не позднее </w:t>
      </w:r>
      <w:r w:rsidRPr="00D552A2">
        <w:rPr>
          <w:b/>
          <w:sz w:val="22"/>
          <w:szCs w:val="22"/>
        </w:rPr>
        <w:t>чем за 15 календарных дней до начала второго этапа конкурса</w:t>
      </w:r>
      <w:r w:rsidRPr="00D552A2">
        <w:rPr>
          <w:sz w:val="22"/>
          <w:szCs w:val="22"/>
        </w:rPr>
        <w:t xml:space="preserve"> Управление размещает в региональном блоке сайта ФНС России </w:t>
      </w:r>
      <w:hyperlink r:id="rId12" w:history="1"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nalog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ru</w:t>
        </w:r>
      </w:hyperlink>
      <w:r w:rsidRPr="00D552A2">
        <w:rPr>
          <w:sz w:val="22"/>
          <w:szCs w:val="22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D552A2">
          <w:rPr>
            <w:rStyle w:val="a7"/>
            <w:bCs/>
            <w:sz w:val="22"/>
            <w:szCs w:val="22"/>
            <w:lang w:val="en-US"/>
          </w:rPr>
          <w:t>http</w:t>
        </w:r>
        <w:r w:rsidRPr="00D552A2">
          <w:rPr>
            <w:rStyle w:val="a7"/>
            <w:bCs/>
            <w:sz w:val="22"/>
            <w:szCs w:val="22"/>
          </w:rPr>
          <w:t>://</w:t>
        </w:r>
        <w:r w:rsidRPr="00D552A2">
          <w:rPr>
            <w:rStyle w:val="a7"/>
            <w:sz w:val="22"/>
            <w:szCs w:val="22"/>
            <w:lang w:val="en-US"/>
          </w:rPr>
          <w:t>www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gossluzhba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gov</w:t>
        </w:r>
        <w:r w:rsidRPr="00D552A2">
          <w:rPr>
            <w:rStyle w:val="a7"/>
            <w:sz w:val="22"/>
            <w:szCs w:val="22"/>
          </w:rPr>
          <w:t>.</w:t>
        </w:r>
        <w:r w:rsidRPr="00D552A2">
          <w:rPr>
            <w:rStyle w:val="a7"/>
            <w:sz w:val="22"/>
            <w:szCs w:val="22"/>
            <w:lang w:val="en-US"/>
          </w:rPr>
          <w:t>ru</w:t>
        </w:r>
      </w:hyperlink>
      <w:r w:rsidRPr="00D552A2">
        <w:rPr>
          <w:sz w:val="22"/>
          <w:szCs w:val="22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</w:t>
      </w:r>
      <w:r w:rsidRPr="00D552A2">
        <w:rPr>
          <w:sz w:val="22"/>
          <w:szCs w:val="22"/>
        </w:rPr>
        <w:lastRenderedPageBreak/>
        <w:t>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Кандидатам, участвовавшим в конкурсе, сообщается о результатах конкурса   в письменной форме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 xml:space="preserve">в 7-дневный срок со дня его завершения, </w:t>
      </w:r>
      <w:r w:rsidRPr="00D552A2">
        <w:rPr>
          <w:rFonts w:ascii="Times New Roman" w:hAnsi="Times New Roman" w:cs="Times New Roman"/>
          <w:bCs/>
          <w:sz w:val="22"/>
          <w:szCs w:val="22"/>
        </w:rPr>
        <w:t>при этом к</w:t>
      </w:r>
      <w:r w:rsidRPr="00D552A2">
        <w:rPr>
          <w:rFonts w:ascii="Times New Roman" w:hAnsi="Times New Roman" w:cs="Times New Roman"/>
          <w:sz w:val="22"/>
          <w:szCs w:val="22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D552A2">
        <w:rPr>
          <w:rFonts w:ascii="Times New Roman" w:hAnsi="Times New Roman" w:cs="Times New Roman"/>
          <w:b/>
          <w:sz w:val="22"/>
          <w:szCs w:val="22"/>
        </w:rPr>
        <w:t>в течение трех лет</w:t>
      </w:r>
      <w:r w:rsidRPr="00D552A2">
        <w:rPr>
          <w:rFonts w:ascii="Times New Roman" w:hAnsi="Times New Roman" w:cs="Times New Roman"/>
          <w:sz w:val="22"/>
          <w:szCs w:val="22"/>
        </w:rPr>
        <w:t xml:space="preserve"> со дня завершения конкурса. До истечения этого срока документы хранятся в архиве </w:t>
      </w:r>
      <w:r>
        <w:rPr>
          <w:rFonts w:ascii="Times New Roman" w:hAnsi="Times New Roman" w:cs="Times New Roman"/>
          <w:sz w:val="22"/>
          <w:szCs w:val="22"/>
        </w:rPr>
        <w:t>Управления</w:t>
      </w:r>
      <w:r w:rsidRPr="00D552A2">
        <w:rPr>
          <w:rFonts w:ascii="Times New Roman" w:hAnsi="Times New Roman" w:cs="Times New Roman"/>
          <w:sz w:val="22"/>
          <w:szCs w:val="22"/>
        </w:rPr>
        <w:t xml:space="preserve">, после чего подлежат уничтожению. 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9E01E4" w:rsidRPr="00D552A2" w:rsidRDefault="009E01E4" w:rsidP="009E01E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9E01E4" w:rsidRPr="00D552A2" w:rsidRDefault="009E01E4" w:rsidP="009E01E4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</w:p>
    <w:p w:rsidR="009E01E4" w:rsidRPr="00D552A2" w:rsidRDefault="009E01E4" w:rsidP="009E01E4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>Адрес места приема документов: 385000, г. Майкоп, ул. Привокзальная, д.331.  Телефон для справок: (8772)56-80-25.</w:t>
      </w:r>
    </w:p>
    <w:p w:rsidR="009E01E4" w:rsidRPr="00D552A2" w:rsidRDefault="009E01E4" w:rsidP="009E01E4">
      <w:pPr>
        <w:pStyle w:val="a5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D552A2">
        <w:rPr>
          <w:sz w:val="22"/>
          <w:szCs w:val="22"/>
        </w:rPr>
        <w:t>Ответственный  за приём  документов  - заместитель начальника отдела кадров и  безопасности – Клязник Сюзанна Васильевна.</w:t>
      </w:r>
    </w:p>
    <w:p w:rsidR="009E01E4" w:rsidRPr="00D552A2" w:rsidRDefault="009E01E4" w:rsidP="009E01E4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552A2">
        <w:rPr>
          <w:rFonts w:ascii="Times New Roman" w:hAnsi="Times New Roman" w:cs="Times New Roman"/>
          <w:sz w:val="22"/>
          <w:szCs w:val="22"/>
        </w:rPr>
        <w:t xml:space="preserve">Конкурс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планируется</w:t>
      </w:r>
      <w:r w:rsidRPr="00D552A2">
        <w:rPr>
          <w:rFonts w:ascii="Times New Roman" w:hAnsi="Times New Roman" w:cs="Times New Roman"/>
          <w:sz w:val="22"/>
          <w:szCs w:val="22"/>
        </w:rPr>
        <w:t xml:space="preserve">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провести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26 марта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sz w:val="22"/>
          <w:szCs w:val="22"/>
        </w:rPr>
        <w:t>9</w:t>
      </w:r>
      <w:r w:rsidRPr="00D552A2">
        <w:rPr>
          <w:rFonts w:ascii="Times New Roman" w:hAnsi="Times New Roman" w:cs="Times New Roman"/>
          <w:b/>
          <w:sz w:val="22"/>
          <w:szCs w:val="22"/>
        </w:rPr>
        <w:t xml:space="preserve"> г. в 10 </w:t>
      </w:r>
      <w:r w:rsidRPr="00D552A2">
        <w:rPr>
          <w:rFonts w:ascii="Times New Roman" w:hAnsi="Times New Roman" w:cs="Times New Roman"/>
          <w:b/>
          <w:bCs/>
          <w:sz w:val="22"/>
          <w:szCs w:val="22"/>
        </w:rPr>
        <w:t>часов 00 минут</w:t>
      </w:r>
      <w:r w:rsidRPr="00D552A2">
        <w:rPr>
          <w:rFonts w:ascii="Times New Roman" w:hAnsi="Times New Roman" w:cs="Times New Roman"/>
          <w:sz w:val="22"/>
          <w:szCs w:val="22"/>
        </w:rPr>
        <w:t xml:space="preserve"> по адресу: 385009, г. Майкоп, ул. Привокзальная,  д.331.  </w:t>
      </w:r>
    </w:p>
    <w:p w:rsidR="00334235" w:rsidRDefault="00334235">
      <w:bookmarkStart w:id="0" w:name="_GoBack"/>
      <w:bookmarkEnd w:id="0"/>
    </w:p>
    <w:sectPr w:rsidR="00334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89"/>
    <w:rsid w:val="00334235"/>
    <w:rsid w:val="009E01E4"/>
    <w:rsid w:val="00FF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E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1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E01E4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9E01E4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9E01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9E01E4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9E01E4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7">
    <w:name w:val="Hyperlink"/>
    <w:basedOn w:val="a0"/>
    <w:semiHidden/>
    <w:unhideWhenUsed/>
    <w:rsid w:val="009E01E4"/>
    <w:rPr>
      <w:color w:val="0000FF"/>
      <w:u w:val="single"/>
    </w:rPr>
  </w:style>
  <w:style w:type="paragraph" w:styleId="a8">
    <w:name w:val="Normal (Web)"/>
    <w:basedOn w:val="a"/>
    <w:semiHidden/>
    <w:unhideWhenUsed/>
    <w:rsid w:val="009E01E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E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1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9E01E4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9E01E4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9E01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9E01E4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9E01E4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7">
    <w:name w:val="Hyperlink"/>
    <w:basedOn w:val="a0"/>
    <w:semiHidden/>
    <w:unhideWhenUsed/>
    <w:rsid w:val="009E01E4"/>
    <w:rPr>
      <w:color w:val="0000FF"/>
      <w:u w:val="single"/>
    </w:rPr>
  </w:style>
  <w:style w:type="paragraph" w:styleId="a8">
    <w:name w:val="Normal (Web)"/>
    <w:basedOn w:val="a"/>
    <w:semiHidden/>
    <w:unhideWhenUsed/>
    <w:rsid w:val="009E01E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http://www.gossluzhba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4332</Words>
  <Characters>24697</Characters>
  <Application>Microsoft Office Word</Application>
  <DocSecurity>0</DocSecurity>
  <Lines>205</Lines>
  <Paragraphs>57</Paragraphs>
  <ScaleCrop>false</ScaleCrop>
  <Company/>
  <LinksUpToDate>false</LinksUpToDate>
  <CharactersWithSpaces>28972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2019-02-05T12:07:00Z</dcterms:created>
  <dcterms:modified xsi:type="dcterms:W3CDTF">2019-02-05T12:07:00Z</dcterms:modified>
</cp:coreProperties>
</file>