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407" w:rsidRPr="00B21FA7" w:rsidRDefault="00195407" w:rsidP="00195407">
      <w:pPr>
        <w:tabs>
          <w:tab w:val="left" w:pos="6420"/>
          <w:tab w:val="left" w:pos="8460"/>
        </w:tabs>
        <w:ind w:firstLine="540"/>
        <w:jc w:val="center"/>
        <w:rPr>
          <w:b/>
          <w:sz w:val="22"/>
          <w:szCs w:val="22"/>
        </w:rPr>
      </w:pPr>
      <w:r w:rsidRPr="00B21FA7">
        <w:rPr>
          <w:b/>
          <w:sz w:val="22"/>
          <w:szCs w:val="22"/>
        </w:rPr>
        <w:t>Объявление  о приеме документов</w:t>
      </w:r>
    </w:p>
    <w:p w:rsidR="001A51AB" w:rsidRDefault="00195407" w:rsidP="00195407">
      <w:pPr>
        <w:jc w:val="center"/>
        <w:rPr>
          <w:b/>
          <w:sz w:val="22"/>
          <w:szCs w:val="22"/>
        </w:rPr>
      </w:pPr>
      <w:r w:rsidRPr="00B21FA7">
        <w:rPr>
          <w:b/>
          <w:sz w:val="22"/>
          <w:szCs w:val="22"/>
        </w:rPr>
        <w:t>для участия в конкурсе на замещение вакантной должности Межрайонная инспекция ФНС России №1 по Республике Адыгея</w:t>
      </w:r>
    </w:p>
    <w:p w:rsidR="00195407" w:rsidRDefault="00195407" w:rsidP="00195407">
      <w:pPr>
        <w:jc w:val="center"/>
        <w:rPr>
          <w:b/>
          <w:sz w:val="22"/>
          <w:szCs w:val="22"/>
        </w:rPr>
      </w:pP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Межрайонная инспекция Федерального налоговой службы  России №1 по Республике Адыгея в лице </w:t>
      </w:r>
      <w:proofErr w:type="spellStart"/>
      <w:r>
        <w:rPr>
          <w:color w:val="000000"/>
          <w:sz w:val="24"/>
          <w:szCs w:val="24"/>
        </w:rPr>
        <w:t>И.о</w:t>
      </w:r>
      <w:proofErr w:type="gramStart"/>
      <w:r>
        <w:rPr>
          <w:color w:val="000000"/>
          <w:sz w:val="24"/>
          <w:szCs w:val="24"/>
        </w:rPr>
        <w:t>.н</w:t>
      </w:r>
      <w:proofErr w:type="gramEnd"/>
      <w:r w:rsidRPr="00283667">
        <w:rPr>
          <w:color w:val="000000"/>
          <w:sz w:val="24"/>
          <w:szCs w:val="24"/>
        </w:rPr>
        <w:t>ачальника</w:t>
      </w:r>
      <w:proofErr w:type="spellEnd"/>
      <w:r w:rsidRPr="00283667">
        <w:rPr>
          <w:color w:val="000000"/>
          <w:sz w:val="24"/>
          <w:szCs w:val="24"/>
        </w:rPr>
        <w:t xml:space="preserve"> Инспекции Л.</w:t>
      </w:r>
      <w:r>
        <w:rPr>
          <w:color w:val="000000"/>
          <w:sz w:val="24"/>
          <w:szCs w:val="24"/>
        </w:rPr>
        <w:t>К</w:t>
      </w:r>
      <w:r w:rsidRPr="00283667"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Чесебиевой</w:t>
      </w:r>
      <w:proofErr w:type="spellEnd"/>
      <w:r w:rsidRPr="00283667">
        <w:rPr>
          <w:color w:val="000000"/>
          <w:sz w:val="24"/>
          <w:szCs w:val="24"/>
        </w:rPr>
        <w:t xml:space="preserve">, действующий на основании Положения, утвержденного Руководителем УФНС России по Республике Адыгея от 04.04.2019г., объявляет о приеме документов для участия в конкурсе на замещение вакантной должности: 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</w:p>
    <w:tbl>
      <w:tblPr>
        <w:tblW w:w="7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73"/>
        <w:gridCol w:w="1755"/>
        <w:gridCol w:w="913"/>
        <w:gridCol w:w="856"/>
        <w:gridCol w:w="1838"/>
      </w:tblGrid>
      <w:tr w:rsidR="00195407" w:rsidRPr="00283667" w:rsidTr="004F665B">
        <w:trPr>
          <w:trHeight w:val="799"/>
        </w:trPr>
        <w:tc>
          <w:tcPr>
            <w:tcW w:w="432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ind w:firstLine="547"/>
              <w:jc w:val="center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E665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BE6651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73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BE6651">
              <w:rPr>
                <w:color w:val="000000"/>
                <w:sz w:val="22"/>
                <w:szCs w:val="22"/>
              </w:rPr>
              <w:t>отдела</w:t>
            </w:r>
          </w:p>
        </w:tc>
        <w:tc>
          <w:tcPr>
            <w:tcW w:w="1755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913" w:type="dxa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 xml:space="preserve">Количество </w:t>
            </w:r>
            <w:proofErr w:type="gramStart"/>
            <w:r w:rsidRPr="00BE6651">
              <w:rPr>
                <w:color w:val="000000"/>
                <w:sz w:val="22"/>
                <w:szCs w:val="22"/>
              </w:rPr>
              <w:t>вакантный</w:t>
            </w:r>
            <w:proofErr w:type="gramEnd"/>
            <w:r w:rsidRPr="00BE6651">
              <w:rPr>
                <w:color w:val="000000"/>
                <w:sz w:val="22"/>
                <w:szCs w:val="22"/>
              </w:rPr>
              <w:t xml:space="preserve"> должностей</w:t>
            </w:r>
          </w:p>
        </w:tc>
        <w:tc>
          <w:tcPr>
            <w:tcW w:w="856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Предполагаемая зарплата</w:t>
            </w:r>
          </w:p>
        </w:tc>
        <w:tc>
          <w:tcPr>
            <w:tcW w:w="1838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Требования к стажу работы</w:t>
            </w:r>
          </w:p>
        </w:tc>
      </w:tr>
      <w:tr w:rsidR="00195407" w:rsidRPr="00283667" w:rsidTr="004F665B">
        <w:trPr>
          <w:trHeight w:val="272"/>
        </w:trPr>
        <w:tc>
          <w:tcPr>
            <w:tcW w:w="432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ind w:firstLine="547"/>
              <w:jc w:val="both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</w:t>
            </w:r>
          </w:p>
          <w:p w:rsidR="00195407" w:rsidRPr="00BE6651" w:rsidRDefault="00195407" w:rsidP="004F665B">
            <w:pPr>
              <w:rPr>
                <w:sz w:val="22"/>
                <w:szCs w:val="22"/>
              </w:rPr>
            </w:pPr>
            <w:r w:rsidRPr="00BE6651">
              <w:rPr>
                <w:sz w:val="22"/>
                <w:szCs w:val="22"/>
              </w:rPr>
              <w:t>1.</w:t>
            </w:r>
          </w:p>
        </w:tc>
        <w:tc>
          <w:tcPr>
            <w:tcW w:w="2173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учета и работы с налогоплательщиками</w:t>
            </w:r>
          </w:p>
        </w:tc>
        <w:tc>
          <w:tcPr>
            <w:tcW w:w="1755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Старший государственный налоговый инспектор </w:t>
            </w:r>
          </w:p>
        </w:tc>
        <w:tc>
          <w:tcPr>
            <w:tcW w:w="913" w:type="dxa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ind w:firstLine="547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14000-16000</w:t>
            </w:r>
          </w:p>
        </w:tc>
        <w:tc>
          <w:tcPr>
            <w:tcW w:w="1838" w:type="dxa"/>
            <w:shd w:val="clear" w:color="auto" w:fill="auto"/>
          </w:tcPr>
          <w:p w:rsidR="00195407" w:rsidRPr="00BE6651" w:rsidRDefault="00195407" w:rsidP="004F665B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Без </w:t>
            </w:r>
            <w:r w:rsidRPr="00BE6651">
              <w:rPr>
                <w:color w:val="000000"/>
                <w:sz w:val="22"/>
                <w:szCs w:val="22"/>
              </w:rPr>
              <w:t>предъявления к стажу работы.</w:t>
            </w:r>
          </w:p>
        </w:tc>
      </w:tr>
    </w:tbl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</w:p>
    <w:p w:rsidR="00195407" w:rsidRPr="00283667" w:rsidRDefault="00195407" w:rsidP="00195407">
      <w:pPr>
        <w:pStyle w:val="ConsNonformat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 К претендентам на замещение вакантных должностей предъявляются следующие квалификационные требования: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1.К уровню профессионального образования:</w:t>
      </w:r>
    </w:p>
    <w:p w:rsidR="00195407" w:rsidRPr="00283667" w:rsidRDefault="00195407" w:rsidP="00195407">
      <w:pPr>
        <w:pStyle w:val="ConsPlusNonformat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наличие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высшего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образование.</w:t>
      </w:r>
    </w:p>
    <w:p w:rsidR="00195407" w:rsidRPr="00283667" w:rsidRDefault="00195407" w:rsidP="00195407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2. Квалификационные требования к профессиональным знаниям:</w:t>
      </w:r>
    </w:p>
    <w:p w:rsidR="00195407" w:rsidRPr="00283667" w:rsidRDefault="00195407" w:rsidP="00195407">
      <w:pPr>
        <w:pStyle w:val="ConsPlusNormal"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Наличие профессиональных знаний: государственного языка Российской Федерации (русского языка); основ </w:t>
      </w:r>
      <w:hyperlink r:id="rId5" w:history="1">
        <w:r w:rsidRPr="00283667">
          <w:rPr>
            <w:snapToGrid w:val="0"/>
            <w:color w:val="000000"/>
          </w:rPr>
          <w:t>Конституции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Российской Федерации, Федерального </w:t>
      </w:r>
      <w:hyperlink r:id="rId6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 области информационно-коммуникационных технологий. 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В сфере законодательства Российской Федерации: </w:t>
      </w:r>
      <w:r w:rsidRPr="00FD7F91">
        <w:rPr>
          <w:color w:val="000000"/>
          <w:sz w:val="24"/>
          <w:szCs w:val="24"/>
        </w:rPr>
        <w:t xml:space="preserve">Налоговый </w:t>
      </w:r>
      <w:r w:rsidRPr="00035A1F">
        <w:rPr>
          <w:sz w:val="24"/>
          <w:szCs w:val="24"/>
        </w:rPr>
        <w:t>кодекс</w:t>
      </w:r>
      <w:r w:rsidRPr="00FD7F91">
        <w:rPr>
          <w:color w:val="000000"/>
          <w:sz w:val="24"/>
          <w:szCs w:val="24"/>
        </w:rPr>
        <w:t xml:space="preserve"> Российской Федерации; Бюджетный </w:t>
      </w:r>
      <w:r w:rsidRPr="00035A1F">
        <w:rPr>
          <w:sz w:val="24"/>
          <w:szCs w:val="24"/>
        </w:rPr>
        <w:t>кодекс</w:t>
      </w:r>
      <w:r w:rsidRPr="00FD7F91">
        <w:rPr>
          <w:color w:val="000000"/>
          <w:sz w:val="24"/>
          <w:szCs w:val="24"/>
        </w:rPr>
        <w:t xml:space="preserve"> Российской Федерации; Федеральный </w:t>
      </w:r>
      <w:r w:rsidRPr="00035A1F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r w:rsidRPr="00035A1F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r w:rsidRPr="00035A1F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r w:rsidRPr="00035A1F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  <w:proofErr w:type="gramStart"/>
      <w:r w:rsidRPr="00FD7F91">
        <w:rPr>
          <w:color w:val="000000"/>
          <w:sz w:val="24"/>
          <w:szCs w:val="24"/>
        </w:rPr>
        <w:t xml:space="preserve">Федеральный </w:t>
      </w:r>
      <w:r w:rsidR="00035A1F">
        <w:t xml:space="preserve">закон </w:t>
      </w:r>
      <w:r w:rsidRPr="00FD7F91">
        <w:rPr>
          <w:color w:val="000000"/>
          <w:sz w:val="24"/>
          <w:szCs w:val="24"/>
        </w:rPr>
        <w:t xml:space="preserve"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035A1F">
        <w:t xml:space="preserve">Закон </w:t>
      </w:r>
      <w:r w:rsidRPr="00FD7F91">
        <w:rPr>
          <w:color w:val="000000"/>
          <w:sz w:val="24"/>
          <w:szCs w:val="24"/>
        </w:rPr>
        <w:t xml:space="preserve">Российской Федерации от 21 марта 1991 г. № 943-1 «О налоговых органах Российской Федерации»; Федеральный </w:t>
      </w:r>
      <w:r w:rsidR="00035A1F">
        <w:t xml:space="preserve">закон </w:t>
      </w:r>
      <w:r w:rsidRPr="00FD7F91">
        <w:rPr>
          <w:color w:val="000000"/>
          <w:sz w:val="24"/>
          <w:szCs w:val="24"/>
        </w:rPr>
        <w:t>Российской Федерации от 27 июля 2006 г. № 152-ФЗ «О персональных данных»;</w:t>
      </w:r>
      <w:proofErr w:type="gramEnd"/>
      <w:r w:rsidRPr="00FD7F91">
        <w:rPr>
          <w:color w:val="000000"/>
          <w:sz w:val="24"/>
          <w:szCs w:val="24"/>
        </w:rPr>
        <w:t xml:space="preserve"> </w:t>
      </w:r>
      <w:proofErr w:type="gramStart"/>
      <w:r w:rsidRPr="00FD7F91">
        <w:rPr>
          <w:color w:val="000000"/>
          <w:sz w:val="24"/>
          <w:szCs w:val="24"/>
        </w:rPr>
        <w:t xml:space="preserve">Федеральный </w:t>
      </w:r>
      <w:r w:rsidRPr="00035A1F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Российской Федерации от 6 апреля 2011 г. № 63-ФЗ «Об электронной подписи»; </w:t>
      </w:r>
      <w:r w:rsidRPr="00035A1F">
        <w:rPr>
          <w:sz w:val="24"/>
          <w:szCs w:val="24"/>
        </w:rPr>
        <w:t>Указ</w:t>
      </w:r>
      <w:r w:rsidRPr="00FD7F91">
        <w:rPr>
          <w:color w:val="000000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35A1F">
        <w:t xml:space="preserve">Указ </w:t>
      </w:r>
      <w:r w:rsidRPr="00FD7F91">
        <w:rPr>
          <w:color w:val="000000"/>
          <w:sz w:val="24"/>
          <w:szCs w:val="24"/>
        </w:rPr>
        <w:t>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FD7F91">
        <w:rPr>
          <w:color w:val="000000"/>
          <w:sz w:val="24"/>
          <w:szCs w:val="24"/>
        </w:rPr>
        <w:t xml:space="preserve"> </w:t>
      </w:r>
      <w:r w:rsidRPr="00035A1F">
        <w:rPr>
          <w:sz w:val="24"/>
          <w:szCs w:val="24"/>
        </w:rPr>
        <w:t>Постановление</w:t>
      </w:r>
      <w:r w:rsidRPr="00FD7F91">
        <w:rPr>
          <w:color w:val="000000"/>
          <w:sz w:val="24"/>
          <w:szCs w:val="24"/>
        </w:rPr>
        <w:t xml:space="preserve"> Правительства Российской Федерации от 30 сентября </w:t>
      </w:r>
      <w:r w:rsidRPr="00FD7F91">
        <w:rPr>
          <w:color w:val="000000"/>
          <w:sz w:val="24"/>
          <w:szCs w:val="24"/>
        </w:rPr>
        <w:lastRenderedPageBreak/>
        <w:t xml:space="preserve">2004 г. № 506 «Об утверждении Положения о Федеральной налоговой службе»;  Гражданский кодекс Российской Федерации (часть первая </w:t>
      </w:r>
      <w:r w:rsidR="00035A1F">
        <w:rPr>
          <w:color w:val="000000"/>
          <w:sz w:val="24"/>
          <w:szCs w:val="24"/>
        </w:rPr>
        <w:t>–</w:t>
      </w:r>
      <w:r w:rsidRPr="00FD7F91">
        <w:rPr>
          <w:color w:val="000000"/>
          <w:sz w:val="24"/>
          <w:szCs w:val="24"/>
        </w:rPr>
        <w:t xml:space="preserve"> </w:t>
      </w:r>
      <w:r w:rsidR="00035A1F">
        <w:t xml:space="preserve">статьи 11, 23, 83-86 </w:t>
      </w:r>
      <w:r w:rsidRPr="00FD7F91">
        <w:rPr>
          <w:color w:val="000000"/>
          <w:sz w:val="24"/>
          <w:szCs w:val="24"/>
        </w:rPr>
        <w:t>- в части учета налогоплательщиков и банковских счетов</w:t>
      </w:r>
      <w:proofErr w:type="gramStart"/>
      <w:r w:rsidRPr="00FD7F91">
        <w:rPr>
          <w:color w:val="000000"/>
          <w:sz w:val="24"/>
          <w:szCs w:val="24"/>
        </w:rPr>
        <w:t xml:space="preserve">);; </w:t>
      </w:r>
      <w:proofErr w:type="spellStart"/>
      <w:proofErr w:type="gramEnd"/>
      <w:r w:rsidR="00035A1F">
        <w:t>Кодекс</w:t>
      </w:r>
      <w:r w:rsidRPr="00FD7F91">
        <w:rPr>
          <w:color w:val="000000"/>
          <w:sz w:val="24"/>
          <w:szCs w:val="24"/>
        </w:rPr>
        <w:t>Российской</w:t>
      </w:r>
      <w:proofErr w:type="spellEnd"/>
      <w:r w:rsidRPr="00FD7F91">
        <w:rPr>
          <w:color w:val="000000"/>
          <w:sz w:val="24"/>
          <w:szCs w:val="24"/>
        </w:rPr>
        <w:t xml:space="preserve"> Федерации об административных правонарушениях от 30 декабря 2001 г. N 195-ФЗ (с изменениями и дополнениями); Федеральный </w:t>
      </w:r>
      <w:r w:rsidRPr="00035A1F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    Федеральный </w:t>
      </w:r>
      <w:r w:rsidRPr="00035A1F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 </w:t>
      </w:r>
      <w:proofErr w:type="gramStart"/>
      <w:r w:rsidR="00035A1F">
        <w:t xml:space="preserve">приказ </w:t>
      </w:r>
      <w:r w:rsidRPr="00FD7F91">
        <w:rPr>
          <w:color w:val="000000"/>
          <w:sz w:val="24"/>
          <w:szCs w:val="24"/>
        </w:rPr>
        <w:t xml:space="preserve">Минфина России от 8 апреля 2005 г. N 55н "О порядке постановки на учет налогоплательщиков налога на игорный бизнес", </w:t>
      </w:r>
      <w:r w:rsidR="00035A1F">
        <w:t xml:space="preserve">приказ </w:t>
      </w:r>
      <w:r w:rsidRPr="00FD7F91">
        <w:rPr>
          <w:color w:val="000000"/>
          <w:sz w:val="24"/>
          <w:szCs w:val="24"/>
        </w:rPr>
        <w:t>Минфина России от 11 июля 2005 г. N 85н "Об утверждении особенностей постановки на учет</w:t>
      </w:r>
      <w:r w:rsidR="00035A1F">
        <w:rPr>
          <w:color w:val="000000"/>
          <w:sz w:val="24"/>
          <w:szCs w:val="24"/>
        </w:rPr>
        <w:t xml:space="preserve"> крупнейших налогоплательщиков" приказ</w:t>
      </w:r>
      <w:r w:rsidRPr="00FD7F91">
        <w:rPr>
          <w:color w:val="000000"/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</w:t>
      </w:r>
      <w:proofErr w:type="gramEnd"/>
      <w:r w:rsidRPr="00FD7F91">
        <w:rPr>
          <w:color w:val="000000"/>
          <w:sz w:val="24"/>
          <w:szCs w:val="24"/>
        </w:rPr>
        <w:t xml:space="preserve">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proofErr w:type="gramStart"/>
      <w:r w:rsidR="00035A1F">
        <w:t xml:space="preserve">приказ </w:t>
      </w:r>
      <w:r w:rsidRPr="00FD7F91">
        <w:rPr>
          <w:color w:val="000000"/>
          <w:sz w:val="24"/>
          <w:szCs w:val="24"/>
        </w:rPr>
        <w:t xml:space="preserve">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  </w:t>
      </w:r>
      <w:r w:rsidR="00035A1F">
        <w:t xml:space="preserve">приказ </w:t>
      </w:r>
      <w:r w:rsidRPr="00FD7F91">
        <w:rPr>
          <w:color w:val="000000"/>
          <w:sz w:val="24"/>
          <w:szCs w:val="24"/>
        </w:rPr>
        <w:t>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  <w:proofErr w:type="gramEnd"/>
      <w:r w:rsidRPr="00FD7F91">
        <w:rPr>
          <w:color w:val="000000"/>
          <w:sz w:val="24"/>
          <w:szCs w:val="24"/>
        </w:rPr>
        <w:t xml:space="preserve"> </w:t>
      </w:r>
      <w:r w:rsidRPr="00035A1F">
        <w:rPr>
          <w:sz w:val="24"/>
          <w:szCs w:val="24"/>
        </w:rPr>
        <w:t>приказ</w:t>
      </w:r>
      <w:r w:rsidRPr="00FD7F91">
        <w:rPr>
          <w:color w:val="000000"/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  </w:t>
      </w:r>
      <w:r w:rsidRPr="00035A1F">
        <w:rPr>
          <w:sz w:val="24"/>
          <w:szCs w:val="24"/>
        </w:rPr>
        <w:t>постановление</w:t>
      </w:r>
      <w:r w:rsidRPr="00FD7F91">
        <w:rPr>
          <w:color w:val="000000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 </w:t>
      </w:r>
      <w:r w:rsidRPr="00035A1F">
        <w:rPr>
          <w:sz w:val="24"/>
          <w:szCs w:val="24"/>
        </w:rPr>
        <w:t>постановление</w:t>
      </w:r>
      <w:r w:rsidRPr="00FD7F91">
        <w:rPr>
          <w:color w:val="000000"/>
          <w:sz w:val="24"/>
          <w:szCs w:val="24"/>
        </w:rPr>
        <w:t xml:space="preserve"> Правительства Российской Федерации от 22 декабря 2012 г. N 1376 "Об утверждении </w:t>
      </w:r>
      <w:proofErr w:type="gramStart"/>
      <w:r w:rsidRPr="00FD7F91">
        <w:rPr>
          <w:color w:val="000000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D7F91">
        <w:rPr>
          <w:color w:val="000000"/>
          <w:sz w:val="24"/>
          <w:szCs w:val="24"/>
        </w:rPr>
        <w:t xml:space="preserve"> и муниципальных услуг"; </w:t>
      </w:r>
      <w:proofErr w:type="gramStart"/>
      <w:r w:rsidR="00035A1F">
        <w:t xml:space="preserve">постановление </w:t>
      </w:r>
      <w:bookmarkStart w:id="0" w:name="_GoBack"/>
      <w:bookmarkEnd w:id="0"/>
      <w:r w:rsidRPr="00FD7F91">
        <w:rPr>
          <w:color w:val="000000"/>
          <w:sz w:val="24"/>
          <w:szCs w:val="24"/>
        </w:rPr>
        <w:t>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обязанностей".</w:t>
      </w:r>
      <w:proofErr w:type="gramEnd"/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5407" w:rsidRPr="00FD7F91" w:rsidRDefault="00195407" w:rsidP="00195407">
      <w:pPr>
        <w:shd w:val="clear" w:color="auto" w:fill="FFFFFF"/>
        <w:tabs>
          <w:tab w:val="left" w:pos="706"/>
          <w:tab w:val="left" w:pos="1522"/>
        </w:tabs>
        <w:spacing w:line="274" w:lineRule="exact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Иные профессиональные знания: </w:t>
      </w:r>
      <w:r w:rsidRPr="00FD7F91">
        <w:rPr>
          <w:color w:val="000000"/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</w:t>
      </w:r>
      <w:proofErr w:type="gramStart"/>
      <w:r w:rsidRPr="00FD7F91">
        <w:rPr>
          <w:color w:val="000000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FD7F91">
        <w:rPr>
          <w:color w:val="000000"/>
          <w:sz w:val="24"/>
          <w:szCs w:val="24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</w:t>
      </w:r>
      <w:r w:rsidRPr="00FD7F91">
        <w:rPr>
          <w:color w:val="000000"/>
          <w:sz w:val="24"/>
          <w:szCs w:val="24"/>
        </w:rPr>
        <w:lastRenderedPageBreak/>
        <w:t xml:space="preserve">деклараций (расчетов); порядок организации взаимодействия с МФЦ;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  <w:proofErr w:type="gramStart"/>
      <w:r w:rsidRPr="00FD7F91">
        <w:rPr>
          <w:color w:val="000000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 основные направления организации работы с налогоплательщиками;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FD7F91">
        <w:rPr>
          <w:color w:val="000000"/>
          <w:sz w:val="24"/>
          <w:szCs w:val="24"/>
        </w:rPr>
        <w:t xml:space="preserve"> учет сведений о банковских счетах и по контролю соблюдения обязанности по предоставлению сведений о банковских счетах.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</w:t>
      </w:r>
      <w:proofErr w:type="gramStart"/>
      <w:r w:rsidRPr="00283667">
        <w:rPr>
          <w:color w:val="000000"/>
          <w:sz w:val="24"/>
          <w:szCs w:val="24"/>
        </w:rPr>
        <w:t xml:space="preserve">Наличие функциональных знаний: </w:t>
      </w:r>
      <w:r w:rsidRPr="00FD7F91">
        <w:rPr>
          <w:color w:val="000000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D7F91">
        <w:rPr>
          <w:color w:val="000000"/>
          <w:sz w:val="24"/>
          <w:szCs w:val="24"/>
        </w:rPr>
        <w:t xml:space="preserve"> стандарт предоставления государственной услуги: требования и порядок разработки, процедура рассмотрения обращений граждан.</w:t>
      </w:r>
    </w:p>
    <w:p w:rsidR="00195407" w:rsidRPr="00FD7F91" w:rsidRDefault="00195407" w:rsidP="00195407">
      <w:pPr>
        <w:widowControl w:val="0"/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Наличие базовых умений: </w:t>
      </w:r>
      <w:r w:rsidRPr="00FD7F91">
        <w:rPr>
          <w:color w:val="000000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Наличие профессиональных умений: </w:t>
      </w:r>
      <w:r w:rsidRPr="00FD7F91">
        <w:rPr>
          <w:color w:val="000000"/>
          <w:sz w:val="24"/>
          <w:szCs w:val="24"/>
        </w:rPr>
        <w:t>осуществлять учет физических лиц,</w:t>
      </w:r>
      <w:r w:rsidRPr="00FD7F91">
        <w:rPr>
          <w:color w:val="000000"/>
          <w:sz w:val="24"/>
          <w:szCs w:val="24"/>
        </w:rPr>
        <w:br/>
        <w:t>юридических лиц, индивидуальных предпринимател</w:t>
      </w:r>
      <w:r>
        <w:rPr>
          <w:color w:val="000000"/>
          <w:sz w:val="24"/>
          <w:szCs w:val="24"/>
        </w:rPr>
        <w:t xml:space="preserve">ей и фермерских хозяйств (КФК); </w:t>
      </w:r>
      <w:r w:rsidRPr="00FD7F91">
        <w:rPr>
          <w:color w:val="000000"/>
          <w:sz w:val="24"/>
          <w:szCs w:val="24"/>
        </w:rPr>
        <w:t xml:space="preserve">учет сведений о банковских счетах и по </w:t>
      </w:r>
      <w:proofErr w:type="gramStart"/>
      <w:r w:rsidRPr="00FD7F91">
        <w:rPr>
          <w:color w:val="000000"/>
          <w:sz w:val="24"/>
          <w:szCs w:val="24"/>
        </w:rPr>
        <w:t>контрол</w:t>
      </w:r>
      <w:r>
        <w:rPr>
          <w:color w:val="000000"/>
          <w:sz w:val="24"/>
          <w:szCs w:val="24"/>
        </w:rPr>
        <w:t>ю за</w:t>
      </w:r>
      <w:proofErr w:type="gramEnd"/>
      <w:r>
        <w:rPr>
          <w:color w:val="000000"/>
          <w:sz w:val="24"/>
          <w:szCs w:val="24"/>
        </w:rPr>
        <w:t xml:space="preserve"> соблюдением обязанности по</w:t>
      </w:r>
      <w:r w:rsidRPr="00FD7F91">
        <w:rPr>
          <w:color w:val="000000"/>
          <w:sz w:val="24"/>
          <w:szCs w:val="24"/>
        </w:rPr>
        <w:t>дпредставлению сведений о банковских счетах; проведение сверки</w:t>
      </w:r>
      <w:r>
        <w:rPr>
          <w:color w:val="000000"/>
          <w:sz w:val="24"/>
          <w:szCs w:val="24"/>
        </w:rPr>
        <w:t xml:space="preserve"> </w:t>
      </w:r>
      <w:r w:rsidRPr="00FD7F91">
        <w:rPr>
          <w:color w:val="000000"/>
          <w:sz w:val="24"/>
          <w:szCs w:val="24"/>
        </w:rPr>
        <w:t>расчетов по налогам,</w:t>
      </w:r>
      <w:r w:rsidRPr="00FD7F91">
        <w:rPr>
          <w:color w:val="000000"/>
          <w:sz w:val="24"/>
          <w:szCs w:val="24"/>
        </w:rPr>
        <w:br/>
        <w:t>сборам, пеням, штрафам, процентам совместно с налогоплательщиками.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</w:t>
      </w:r>
      <w:proofErr w:type="gramStart"/>
      <w:r w:rsidRPr="00283667">
        <w:rPr>
          <w:color w:val="000000"/>
          <w:sz w:val="24"/>
          <w:szCs w:val="24"/>
        </w:rPr>
        <w:t xml:space="preserve">Наличие функциональных умений: </w:t>
      </w:r>
      <w:r w:rsidRPr="00FD7F91">
        <w:rPr>
          <w:color w:val="000000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проставление </w:t>
      </w:r>
      <w:proofErr w:type="spellStart"/>
      <w:r w:rsidRPr="00FD7F91">
        <w:rPr>
          <w:color w:val="000000"/>
          <w:sz w:val="24"/>
          <w:szCs w:val="24"/>
        </w:rPr>
        <w:t>апостиля</w:t>
      </w:r>
      <w:proofErr w:type="spellEnd"/>
      <w:r w:rsidRPr="00FD7F91">
        <w:rPr>
          <w:color w:val="000000"/>
          <w:sz w:val="24"/>
          <w:szCs w:val="24"/>
        </w:rPr>
        <w:t>, удостоверение подлинности;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195407" w:rsidRPr="00283667" w:rsidRDefault="00195407" w:rsidP="00195407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 целях реализации задач и функций, возложенных на отдел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учета и работы с налогоплательщиками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Межрайонной ИФНС России № 1 по Республике Адыгея,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старший государственный налоговый инспектор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обязан: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строго  выполнять основные обязанности государственного служащего, определенные ст.15 Федерального Закона от 27.07.2004г .№ 79 «О государственной гражданской службе Российской Федерации»;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строго соблюдать пункт 1 статьи 9 Федерального закона № 273-ФЗ от 25.12.2008г. «О противодействии коррупции»;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хранить государственную и иную охраняемую законом тайны, а также неразглашение ставшие ему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осуществлять прием и регистрацию налоговых деклараций, бухгалтерской отчетности и иных документов, служащих основанием для исчисления и уплаты налогов и сборов и других обязательных платежей в бюджетную систему, представленных по телекоммуникационным каналам связи;  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осуществлять функции в соответствии с технологией работы в условиях использования системы. 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lastRenderedPageBreak/>
        <w:t xml:space="preserve">- осуществлять ввод данных документов, поступивших на бумажных носителях: по учету налогоплательщиков, налоговых деклараций, расчетов и иных документов, служащих основанием для исчисления и уплаты налогов, сборов, взносов и иных платежей в бюджетную систему Российской Федерации, бухгалтерской отчетности, не подлежащих передаче в ФКУ «Налог-сервис», о счетах налогоплательщиков, полученных от УФК и банков. «АИ Налог-3» согласно требованиям предусмотренным инструкцией.   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-осуществлять прием документов по учету налогоплательщиков;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осуществлять подготовку ответов на обращения граждан по вопросам, входящим в компетенцию отдела в соответствии с законодательством;  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-осуществлять постановку на учет, снятие с учета налогоплательщиков с выдачей необходимых документов в соответствии с действующим законодательством.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формировать в установленном порядке ЕГРН, обеспечивать полноту  и достоверность включенных в него сведений, представлять в установленном порядке сведения о налогоплательщиках в случаях, предусмотренных законодательством.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осуществлять подготовку и передачу налоговой и бухгалтерской отчетности на обработку в ФКУ «Налог-сервис»,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регистрация налогоплательщиков в сервисе 'Личный кабинет';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 -осуществлять ведение делопроизводства, обеспечение сохранности документов и бланков строгой отчетности.</w:t>
      </w:r>
    </w:p>
    <w:p w:rsidR="00195407" w:rsidRPr="00FD7F91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соблюдать Служебный распорядок и служебную дисциплину при выполнении должностных обязанностей.     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В целях исполнения возложенных должностных обязанностей </w:t>
      </w:r>
      <w:r>
        <w:rPr>
          <w:color w:val="000000"/>
          <w:sz w:val="24"/>
          <w:szCs w:val="24"/>
        </w:rPr>
        <w:t>старший государственный налоговый инспектор</w:t>
      </w:r>
      <w:r w:rsidRPr="00283667">
        <w:rPr>
          <w:color w:val="000000"/>
          <w:sz w:val="24"/>
          <w:szCs w:val="24"/>
        </w:rPr>
        <w:t xml:space="preserve">  имеет право </w:t>
      </w:r>
      <w:proofErr w:type="gramStart"/>
      <w:r w:rsidRPr="00283667">
        <w:rPr>
          <w:color w:val="000000"/>
          <w:sz w:val="24"/>
          <w:szCs w:val="24"/>
        </w:rPr>
        <w:t>на</w:t>
      </w:r>
      <w:proofErr w:type="gramEnd"/>
      <w:r w:rsidRPr="00283667">
        <w:rPr>
          <w:color w:val="000000"/>
          <w:sz w:val="24"/>
          <w:szCs w:val="24"/>
        </w:rPr>
        <w:t>: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и нерабочих праздничных дней, ежегодных оплачиваемых отпусков (основного и дополнительного);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на приобщение к его личному делу письменных объяснений и других материалов;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защиту сведений о гражданском служащем;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 должностной рост на конкурсной основе;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  членство в профессиональном союзе;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рассмотрение индивидуальных служебных споров в соответствии с Федеральным законом; проведение по его заявлению служебной проверки;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 xml:space="preserve">на медицинское страхование в соответствии с Федеральным законом; 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государственную защиту своих жизни и здоровья, жизни и здоровья членов своей семьи и принадлежащего ему имущества;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lastRenderedPageBreak/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 xml:space="preserve">на нахождение в защищаемых помещениях, для исполнения своих должностных обязанностей; 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получении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органа.</w:t>
      </w:r>
    </w:p>
    <w:p w:rsidR="00195407" w:rsidRPr="00FD7F91" w:rsidRDefault="00195407" w:rsidP="0019540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0" w:firstLine="557"/>
        <w:jc w:val="both"/>
        <w:rPr>
          <w:snapToGrid/>
          <w:sz w:val="20"/>
        </w:rPr>
      </w:pPr>
      <w:proofErr w:type="gramStart"/>
      <w:r w:rsidRPr="00FD7F91">
        <w:rPr>
          <w:snapToGrid/>
          <w:spacing w:val="-7"/>
          <w:sz w:val="24"/>
          <w:szCs w:val="24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</w:t>
      </w:r>
      <w:r w:rsidRPr="00FD7F91">
        <w:rPr>
          <w:snapToGrid/>
          <w:spacing w:val="-6"/>
          <w:sz w:val="24"/>
          <w:szCs w:val="24"/>
        </w:rPr>
        <w:t xml:space="preserve">Федеральной налоговой службе, утвержденным постановлением Правительства Российской </w:t>
      </w:r>
      <w:r w:rsidRPr="00FD7F91">
        <w:rPr>
          <w:snapToGrid/>
          <w:spacing w:val="-2"/>
          <w:sz w:val="24"/>
          <w:szCs w:val="24"/>
        </w:rPr>
        <w:t xml:space="preserve">Федерации от 30.09.2004 № 506 «Об утверждении Положения о Федеральной налоговой </w:t>
      </w:r>
      <w:r w:rsidRPr="00FD7F91">
        <w:rPr>
          <w:snapToGrid/>
          <w:spacing w:val="-5"/>
          <w:sz w:val="24"/>
          <w:szCs w:val="24"/>
        </w:rPr>
        <w:t xml:space="preserve">службе» (Собрание законодательства Российской Федерации, 2004, №40, ст. 3961;2017, №15 </w:t>
      </w:r>
      <w:r w:rsidRPr="00FD7F91">
        <w:rPr>
          <w:snapToGrid/>
          <w:spacing w:val="-3"/>
          <w:sz w:val="24"/>
          <w:szCs w:val="24"/>
        </w:rPr>
        <w:t xml:space="preserve">(ч.1), ст. 2194), приказами (распоряжениями) ФНС России, положением о Межрайонной </w:t>
      </w:r>
      <w:r w:rsidRPr="00FD7F91">
        <w:rPr>
          <w:snapToGrid/>
          <w:sz w:val="24"/>
          <w:szCs w:val="24"/>
        </w:rPr>
        <w:t>инспекции Федеральной налоговой службы № 1 по Республике Адыгея, утвержденным руководителем управления Федеральной налоговой службы по Республике Адыгея "10" апреля 2017г., положением об отделе учета и работы с налогоплательщиками, приказами УФНС России по Республике Адыгея (далее - управление), приказами инспекции, поручениями руководства инспекции.</w:t>
      </w:r>
      <w:proofErr w:type="gramEnd"/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snapToGrid/>
          <w:spacing w:val="-7"/>
          <w:sz w:val="24"/>
          <w:szCs w:val="24"/>
        </w:rPr>
        <w:t xml:space="preserve">Старший государственный налоговый инспектор </w:t>
      </w:r>
      <w:r w:rsidRPr="00283667">
        <w:rPr>
          <w:color w:val="000000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5407" w:rsidRPr="00283667" w:rsidRDefault="00195407" w:rsidP="00195407">
      <w:pPr>
        <w:pStyle w:val="ConsPlusNormal"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Эффективность и результативность профессиональной служебной деятельности </w:t>
      </w:r>
      <w:proofErr w:type="gramStart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старшего</w:t>
      </w:r>
      <w:proofErr w:type="gramEnd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государственного налогового </w:t>
      </w:r>
      <w:proofErr w:type="spellStart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иснпектора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оценивается по следующим показателям:</w:t>
      </w:r>
    </w:p>
    <w:p w:rsidR="00195407" w:rsidRPr="00CD6DA0" w:rsidRDefault="00195407" w:rsidP="0019540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5407" w:rsidRPr="00CD6DA0" w:rsidRDefault="00195407" w:rsidP="0019540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195407" w:rsidRPr="00CD6DA0" w:rsidRDefault="00195407" w:rsidP="0019540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5407" w:rsidRPr="00CD6DA0" w:rsidRDefault="00195407" w:rsidP="0019540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5407" w:rsidRPr="00CD6DA0" w:rsidRDefault="00195407" w:rsidP="0019540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5407" w:rsidRPr="00CD6DA0" w:rsidRDefault="00195407" w:rsidP="0019540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5407" w:rsidRPr="00CD6DA0" w:rsidRDefault="00195407" w:rsidP="0019540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   В целях мотивации к самоподготовке и повышению профессионального уровня претендент может пройти предварительный квалификационный тест вне рамок конкурса по адресу: </w:t>
      </w:r>
      <w:hyperlink r:id="rId9" w:history="1">
        <w:r w:rsidRPr="00283667">
          <w:t>www.gossluzhba.gov.ru</w:t>
        </w:r>
      </w:hyperlink>
      <w:r w:rsidRPr="009F3E00">
        <w:rPr>
          <w:color w:val="000000"/>
          <w:sz w:val="24"/>
          <w:szCs w:val="24"/>
        </w:rPr>
        <w:t xml:space="preserve"> в рубрике «Образование»  «Тесты для самопроверки».</w:t>
      </w:r>
    </w:p>
    <w:p w:rsidR="00195407" w:rsidRPr="00283667" w:rsidRDefault="00195407" w:rsidP="00195407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lastRenderedPageBreak/>
        <w:t xml:space="preserve"> В соответствии с Указом Президента Российской Федерации от 01.02.2005 № 112 «О конкурсе на замещение вакантной должности государственной гражданской службы Российской Федерации»: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>Гражданский служащий иного государственного органа, изъявивший желание участвовать в данном объявленном Конкурсе, представляет в отдел общего обеспечения  заявление  на имя начальника Инспекции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 по форме, утверждённой распоряжением Правительства Российской Федерации от 26 мая 2005 г. 667-р (Собрание законодательства Российской Федерации, 2005, №22</w:t>
      </w:r>
      <w:proofErr w:type="gramEnd"/>
      <w:r w:rsidRPr="00283667">
        <w:rPr>
          <w:color w:val="000000"/>
          <w:sz w:val="24"/>
          <w:szCs w:val="24"/>
        </w:rPr>
        <w:t>, ст.2192),  с приложением четырех фотографий 30 х 40 мм  в строгом деловом костюме (для кандидатов, имеющих классный чин – в форменной одежде), как в бумажном  варианте,  так и на цифровом носителе,  выполненных на матовой бумаге,  в цветном  изображении, без уголка.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 Для участия в конкурсе гражданин представляет следующие документы: личное заявление;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собственноручно заполненную и подписанную анкету по форме,  утвержденной распоряжением Правительства Российской Федерации </w:t>
      </w:r>
      <w:r w:rsidRPr="00283667">
        <w:rPr>
          <w:color w:val="000000"/>
          <w:sz w:val="24"/>
          <w:szCs w:val="24"/>
        </w:rPr>
        <w:br/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 w:rsidRPr="00283667">
          <w:rPr>
            <w:color w:val="000000"/>
            <w:sz w:val="24"/>
            <w:szCs w:val="24"/>
          </w:rPr>
          <w:t>2005 г</w:t>
        </w:r>
      </w:smartTag>
      <w:r w:rsidRPr="00283667">
        <w:rPr>
          <w:color w:val="000000"/>
          <w:sz w:val="24"/>
          <w:szCs w:val="24"/>
        </w:rPr>
        <w:t xml:space="preserve">. № 667-р (Собрание законодательства Российской Федерации, 2005,  № 22, ст. 2192), с приложением фотографий; 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документы, подтверждающие необходимое профессиональное образование, стаж работы и квалификацию: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служебную (трудовую) деятельность гражданина;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о профессиональном образовании, а также по желанию гражданина (гражданского служащего)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документ об отсутствии у гражданина  заболевания, препятствующего поступлению на гражданскую службу или ее прохождению;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страхового свидетельства обязательного пенсионного страхования;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копию свидетельства о постановке физического лица на учет </w:t>
      </w:r>
      <w:r w:rsidRPr="00283667">
        <w:rPr>
          <w:color w:val="000000"/>
          <w:sz w:val="24"/>
          <w:szCs w:val="24"/>
        </w:rPr>
        <w:br/>
        <w:t>в налоговом органе по месту жительства на территории Российской Федерации;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копия страхового медицинского полиса обязательного медицинского страхования граждан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</w:t>
      </w:r>
      <w:r w:rsidRPr="00283667">
        <w:rPr>
          <w:color w:val="000000"/>
          <w:sz w:val="24"/>
          <w:szCs w:val="24"/>
        </w:rPr>
        <w:lastRenderedPageBreak/>
        <w:t>представления сведений о доходах, об имуществе и обязательствах имущественного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воинского учета (для военнообязанных и лиц, подлежащих призыву на военную службу);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свидетельств о государственной регистрации актов гражданского состояния;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при наличии – документ, подтверждающий допуск к сведениям, составляющим государственную и иную охраняемую законом тайну;</w:t>
      </w:r>
    </w:p>
    <w:p w:rsidR="00195407" w:rsidRPr="00283667" w:rsidRDefault="00195407" w:rsidP="00195407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95407" w:rsidRPr="00283667" w:rsidRDefault="00195407" w:rsidP="00195407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Конкурс заключается в оценке профессионального уровня претендентов на замещение вакантной должности Межрайонной инспекции ФНС России №1 по Республике Адыгея, их соответствия установленным квалификационным требованиям к должности гражданской службы.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собеседование)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Решение конкурсной комиссии принимается в отсутствие кандидата.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95407" w:rsidRPr="00283667" w:rsidRDefault="00195407" w:rsidP="00195407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По результатам конкурса издается приказ Межрайонной инспекции ФНС России №1 по Республике Адыгея о победителе конкурса на замещение вакантной должности.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spacing w:before="100" w:before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lastRenderedPageBreak/>
        <w:t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 </w:t>
      </w:r>
    </w:p>
    <w:p w:rsidR="00195407" w:rsidRPr="00283667" w:rsidRDefault="00195407" w:rsidP="00195407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Прием документов для участия в конкурсе будет проводиться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 30.08.2019 по 19.09.2019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Время приема документов: с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понедельника по четверг с 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09 часов 00 минут до 1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8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часов 00 минут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, в пятницу с 09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00 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минут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до 16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45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минут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 </w:t>
      </w:r>
    </w:p>
    <w:p w:rsidR="00195407" w:rsidRPr="00283667" w:rsidRDefault="00195407" w:rsidP="00195407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Адрес места приема документов: 385009, г. Майкоп, ул. Привокзальная, 331, МИФНС России №1 по Республике Адыгея, отдел общего обеспечения,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каб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 № 202, тел. (8772) 56-93-87. Ответственный за прием документов: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Бегельдиева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Дарета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Муаедовна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.</w:t>
      </w:r>
    </w:p>
    <w:p w:rsidR="00195407" w:rsidRPr="009F3E00" w:rsidRDefault="00195407" w:rsidP="00195407">
      <w:pPr>
        <w:shd w:val="clear" w:color="auto" w:fill="FFFFFF"/>
        <w:tabs>
          <w:tab w:val="left" w:pos="706"/>
          <w:tab w:val="left" w:pos="6774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Конкурс планируется провести </w:t>
      </w:r>
      <w:r w:rsidRPr="009F3E0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09</w:t>
      </w:r>
      <w:r w:rsidRPr="00BB07F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октября</w:t>
      </w:r>
      <w:r w:rsidRPr="00BB07F9">
        <w:rPr>
          <w:color w:val="000000"/>
          <w:sz w:val="24"/>
          <w:szCs w:val="24"/>
        </w:rPr>
        <w:t xml:space="preserve"> 2019</w:t>
      </w:r>
      <w:r>
        <w:rPr>
          <w:color w:val="000000"/>
          <w:sz w:val="24"/>
          <w:szCs w:val="24"/>
        </w:rPr>
        <w:t xml:space="preserve"> </w:t>
      </w:r>
      <w:r w:rsidRPr="009F3E00">
        <w:rPr>
          <w:color w:val="000000"/>
          <w:sz w:val="24"/>
          <w:szCs w:val="24"/>
        </w:rPr>
        <w:t xml:space="preserve">по адресу </w:t>
      </w:r>
      <w:r w:rsidRPr="00283667">
        <w:rPr>
          <w:color w:val="000000"/>
          <w:sz w:val="24"/>
          <w:szCs w:val="24"/>
        </w:rPr>
        <w:t>385009,</w:t>
      </w:r>
      <w:r>
        <w:rPr>
          <w:color w:val="000000"/>
          <w:sz w:val="24"/>
          <w:szCs w:val="24"/>
        </w:rPr>
        <w:t xml:space="preserve"> Республика Адыгея,</w:t>
      </w:r>
      <w:r w:rsidRPr="00283667">
        <w:rPr>
          <w:color w:val="000000"/>
          <w:sz w:val="24"/>
          <w:szCs w:val="24"/>
        </w:rPr>
        <w:t xml:space="preserve"> г. Майкоп, ул. Привокзальная, 331</w:t>
      </w:r>
    </w:p>
    <w:p w:rsidR="00195407" w:rsidRPr="00283667" w:rsidRDefault="00195407" w:rsidP="00195407">
      <w:pPr>
        <w:shd w:val="clear" w:color="auto" w:fill="FFFFFF"/>
        <w:tabs>
          <w:tab w:val="left" w:pos="706"/>
        </w:tabs>
        <w:spacing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195407" w:rsidRPr="00283667" w:rsidRDefault="00195407" w:rsidP="00195407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Информация о результатах конкурса размещается на сайте Управления Федеральной налоговой службы по Республике Адыгея.</w:t>
      </w:r>
    </w:p>
    <w:p w:rsidR="00195407" w:rsidRDefault="00195407" w:rsidP="00195407">
      <w:pPr>
        <w:jc w:val="both"/>
      </w:pPr>
      <w:r w:rsidRPr="00283667">
        <w:rPr>
          <w:color w:val="000000"/>
          <w:sz w:val="24"/>
          <w:szCs w:val="24"/>
        </w:rPr>
        <w:t xml:space="preserve">        Документы претендентов на замещение вакантной должности Межрайонной инспекции ФНС России №1 по Республике Адыгея,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  <w:r>
        <w:rPr>
          <w:color w:val="000000"/>
          <w:sz w:val="24"/>
          <w:szCs w:val="24"/>
        </w:rPr>
        <w:t>.</w:t>
      </w:r>
    </w:p>
    <w:sectPr w:rsidR="00195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5BC"/>
    <w:rsid w:val="00035A1F"/>
    <w:rsid w:val="00195407"/>
    <w:rsid w:val="001A51AB"/>
    <w:rsid w:val="0077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40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95407"/>
    <w:rPr>
      <w:color w:val="0000FF"/>
      <w:u w:val="single"/>
    </w:rPr>
  </w:style>
  <w:style w:type="paragraph" w:customStyle="1" w:styleId="ConsPlusNormal">
    <w:name w:val="ConsPlusNormal"/>
    <w:rsid w:val="00195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954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954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195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40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95407"/>
    <w:rPr>
      <w:color w:val="0000FF"/>
      <w:u w:val="single"/>
    </w:rPr>
  </w:style>
  <w:style w:type="paragraph" w:customStyle="1" w:styleId="ConsPlusNormal">
    <w:name w:val="ConsPlusNormal"/>
    <w:rsid w:val="00195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954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954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195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3893</Words>
  <Characters>22196</Characters>
  <Application>Microsoft Office Word</Application>
  <DocSecurity>0</DocSecurity>
  <Lines>184</Lines>
  <Paragraphs>52</Paragraphs>
  <ScaleCrop>false</ScaleCrop>
  <Company/>
  <LinksUpToDate>false</LinksUpToDate>
  <CharactersWithSpaces>26037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2019-08-29T12:54:00Z</dcterms:created>
  <dcterms:modified xsi:type="dcterms:W3CDTF">2019-10-23T08:57:00Z</dcterms:modified>
</cp:coreProperties>
</file>