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A5" w:rsidRPr="00B21FA7" w:rsidRDefault="00A259A5" w:rsidP="00A259A5">
      <w:pPr>
        <w:tabs>
          <w:tab w:val="left" w:pos="6420"/>
          <w:tab w:val="left" w:pos="8460"/>
        </w:tabs>
        <w:ind w:firstLine="540"/>
        <w:jc w:val="center"/>
        <w:rPr>
          <w:b/>
          <w:sz w:val="22"/>
          <w:szCs w:val="22"/>
        </w:rPr>
      </w:pPr>
      <w:r w:rsidRPr="00B21FA7">
        <w:rPr>
          <w:b/>
          <w:sz w:val="22"/>
          <w:szCs w:val="22"/>
        </w:rPr>
        <w:t>Объявление  о приеме документов</w:t>
      </w:r>
    </w:p>
    <w:p w:rsidR="00A259A5" w:rsidRDefault="00A259A5" w:rsidP="00A259A5">
      <w:pPr>
        <w:ind w:left="142" w:firstLine="283"/>
        <w:jc w:val="center"/>
        <w:rPr>
          <w:b/>
          <w:sz w:val="22"/>
          <w:szCs w:val="22"/>
        </w:rPr>
      </w:pPr>
      <w:r w:rsidRPr="00B21FA7">
        <w:rPr>
          <w:b/>
          <w:sz w:val="22"/>
          <w:szCs w:val="22"/>
        </w:rPr>
        <w:t>для участия в конкурсе на замещение вакантной должности Межрайонная инспекция ФНС России №1 по Республике Адыгея</w:t>
      </w:r>
    </w:p>
    <w:p w:rsidR="00A259A5" w:rsidRDefault="00A259A5" w:rsidP="00A259A5">
      <w:pPr>
        <w:ind w:left="142" w:firstLine="283"/>
        <w:jc w:val="both"/>
        <w:rPr>
          <w:sz w:val="22"/>
          <w:szCs w:val="22"/>
        </w:rPr>
      </w:pPr>
    </w:p>
    <w:p w:rsidR="00A259A5" w:rsidRDefault="00A259A5" w:rsidP="00A259A5">
      <w:pPr>
        <w:ind w:left="142" w:firstLine="283"/>
        <w:jc w:val="both"/>
        <w:rPr>
          <w:sz w:val="22"/>
          <w:szCs w:val="22"/>
        </w:rPr>
      </w:pPr>
      <w:r w:rsidRPr="00AE6F8E">
        <w:rPr>
          <w:sz w:val="22"/>
          <w:szCs w:val="22"/>
        </w:rPr>
        <w:t xml:space="preserve">Межрайонная инспекция Федерального налоговой службы  России №1 по Республике Адыгея в лице </w:t>
      </w:r>
      <w:r>
        <w:rPr>
          <w:sz w:val="22"/>
          <w:szCs w:val="22"/>
        </w:rPr>
        <w:t>Н</w:t>
      </w:r>
      <w:r w:rsidRPr="00AE6F8E">
        <w:rPr>
          <w:sz w:val="22"/>
          <w:szCs w:val="22"/>
        </w:rPr>
        <w:t xml:space="preserve">ачальника Инспекции </w:t>
      </w:r>
      <w:r>
        <w:rPr>
          <w:sz w:val="22"/>
          <w:szCs w:val="22"/>
        </w:rPr>
        <w:t xml:space="preserve">Л.Щ. </w:t>
      </w:r>
      <w:proofErr w:type="spellStart"/>
      <w:r>
        <w:rPr>
          <w:sz w:val="22"/>
          <w:szCs w:val="22"/>
        </w:rPr>
        <w:t>Ачмиз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действующий</w:t>
      </w:r>
      <w:proofErr w:type="gramEnd"/>
      <w:r w:rsidRPr="00AE6F8E">
        <w:rPr>
          <w:sz w:val="22"/>
          <w:szCs w:val="22"/>
        </w:rPr>
        <w:t xml:space="preserve"> на основании Положения, утвержд</w:t>
      </w:r>
      <w:bookmarkStart w:id="0" w:name="_GoBack"/>
      <w:bookmarkEnd w:id="0"/>
      <w:r w:rsidRPr="00AE6F8E">
        <w:rPr>
          <w:sz w:val="22"/>
          <w:szCs w:val="22"/>
        </w:rPr>
        <w:t>енного Руководителем УФНС России по Республике Адыгея от </w:t>
      </w:r>
      <w:r>
        <w:rPr>
          <w:sz w:val="22"/>
          <w:szCs w:val="22"/>
        </w:rPr>
        <w:t>10.04</w:t>
      </w:r>
      <w:r w:rsidRPr="00AE6F8E">
        <w:rPr>
          <w:sz w:val="22"/>
          <w:szCs w:val="22"/>
        </w:rPr>
        <w:t>.201</w:t>
      </w:r>
      <w:r>
        <w:rPr>
          <w:sz w:val="22"/>
          <w:szCs w:val="22"/>
        </w:rPr>
        <w:t>7г.</w:t>
      </w:r>
      <w:r w:rsidRPr="00AE6F8E">
        <w:rPr>
          <w:sz w:val="22"/>
          <w:szCs w:val="22"/>
        </w:rPr>
        <w:t xml:space="preserve">, объявляет о приеме документов для участия в конкурсе на замещение вакантной должности: </w:t>
      </w:r>
    </w:p>
    <w:p w:rsidR="00A259A5" w:rsidRPr="00AE6F8E" w:rsidRDefault="00A259A5" w:rsidP="00A259A5">
      <w:pPr>
        <w:jc w:val="both"/>
        <w:rPr>
          <w:sz w:val="22"/>
          <w:szCs w:val="22"/>
        </w:rPr>
      </w:pPr>
    </w:p>
    <w:tbl>
      <w:tblPr>
        <w:tblW w:w="7967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173"/>
        <w:gridCol w:w="1755"/>
        <w:gridCol w:w="913"/>
        <w:gridCol w:w="856"/>
        <w:gridCol w:w="1838"/>
      </w:tblGrid>
      <w:tr w:rsidR="00A259A5" w:rsidRPr="00065896" w:rsidTr="00A259A5">
        <w:trPr>
          <w:trHeight w:val="799"/>
        </w:trPr>
        <w:tc>
          <w:tcPr>
            <w:tcW w:w="432" w:type="dxa"/>
            <w:shd w:val="clear" w:color="auto" w:fill="auto"/>
          </w:tcPr>
          <w:p w:rsidR="00A259A5" w:rsidRPr="00065896" w:rsidRDefault="00A259A5" w:rsidP="00DB3442">
            <w:pPr>
              <w:jc w:val="both"/>
              <w:rPr>
                <w:sz w:val="16"/>
                <w:szCs w:val="16"/>
              </w:rPr>
            </w:pPr>
            <w:r w:rsidRPr="00065896">
              <w:rPr>
                <w:sz w:val="16"/>
                <w:szCs w:val="16"/>
              </w:rPr>
              <w:t xml:space="preserve">№ </w:t>
            </w:r>
            <w:proofErr w:type="gramStart"/>
            <w:r w:rsidRPr="00065896">
              <w:rPr>
                <w:sz w:val="16"/>
                <w:szCs w:val="16"/>
              </w:rPr>
              <w:t>п</w:t>
            </w:r>
            <w:proofErr w:type="gramEnd"/>
            <w:r w:rsidRPr="00065896">
              <w:rPr>
                <w:sz w:val="16"/>
                <w:szCs w:val="16"/>
              </w:rPr>
              <w:t>/п</w:t>
            </w:r>
          </w:p>
        </w:tc>
        <w:tc>
          <w:tcPr>
            <w:tcW w:w="2173" w:type="dxa"/>
            <w:shd w:val="clear" w:color="auto" w:fill="auto"/>
          </w:tcPr>
          <w:p w:rsidR="00A259A5" w:rsidRPr="00065896" w:rsidRDefault="00A259A5" w:rsidP="00DB3442">
            <w:pPr>
              <w:jc w:val="both"/>
              <w:rPr>
                <w:sz w:val="16"/>
                <w:szCs w:val="16"/>
              </w:rPr>
            </w:pPr>
            <w:r w:rsidRPr="00065896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755" w:type="dxa"/>
            <w:shd w:val="clear" w:color="auto" w:fill="auto"/>
          </w:tcPr>
          <w:p w:rsidR="00A259A5" w:rsidRPr="00065896" w:rsidRDefault="00A259A5" w:rsidP="00DB3442">
            <w:pPr>
              <w:jc w:val="both"/>
              <w:rPr>
                <w:sz w:val="16"/>
                <w:szCs w:val="16"/>
              </w:rPr>
            </w:pPr>
            <w:r w:rsidRPr="00065896">
              <w:rPr>
                <w:sz w:val="16"/>
                <w:szCs w:val="16"/>
              </w:rPr>
              <w:t>Наименование вакантной должности</w:t>
            </w:r>
          </w:p>
        </w:tc>
        <w:tc>
          <w:tcPr>
            <w:tcW w:w="913" w:type="dxa"/>
          </w:tcPr>
          <w:p w:rsidR="00A259A5" w:rsidRPr="00065896" w:rsidRDefault="00A259A5" w:rsidP="00DB3442">
            <w:pPr>
              <w:jc w:val="both"/>
              <w:rPr>
                <w:sz w:val="16"/>
                <w:szCs w:val="16"/>
              </w:rPr>
            </w:pPr>
            <w:r w:rsidRPr="00065896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065896">
              <w:rPr>
                <w:sz w:val="16"/>
                <w:szCs w:val="16"/>
              </w:rPr>
              <w:t>вакантный</w:t>
            </w:r>
            <w:proofErr w:type="gramEnd"/>
            <w:r w:rsidRPr="00065896">
              <w:rPr>
                <w:sz w:val="16"/>
                <w:szCs w:val="16"/>
              </w:rPr>
              <w:t xml:space="preserve"> должностей</w:t>
            </w:r>
          </w:p>
        </w:tc>
        <w:tc>
          <w:tcPr>
            <w:tcW w:w="856" w:type="dxa"/>
            <w:shd w:val="clear" w:color="auto" w:fill="auto"/>
          </w:tcPr>
          <w:p w:rsidR="00A259A5" w:rsidRPr="00065896" w:rsidRDefault="00A259A5" w:rsidP="00DB3442">
            <w:pPr>
              <w:jc w:val="both"/>
              <w:rPr>
                <w:sz w:val="16"/>
                <w:szCs w:val="16"/>
              </w:rPr>
            </w:pPr>
            <w:r w:rsidRPr="00065896">
              <w:rPr>
                <w:sz w:val="16"/>
                <w:szCs w:val="16"/>
              </w:rPr>
              <w:t>Предполагаемая зарплата</w:t>
            </w:r>
          </w:p>
        </w:tc>
        <w:tc>
          <w:tcPr>
            <w:tcW w:w="1838" w:type="dxa"/>
            <w:shd w:val="clear" w:color="auto" w:fill="auto"/>
          </w:tcPr>
          <w:p w:rsidR="00A259A5" w:rsidRPr="009334C2" w:rsidRDefault="00A259A5" w:rsidP="00DB3442">
            <w:pPr>
              <w:jc w:val="both"/>
              <w:rPr>
                <w:sz w:val="20"/>
              </w:rPr>
            </w:pPr>
            <w:r w:rsidRPr="009334C2">
              <w:rPr>
                <w:sz w:val="20"/>
              </w:rPr>
              <w:t>Требования к стажу работы</w:t>
            </w:r>
          </w:p>
        </w:tc>
      </w:tr>
      <w:tr w:rsidR="00A259A5" w:rsidRPr="00065896" w:rsidTr="00A259A5">
        <w:trPr>
          <w:trHeight w:val="272"/>
        </w:trPr>
        <w:tc>
          <w:tcPr>
            <w:tcW w:w="432" w:type="dxa"/>
            <w:shd w:val="clear" w:color="auto" w:fill="auto"/>
          </w:tcPr>
          <w:p w:rsidR="00A259A5" w:rsidRPr="00065896" w:rsidRDefault="00A259A5" w:rsidP="00DB3442">
            <w:pPr>
              <w:jc w:val="both"/>
              <w:rPr>
                <w:sz w:val="22"/>
                <w:szCs w:val="22"/>
              </w:rPr>
            </w:pPr>
            <w:r w:rsidRPr="00065896">
              <w:rPr>
                <w:sz w:val="22"/>
                <w:szCs w:val="22"/>
              </w:rPr>
              <w:t>1</w:t>
            </w:r>
          </w:p>
        </w:tc>
        <w:tc>
          <w:tcPr>
            <w:tcW w:w="2173" w:type="dxa"/>
            <w:shd w:val="clear" w:color="auto" w:fill="auto"/>
          </w:tcPr>
          <w:p w:rsidR="00A259A5" w:rsidRPr="0025392B" w:rsidRDefault="00A259A5" w:rsidP="00DB3442">
            <w:pPr>
              <w:jc w:val="both"/>
              <w:rPr>
                <w:sz w:val="20"/>
              </w:rPr>
            </w:pPr>
            <w:r w:rsidRPr="0025392B">
              <w:rPr>
                <w:sz w:val="20"/>
              </w:rPr>
              <w:t xml:space="preserve">Отдел </w:t>
            </w:r>
            <w:r>
              <w:rPr>
                <w:sz w:val="20"/>
              </w:rPr>
              <w:t>урегулирования задолженности №1</w:t>
            </w:r>
          </w:p>
        </w:tc>
        <w:tc>
          <w:tcPr>
            <w:tcW w:w="1755" w:type="dxa"/>
            <w:shd w:val="clear" w:color="auto" w:fill="auto"/>
          </w:tcPr>
          <w:p w:rsidR="00A259A5" w:rsidRPr="0025392B" w:rsidRDefault="00A259A5" w:rsidP="00DB3442">
            <w:pPr>
              <w:jc w:val="both"/>
              <w:rPr>
                <w:sz w:val="20"/>
              </w:rPr>
            </w:pPr>
            <w:r>
              <w:rPr>
                <w:sz w:val="20"/>
              </w:rPr>
              <w:t>Главный г</w:t>
            </w:r>
            <w:r w:rsidRPr="0025392B">
              <w:rPr>
                <w:sz w:val="20"/>
              </w:rPr>
              <w:t>осуд</w:t>
            </w:r>
            <w:r>
              <w:rPr>
                <w:sz w:val="20"/>
              </w:rPr>
              <w:t>арст</w:t>
            </w:r>
            <w:r w:rsidRPr="0025392B">
              <w:rPr>
                <w:sz w:val="20"/>
              </w:rPr>
              <w:t>венный налоговый инспектор</w:t>
            </w:r>
          </w:p>
        </w:tc>
        <w:tc>
          <w:tcPr>
            <w:tcW w:w="913" w:type="dxa"/>
          </w:tcPr>
          <w:p w:rsidR="00A259A5" w:rsidRPr="0025392B" w:rsidRDefault="00A259A5" w:rsidP="00DB3442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A259A5" w:rsidRPr="0025392B" w:rsidRDefault="00A259A5" w:rsidP="00DB3442">
            <w:pPr>
              <w:jc w:val="both"/>
              <w:rPr>
                <w:sz w:val="20"/>
              </w:rPr>
            </w:pPr>
            <w:r w:rsidRPr="0025392B">
              <w:rPr>
                <w:sz w:val="20"/>
              </w:rPr>
              <w:t>1</w:t>
            </w:r>
            <w:r>
              <w:rPr>
                <w:sz w:val="20"/>
              </w:rPr>
              <w:t>5000-17</w:t>
            </w:r>
            <w:r w:rsidRPr="0025392B">
              <w:rPr>
                <w:sz w:val="20"/>
              </w:rPr>
              <w:t>000</w:t>
            </w:r>
          </w:p>
        </w:tc>
        <w:tc>
          <w:tcPr>
            <w:tcW w:w="1838" w:type="dxa"/>
            <w:shd w:val="clear" w:color="auto" w:fill="auto"/>
          </w:tcPr>
          <w:p w:rsidR="00A259A5" w:rsidRPr="009334C2" w:rsidRDefault="00A259A5" w:rsidP="00DB3442">
            <w:pPr>
              <w:jc w:val="both"/>
              <w:rPr>
                <w:sz w:val="20"/>
              </w:rPr>
            </w:pPr>
            <w:r w:rsidRPr="00CF5F5F">
              <w:rPr>
                <w:snapToGrid/>
                <w:sz w:val="20"/>
              </w:rPr>
              <w:t>Без предъявления к стажу работы</w:t>
            </w:r>
            <w:r>
              <w:rPr>
                <w:snapToGrid/>
                <w:sz w:val="20"/>
              </w:rPr>
              <w:t>.</w:t>
            </w:r>
          </w:p>
        </w:tc>
      </w:tr>
    </w:tbl>
    <w:p w:rsidR="00A259A5" w:rsidRPr="00AE6F8E" w:rsidRDefault="00A259A5" w:rsidP="00A259A5">
      <w:pPr>
        <w:jc w:val="both"/>
        <w:rPr>
          <w:b/>
          <w:sz w:val="22"/>
          <w:szCs w:val="22"/>
        </w:rPr>
      </w:pPr>
    </w:p>
    <w:p w:rsidR="00A259A5" w:rsidRPr="00F43D8E" w:rsidRDefault="00A259A5" w:rsidP="00A259A5">
      <w:pPr>
        <w:pStyle w:val="ConsNonformat"/>
        <w:widowControl/>
        <w:tabs>
          <w:tab w:val="left" w:pos="108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F43D8E">
        <w:rPr>
          <w:rFonts w:ascii="Times New Roman" w:hAnsi="Times New Roman" w:cs="Times New Roman"/>
          <w:sz w:val="22"/>
          <w:szCs w:val="22"/>
        </w:rPr>
        <w:t>К претендентам на замещение вакантных должностей предъявляются следующие квалификационные требования:</w:t>
      </w:r>
    </w:p>
    <w:p w:rsidR="00A259A5" w:rsidRPr="00F43D8E" w:rsidRDefault="00A259A5" w:rsidP="00A259A5">
      <w:pPr>
        <w:ind w:firstLine="540"/>
        <w:jc w:val="both"/>
        <w:rPr>
          <w:b/>
          <w:sz w:val="22"/>
          <w:szCs w:val="22"/>
        </w:rPr>
      </w:pPr>
      <w:r w:rsidRPr="00F43D8E">
        <w:rPr>
          <w:b/>
          <w:sz w:val="22"/>
          <w:szCs w:val="22"/>
        </w:rPr>
        <w:t>1.К уровню профессионального образования:</w:t>
      </w:r>
    </w:p>
    <w:p w:rsidR="00A259A5" w:rsidRDefault="00A259A5" w:rsidP="00A259A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 xml:space="preserve">наличие </w:t>
      </w:r>
      <w:proofErr w:type="gramStart"/>
      <w:r w:rsidRPr="00F43D8E">
        <w:rPr>
          <w:rFonts w:ascii="Times New Roman" w:hAnsi="Times New Roman" w:cs="Times New Roman"/>
          <w:sz w:val="22"/>
          <w:szCs w:val="22"/>
        </w:rPr>
        <w:t>высшего</w:t>
      </w:r>
      <w:proofErr w:type="gramEnd"/>
      <w:r w:rsidRPr="00F43D8E">
        <w:rPr>
          <w:rFonts w:ascii="Times New Roman" w:hAnsi="Times New Roman" w:cs="Times New Roman"/>
          <w:sz w:val="22"/>
          <w:szCs w:val="22"/>
        </w:rPr>
        <w:t xml:space="preserve"> образование.</w:t>
      </w:r>
    </w:p>
    <w:p w:rsidR="00A259A5" w:rsidRPr="00F43D8E" w:rsidRDefault="00A259A5" w:rsidP="00A259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b/>
          <w:sz w:val="22"/>
          <w:szCs w:val="22"/>
        </w:rPr>
        <w:t>2.</w:t>
      </w:r>
      <w:r w:rsidRPr="00F43D8E">
        <w:rPr>
          <w:rFonts w:ascii="Times New Roman" w:hAnsi="Times New Roman" w:cs="Times New Roman"/>
          <w:sz w:val="22"/>
          <w:szCs w:val="22"/>
        </w:rPr>
        <w:t xml:space="preserve"> </w:t>
      </w:r>
      <w:r w:rsidRPr="00F43D8E">
        <w:rPr>
          <w:rFonts w:ascii="Times New Roman" w:hAnsi="Times New Roman" w:cs="Times New Roman"/>
          <w:b/>
          <w:sz w:val="22"/>
          <w:szCs w:val="22"/>
        </w:rPr>
        <w:t>Квалификационные требования к профессиональным знаниям:</w:t>
      </w:r>
    </w:p>
    <w:p w:rsidR="00A259A5" w:rsidRPr="00CF5F5F" w:rsidRDefault="00A259A5" w:rsidP="00A259A5">
      <w:pPr>
        <w:ind w:firstLine="720"/>
        <w:jc w:val="both"/>
        <w:rPr>
          <w:sz w:val="22"/>
          <w:szCs w:val="22"/>
        </w:rPr>
      </w:pPr>
      <w:proofErr w:type="gramStart"/>
      <w:r w:rsidRPr="00F43D8E">
        <w:rPr>
          <w:sz w:val="22"/>
          <w:szCs w:val="22"/>
        </w:rPr>
        <w:t xml:space="preserve">Наличие профессиональных знаний, включая знание </w:t>
      </w:r>
      <w:hyperlink r:id="rId5" w:history="1">
        <w:r w:rsidRPr="00F43D8E">
          <w:rPr>
            <w:rStyle w:val="a3"/>
            <w:b w:val="0"/>
            <w:color w:val="000000"/>
            <w:sz w:val="22"/>
            <w:szCs w:val="22"/>
          </w:rPr>
          <w:t>Конституции</w:t>
        </w:r>
      </w:hyperlink>
      <w:r w:rsidRPr="00F43D8E">
        <w:rPr>
          <w:sz w:val="22"/>
          <w:szCs w:val="22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6" w:history="1">
        <w:r w:rsidRPr="00F43D8E">
          <w:rPr>
            <w:rStyle w:val="a3"/>
            <w:b w:val="0"/>
            <w:color w:val="000000"/>
            <w:sz w:val="22"/>
            <w:szCs w:val="22"/>
          </w:rPr>
          <w:t>служебного</w:t>
        </w:r>
        <w:proofErr w:type="gramEnd"/>
        <w:r w:rsidRPr="00F43D8E">
          <w:rPr>
            <w:rStyle w:val="a3"/>
            <w:b w:val="0"/>
            <w:color w:val="000000"/>
            <w:sz w:val="22"/>
            <w:szCs w:val="22"/>
          </w:rPr>
          <w:t xml:space="preserve"> распорядка</w:t>
        </w:r>
      </w:hyperlink>
      <w:r w:rsidRPr="00F43D8E">
        <w:rPr>
          <w:sz w:val="22"/>
          <w:szCs w:val="22"/>
        </w:rPr>
        <w:t xml:space="preserve"> управления, порядка работы со служебной информацией, основ делопроизводства, правил охраны труда и противопожарной безопасности; знания аппаратного и программного обеспечения, возможностей и особенностей </w:t>
      </w:r>
      <w:proofErr w:type="gramStart"/>
      <w:r w:rsidRPr="00F43D8E">
        <w:rPr>
          <w:sz w:val="22"/>
          <w:szCs w:val="22"/>
        </w:rPr>
        <w:t>применения</w:t>
      </w:r>
      <w:proofErr w:type="gramEnd"/>
      <w:r w:rsidRPr="00F43D8E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</w:t>
      </w:r>
      <w:r>
        <w:rPr>
          <w:sz w:val="22"/>
          <w:szCs w:val="22"/>
        </w:rPr>
        <w:t>ия информационной безопасности;</w:t>
      </w:r>
    </w:p>
    <w:p w:rsidR="00A259A5" w:rsidRPr="00F43D8E" w:rsidRDefault="00A259A5" w:rsidP="00A259A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43D8E">
        <w:rPr>
          <w:rFonts w:ascii="Times New Roman" w:hAnsi="Times New Roman" w:cs="Times New Roman"/>
          <w:b/>
          <w:sz w:val="22"/>
          <w:szCs w:val="22"/>
        </w:rPr>
        <w:t>3. Квалификационные требования к профессиональным навыкам:</w:t>
      </w:r>
    </w:p>
    <w:p w:rsidR="00A259A5" w:rsidRPr="00F43D8E" w:rsidRDefault="00A259A5" w:rsidP="00A259A5">
      <w:pPr>
        <w:ind w:firstLine="720"/>
        <w:jc w:val="both"/>
        <w:rPr>
          <w:sz w:val="22"/>
          <w:szCs w:val="22"/>
        </w:rPr>
      </w:pPr>
      <w:proofErr w:type="gramStart"/>
      <w:r w:rsidRPr="00F43D8E">
        <w:rPr>
          <w:sz w:val="22"/>
          <w:szCs w:val="22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управления, навыки работы с внутренними и периферийными устройствами</w:t>
      </w:r>
      <w:proofErr w:type="gramEnd"/>
      <w:r w:rsidRPr="00F43D8E">
        <w:rPr>
          <w:sz w:val="22"/>
          <w:szCs w:val="22"/>
        </w:rPr>
        <w:t xml:space="preserve"> </w:t>
      </w:r>
      <w:proofErr w:type="gramStart"/>
      <w:r w:rsidRPr="00F43D8E">
        <w:rPr>
          <w:sz w:val="22"/>
          <w:szCs w:val="22"/>
        </w:rPr>
        <w:t xml:space="preserve">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работы с системами взаимодействия с гражданами и организациями, работы с системами межведомственного взаимодействия, работы с системами управления государственными  информационными ресурсами. </w:t>
      </w:r>
      <w:proofErr w:type="gramEnd"/>
    </w:p>
    <w:p w:rsidR="00A259A5" w:rsidRPr="00F43D8E" w:rsidRDefault="00A259A5" w:rsidP="00A259A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43D8E">
        <w:rPr>
          <w:rFonts w:ascii="Times New Roman" w:hAnsi="Times New Roman" w:cs="Times New Roman"/>
          <w:b/>
          <w:sz w:val="22"/>
          <w:szCs w:val="22"/>
        </w:rPr>
        <w:t xml:space="preserve">4. Должностные обязанности </w:t>
      </w:r>
      <w:r>
        <w:rPr>
          <w:rFonts w:ascii="Times New Roman" w:hAnsi="Times New Roman" w:cs="Times New Roman"/>
          <w:b/>
          <w:sz w:val="22"/>
          <w:szCs w:val="22"/>
        </w:rPr>
        <w:t xml:space="preserve">главного </w:t>
      </w:r>
      <w:r w:rsidRPr="00F43D8E">
        <w:rPr>
          <w:rFonts w:ascii="Times New Roman" w:hAnsi="Times New Roman" w:cs="Times New Roman"/>
          <w:b/>
          <w:sz w:val="22"/>
          <w:szCs w:val="22"/>
        </w:rPr>
        <w:t xml:space="preserve">государственного налогового инспектора отдела </w:t>
      </w:r>
      <w:r>
        <w:rPr>
          <w:rFonts w:ascii="Times New Roman" w:hAnsi="Times New Roman" w:cs="Times New Roman"/>
          <w:b/>
          <w:sz w:val="22"/>
          <w:szCs w:val="22"/>
        </w:rPr>
        <w:t>урегулирования задолженности №1:</w:t>
      </w:r>
    </w:p>
    <w:p w:rsidR="00A259A5" w:rsidRPr="00F43D8E" w:rsidRDefault="00A259A5" w:rsidP="00A259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>- строго выполнять основные обязанности государственного служащего, определенные ст.15 Федерального Закона от 27.07.2004г. №79 «О государственной гражданской службе Российской Федерации».</w:t>
      </w:r>
    </w:p>
    <w:p w:rsidR="00A259A5" w:rsidRPr="00F43D8E" w:rsidRDefault="00A259A5" w:rsidP="00A259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43D8E">
        <w:rPr>
          <w:rFonts w:ascii="Times New Roman" w:hAnsi="Times New Roman" w:cs="Times New Roman"/>
          <w:sz w:val="22"/>
          <w:szCs w:val="22"/>
        </w:rPr>
        <w:t>х</w:t>
      </w:r>
      <w:proofErr w:type="gramEnd"/>
      <w:r w:rsidRPr="00F43D8E">
        <w:rPr>
          <w:rFonts w:ascii="Times New Roman" w:hAnsi="Times New Roman" w:cs="Times New Roman"/>
          <w:sz w:val="22"/>
          <w:szCs w:val="22"/>
        </w:rPr>
        <w:t>ранить государственную и иную охраняемую законом тайну, а также не разглашать ставшие ему известными в связи с исполнением должностных обязанностей сведения, затрагивающие частную жизнь, честь и достоинство граждан.</w:t>
      </w:r>
    </w:p>
    <w:p w:rsidR="00A259A5" w:rsidRPr="00F43D8E" w:rsidRDefault="00A259A5" w:rsidP="00A259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43D8E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F43D8E">
        <w:rPr>
          <w:rFonts w:ascii="Times New Roman" w:hAnsi="Times New Roman" w:cs="Times New Roman"/>
          <w:sz w:val="22"/>
          <w:szCs w:val="22"/>
        </w:rPr>
        <w:t>трого соблюдать пункт 1 статьи 9 Федерального Закона №273-ФЗ от 25.12.2008г. «О противодействии коррупции».</w:t>
      </w:r>
    </w:p>
    <w:p w:rsidR="00A259A5" w:rsidRPr="00BC61A2" w:rsidRDefault="00A259A5" w:rsidP="00A259A5">
      <w:pPr>
        <w:jc w:val="both"/>
        <w:rPr>
          <w:snapToGrid/>
          <w:sz w:val="22"/>
          <w:szCs w:val="22"/>
        </w:rPr>
      </w:pPr>
      <w:r w:rsidRPr="00066C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852340">
        <w:rPr>
          <w:snapToGrid/>
          <w:sz w:val="22"/>
          <w:szCs w:val="22"/>
        </w:rPr>
        <w:t xml:space="preserve"> </w:t>
      </w:r>
      <w:r w:rsidRPr="00BC61A2">
        <w:rPr>
          <w:snapToGrid/>
          <w:sz w:val="22"/>
          <w:szCs w:val="22"/>
        </w:rPr>
        <w:t>- формирование  отчета по форме № 4 - ОР «Сведения о результатах работы налоговых органов по взысканию задолженности по налоговым платежам»</w:t>
      </w:r>
      <w:r>
        <w:rPr>
          <w:snapToGrid/>
          <w:sz w:val="22"/>
          <w:szCs w:val="22"/>
        </w:rPr>
        <w:t>;</w:t>
      </w:r>
      <w:r w:rsidRPr="00BC61A2">
        <w:rPr>
          <w:snapToGrid/>
          <w:sz w:val="22"/>
          <w:szCs w:val="22"/>
        </w:rPr>
        <w:t xml:space="preserve"> </w:t>
      </w:r>
    </w:p>
    <w:p w:rsidR="00A259A5" w:rsidRPr="00BC61A2" w:rsidRDefault="00A259A5" w:rsidP="00A259A5">
      <w:pPr>
        <w:jc w:val="both"/>
        <w:rPr>
          <w:bCs/>
          <w:snapToGrid/>
          <w:sz w:val="22"/>
          <w:szCs w:val="22"/>
        </w:rPr>
      </w:pPr>
      <w:r w:rsidRPr="00BC61A2">
        <w:rPr>
          <w:bCs/>
          <w:snapToGrid/>
          <w:sz w:val="22"/>
          <w:szCs w:val="22"/>
        </w:rPr>
        <w:t xml:space="preserve">             - формирование  отчета по форме № 4 - НБ «Сведения о налогоплательщиках, не представляющих отчетность в налоговые органы или предст</w:t>
      </w:r>
      <w:r>
        <w:rPr>
          <w:bCs/>
          <w:snapToGrid/>
          <w:sz w:val="22"/>
          <w:szCs w:val="22"/>
        </w:rPr>
        <w:t>авляющих «нулевую» отчетность»;</w:t>
      </w:r>
    </w:p>
    <w:p w:rsidR="00A259A5" w:rsidRPr="00BC61A2" w:rsidRDefault="00A259A5" w:rsidP="00A259A5">
      <w:pPr>
        <w:jc w:val="both"/>
        <w:rPr>
          <w:bCs/>
          <w:snapToGrid/>
          <w:sz w:val="22"/>
          <w:szCs w:val="22"/>
        </w:rPr>
      </w:pPr>
      <w:r w:rsidRPr="00BC61A2">
        <w:rPr>
          <w:bCs/>
          <w:snapToGrid/>
          <w:sz w:val="22"/>
          <w:szCs w:val="22"/>
        </w:rPr>
        <w:t xml:space="preserve">            - формирование пакета документов  для взыскания задолженности с физических лиц в судебном порядке</w:t>
      </w:r>
      <w:r>
        <w:rPr>
          <w:bCs/>
          <w:snapToGrid/>
          <w:sz w:val="22"/>
          <w:szCs w:val="22"/>
        </w:rPr>
        <w:t>;</w:t>
      </w:r>
      <w:r w:rsidRPr="00BC61A2">
        <w:rPr>
          <w:bCs/>
          <w:snapToGrid/>
          <w:sz w:val="22"/>
          <w:szCs w:val="22"/>
        </w:rPr>
        <w:t xml:space="preserve"> </w:t>
      </w:r>
    </w:p>
    <w:p w:rsidR="00A259A5" w:rsidRPr="00AF33C6" w:rsidRDefault="00A259A5" w:rsidP="00A259A5">
      <w:pPr>
        <w:jc w:val="both"/>
        <w:rPr>
          <w:bCs/>
          <w:snapToGrid/>
          <w:sz w:val="22"/>
          <w:szCs w:val="22"/>
        </w:rPr>
      </w:pPr>
      <w:r w:rsidRPr="00BC61A2">
        <w:rPr>
          <w:bCs/>
          <w:snapToGrid/>
          <w:sz w:val="22"/>
          <w:szCs w:val="22"/>
        </w:rPr>
        <w:t xml:space="preserve">           </w:t>
      </w:r>
      <w:r w:rsidRPr="00AF33C6">
        <w:rPr>
          <w:bCs/>
          <w:snapToGrid/>
          <w:sz w:val="22"/>
          <w:szCs w:val="22"/>
        </w:rPr>
        <w:t xml:space="preserve">- направление судебных приказов </w:t>
      </w:r>
      <w:proofErr w:type="gramStart"/>
      <w:r w:rsidRPr="00AF33C6">
        <w:rPr>
          <w:bCs/>
          <w:snapToGrid/>
          <w:sz w:val="22"/>
          <w:szCs w:val="22"/>
        </w:rPr>
        <w:t>для взыскания задолженности с физических лиц в Службу судебных приставов РА для принудительного взыскания за счет</w:t>
      </w:r>
      <w:proofErr w:type="gramEnd"/>
      <w:r w:rsidRPr="00AF33C6">
        <w:rPr>
          <w:bCs/>
          <w:snapToGrid/>
          <w:sz w:val="22"/>
          <w:szCs w:val="22"/>
        </w:rPr>
        <w:t xml:space="preserve"> имущества налогоплательщика;</w:t>
      </w:r>
    </w:p>
    <w:p w:rsidR="00A259A5" w:rsidRPr="00AF33C6" w:rsidRDefault="00A259A5" w:rsidP="00A259A5">
      <w:pPr>
        <w:ind w:firstLine="720"/>
        <w:jc w:val="both"/>
        <w:rPr>
          <w:rFonts w:eastAsia="Calibri"/>
          <w:snapToGrid/>
          <w:sz w:val="22"/>
          <w:szCs w:val="22"/>
          <w:lang w:eastAsia="en-US"/>
        </w:rPr>
      </w:pPr>
      <w:r w:rsidRPr="00AF33C6">
        <w:rPr>
          <w:rFonts w:eastAsia="Calibri"/>
          <w:snapToGrid/>
          <w:sz w:val="22"/>
          <w:szCs w:val="22"/>
          <w:lang w:eastAsia="en-US"/>
        </w:rPr>
        <w:t>-формирование требований об уплате налогов, сборов, пеней и штрафов по имущественным налогам физических лиц;</w:t>
      </w:r>
    </w:p>
    <w:p w:rsidR="00A259A5" w:rsidRDefault="00A259A5" w:rsidP="00A259A5">
      <w:pPr>
        <w:spacing w:after="120"/>
        <w:jc w:val="both"/>
        <w:rPr>
          <w:bCs/>
          <w:snapToGrid/>
          <w:sz w:val="22"/>
          <w:szCs w:val="22"/>
        </w:rPr>
      </w:pPr>
      <w:r w:rsidRPr="00AF33C6">
        <w:rPr>
          <w:bCs/>
          <w:snapToGrid/>
          <w:sz w:val="22"/>
          <w:szCs w:val="22"/>
        </w:rPr>
        <w:t xml:space="preserve">         - формирование  пакета документов о взыскании налога, сбора, страховых </w:t>
      </w:r>
      <w:proofErr w:type="gramStart"/>
      <w:r w:rsidRPr="00AF33C6">
        <w:rPr>
          <w:bCs/>
          <w:snapToGrid/>
          <w:sz w:val="22"/>
          <w:szCs w:val="22"/>
        </w:rPr>
        <w:t>взносов</w:t>
      </w:r>
      <w:proofErr w:type="gramEnd"/>
      <w:r w:rsidRPr="00AF33C6">
        <w:rPr>
          <w:bCs/>
          <w:snapToGrid/>
          <w:sz w:val="22"/>
          <w:szCs w:val="22"/>
        </w:rPr>
        <w:t xml:space="preserve"> а также пеней и штрафов для взыскания задолжен</w:t>
      </w:r>
      <w:r>
        <w:rPr>
          <w:bCs/>
          <w:snapToGrid/>
          <w:sz w:val="22"/>
          <w:szCs w:val="22"/>
        </w:rPr>
        <w:t xml:space="preserve">ности  физического лица за счет </w:t>
      </w:r>
      <w:r w:rsidRPr="00AF33C6">
        <w:rPr>
          <w:bCs/>
          <w:snapToGrid/>
          <w:sz w:val="22"/>
          <w:szCs w:val="22"/>
        </w:rPr>
        <w:t xml:space="preserve">имущества в соответствии со ст.48 НК РФ;  </w:t>
      </w:r>
    </w:p>
    <w:p w:rsidR="00A259A5" w:rsidRPr="00AF33C6" w:rsidRDefault="00A259A5" w:rsidP="00A259A5">
      <w:pPr>
        <w:spacing w:after="120"/>
        <w:jc w:val="both"/>
        <w:rPr>
          <w:bCs/>
          <w:snapToGrid/>
          <w:sz w:val="22"/>
          <w:szCs w:val="22"/>
        </w:rPr>
      </w:pPr>
      <w:r>
        <w:rPr>
          <w:bCs/>
          <w:snapToGrid/>
          <w:sz w:val="22"/>
          <w:szCs w:val="22"/>
        </w:rPr>
        <w:t xml:space="preserve">        </w:t>
      </w:r>
      <w:r w:rsidRPr="00AF33C6">
        <w:rPr>
          <w:bCs/>
          <w:snapToGrid/>
          <w:sz w:val="22"/>
          <w:szCs w:val="22"/>
        </w:rPr>
        <w:t xml:space="preserve">- формирование заявлений о вынесении судебного приказа в соответствии со </w:t>
      </w:r>
      <w:proofErr w:type="spellStart"/>
      <w:proofErr w:type="gramStart"/>
      <w:r w:rsidRPr="00AF33C6">
        <w:rPr>
          <w:bCs/>
          <w:snapToGrid/>
          <w:sz w:val="22"/>
          <w:szCs w:val="22"/>
        </w:rPr>
        <w:t>ст</w:t>
      </w:r>
      <w:proofErr w:type="spellEnd"/>
      <w:proofErr w:type="gramEnd"/>
      <w:r w:rsidRPr="00AF33C6">
        <w:rPr>
          <w:bCs/>
          <w:snapToGrid/>
          <w:sz w:val="22"/>
          <w:szCs w:val="22"/>
        </w:rPr>
        <w:t xml:space="preserve"> 48 НК РФ и направление материалов мировым судьям;</w:t>
      </w:r>
    </w:p>
    <w:p w:rsidR="00A259A5" w:rsidRPr="00AF33C6" w:rsidRDefault="00A259A5" w:rsidP="00A259A5">
      <w:pPr>
        <w:jc w:val="both"/>
        <w:rPr>
          <w:bCs/>
          <w:snapToGrid/>
          <w:sz w:val="22"/>
          <w:szCs w:val="22"/>
        </w:rPr>
      </w:pPr>
      <w:r w:rsidRPr="00AF33C6">
        <w:rPr>
          <w:bCs/>
          <w:snapToGrid/>
          <w:sz w:val="22"/>
          <w:szCs w:val="22"/>
        </w:rPr>
        <w:t xml:space="preserve">        - принима</w:t>
      </w:r>
      <w:r>
        <w:rPr>
          <w:bCs/>
          <w:snapToGrid/>
          <w:sz w:val="22"/>
          <w:szCs w:val="22"/>
        </w:rPr>
        <w:t>ть</w:t>
      </w:r>
      <w:r w:rsidRPr="00AF33C6">
        <w:rPr>
          <w:bCs/>
          <w:snapToGrid/>
          <w:sz w:val="22"/>
          <w:szCs w:val="22"/>
        </w:rPr>
        <w:t xml:space="preserve"> участие в подготовке аналитических материалов, справок, информаций, анализа динамики задолженности физических лиц</w:t>
      </w:r>
      <w:r>
        <w:rPr>
          <w:bCs/>
          <w:snapToGrid/>
          <w:sz w:val="22"/>
          <w:szCs w:val="22"/>
        </w:rPr>
        <w:t>.</w:t>
      </w:r>
    </w:p>
    <w:p w:rsidR="00A259A5" w:rsidRPr="00F43D8E" w:rsidRDefault="00A259A5" w:rsidP="00A259A5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F43D8E">
        <w:rPr>
          <w:rFonts w:ascii="Times New Roman" w:hAnsi="Times New Roman" w:cs="Times New Roman"/>
          <w:sz w:val="22"/>
          <w:szCs w:val="22"/>
        </w:rPr>
        <w:t xml:space="preserve">5. </w:t>
      </w:r>
      <w:proofErr w:type="gramStart"/>
      <w:r w:rsidRPr="00F43D8E">
        <w:rPr>
          <w:rFonts w:ascii="Times New Roman" w:hAnsi="Times New Roman" w:cs="Times New Roman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A259A5" w:rsidRPr="00F43D8E" w:rsidRDefault="00A259A5" w:rsidP="00A259A5">
      <w:pPr>
        <w:ind w:firstLine="54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>6.  Для участия в конкурсе гражданин (государственный гражданский служащий)  представляет следующие документы: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        личное заявление;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   </w:t>
      </w:r>
      <w:r>
        <w:rPr>
          <w:sz w:val="22"/>
          <w:szCs w:val="22"/>
        </w:rPr>
        <w:t xml:space="preserve">     </w:t>
      </w:r>
      <w:r w:rsidRPr="00F43D8E">
        <w:rPr>
          <w:sz w:val="22"/>
          <w:szCs w:val="22"/>
        </w:rPr>
        <w:t xml:space="preserve">собственноручно заполненную и подписанную анкету по форме,  утвержденной распоряжением Правительства Российской Федерации </w:t>
      </w:r>
      <w:r w:rsidRPr="00F43D8E">
        <w:rPr>
          <w:sz w:val="22"/>
          <w:szCs w:val="22"/>
        </w:rPr>
        <w:br/>
        <w:t xml:space="preserve">от 26 мая </w:t>
      </w:r>
      <w:smartTag w:uri="urn:schemas-microsoft-com:office:smarttags" w:element="metricconverter">
        <w:smartTagPr>
          <w:attr w:name="ProductID" w:val="2005 г"/>
        </w:smartTagPr>
        <w:r w:rsidRPr="00F43D8E">
          <w:rPr>
            <w:sz w:val="22"/>
            <w:szCs w:val="22"/>
          </w:rPr>
          <w:t>2005 г</w:t>
        </w:r>
      </w:smartTag>
      <w:r w:rsidRPr="00F43D8E">
        <w:rPr>
          <w:sz w:val="22"/>
          <w:szCs w:val="22"/>
        </w:rPr>
        <w:t xml:space="preserve">. № 667-р (Собрание законодательства Российской Федерации, 2005,  № 22, ст. 2192), с приложением фотографий; 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  </w:t>
      </w:r>
      <w:r>
        <w:rPr>
          <w:sz w:val="22"/>
          <w:szCs w:val="22"/>
        </w:rPr>
        <w:t xml:space="preserve">     </w:t>
      </w:r>
      <w:r w:rsidRPr="00F43D8E">
        <w:rPr>
          <w:sz w:val="22"/>
          <w:szCs w:val="22"/>
        </w:rPr>
        <w:t xml:space="preserve">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    </w:t>
      </w:r>
      <w:r>
        <w:rPr>
          <w:sz w:val="22"/>
          <w:szCs w:val="22"/>
        </w:rPr>
        <w:t xml:space="preserve">   </w:t>
      </w:r>
      <w:r w:rsidRPr="00F43D8E">
        <w:rPr>
          <w:sz w:val="22"/>
          <w:szCs w:val="22"/>
        </w:rPr>
        <w:t>документы, подтверждающие необходимое профессиональное образование, стаж работы и квалификацию: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F43D8E">
        <w:rPr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 гражданина;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43D8E">
        <w:rPr>
          <w:sz w:val="22"/>
          <w:szCs w:val="22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        документ об отсутствии у гражданина  заболевания, препятствующего поступлению на гражданскую службу или ее прохождению;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         копию страхового свидетельства обязательного пенсионного страхования;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F43D8E">
        <w:rPr>
          <w:sz w:val="22"/>
          <w:szCs w:val="22"/>
        </w:rPr>
        <w:t xml:space="preserve">копию свидетельства </w:t>
      </w:r>
      <w:proofErr w:type="gramStart"/>
      <w:r w:rsidRPr="00F43D8E">
        <w:rPr>
          <w:sz w:val="22"/>
          <w:szCs w:val="22"/>
        </w:rPr>
        <w:t xml:space="preserve">о постановке физического лица на учет </w:t>
      </w:r>
      <w:r w:rsidRPr="00F43D8E">
        <w:rPr>
          <w:sz w:val="22"/>
          <w:szCs w:val="22"/>
        </w:rPr>
        <w:br/>
        <w:t>в налоговом органе по месту жительства на территории</w:t>
      </w:r>
      <w:proofErr w:type="gramEnd"/>
      <w:r w:rsidRPr="00F43D8E">
        <w:rPr>
          <w:sz w:val="22"/>
          <w:szCs w:val="22"/>
        </w:rPr>
        <w:t xml:space="preserve"> Российской Федерации;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        копия страхового медицинского полиса обязательного медицинского страхования граждан</w:t>
      </w:r>
    </w:p>
    <w:p w:rsidR="00A259A5" w:rsidRPr="00F43D8E" w:rsidRDefault="00A259A5" w:rsidP="00A259A5">
      <w:pPr>
        <w:spacing w:before="100" w:beforeAutospacing="1" w:after="100" w:afterAutospacing="1"/>
        <w:ind w:left="360"/>
        <w:jc w:val="both"/>
        <w:rPr>
          <w:snapToGrid/>
          <w:sz w:val="22"/>
          <w:szCs w:val="22"/>
        </w:rPr>
      </w:pPr>
      <w:r w:rsidRPr="00F43D8E">
        <w:rPr>
          <w:snapToGrid/>
          <w:sz w:val="22"/>
          <w:szCs w:val="22"/>
        </w:rPr>
        <w:t xml:space="preserve">        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 </w:t>
      </w:r>
    </w:p>
    <w:p w:rsidR="00A259A5" w:rsidRPr="00F43D8E" w:rsidRDefault="00A259A5" w:rsidP="00A259A5">
      <w:pPr>
        <w:spacing w:before="100" w:beforeAutospacing="1" w:after="100" w:afterAutospacing="1"/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lastRenderedPageBreak/>
        <w:t xml:space="preserve">      копии документов о присвоении государственному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A259A5" w:rsidRPr="00F43D8E" w:rsidRDefault="00A259A5" w:rsidP="00A259A5">
      <w:pPr>
        <w:spacing w:before="100" w:beforeAutospacing="1" w:after="100" w:afterAutospacing="1"/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      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A259A5" w:rsidRPr="00F43D8E" w:rsidRDefault="00A259A5" w:rsidP="00A259A5">
      <w:pPr>
        <w:spacing w:before="100" w:beforeAutospacing="1" w:after="100" w:afterAutospacing="1"/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       </w:t>
      </w:r>
      <w:proofErr w:type="gramStart"/>
      <w:r w:rsidRPr="00F43D8E">
        <w:rPr>
          <w:sz w:val="22"/>
          <w:szCs w:val="22"/>
        </w:rPr>
        <w:t>сведения в соответствии со статьей 20 Федерального закона от 27.07.2009 № 79-Ф3 «О государственной гражданской службе Российской Федерации», 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утвержденным Указом Президента Российской Федерации от 18.05.2009 № 559, и Порядком представления сведений о доходах, об имуществе и обязательствах имущественного</w:t>
      </w:r>
      <w:proofErr w:type="gramEnd"/>
      <w:r w:rsidRPr="00F43D8E">
        <w:rPr>
          <w:sz w:val="22"/>
          <w:szCs w:val="22"/>
        </w:rPr>
        <w:t xml:space="preserve"> характера в Министерстве финансов Российской Федерации, утвержденным приказом Минфина России от 05.07.2010 ЗЧ 67н, указанные сведения должны быть предоставлены на себя, своих супругу (супруга) и несовершеннолетних детей;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     </w:t>
      </w:r>
      <w:r>
        <w:rPr>
          <w:sz w:val="22"/>
          <w:szCs w:val="22"/>
        </w:rPr>
        <w:t xml:space="preserve">   </w:t>
      </w:r>
      <w:r w:rsidRPr="00F43D8E">
        <w:rPr>
          <w:sz w:val="22"/>
          <w:szCs w:val="22"/>
        </w:rPr>
        <w:t xml:space="preserve"> копии документов воинского учета (для военнообязанных и лиц, подлежащих призыву на военную службу);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  </w:t>
      </w:r>
      <w:r>
        <w:rPr>
          <w:sz w:val="22"/>
          <w:szCs w:val="22"/>
        </w:rPr>
        <w:t xml:space="preserve"> </w:t>
      </w:r>
      <w:r w:rsidRPr="00F43D8E">
        <w:rPr>
          <w:sz w:val="22"/>
          <w:szCs w:val="22"/>
        </w:rPr>
        <w:t xml:space="preserve"> копии свидетельств о государственной регистрации актов гражданского состояния;</w:t>
      </w:r>
    </w:p>
    <w:p w:rsidR="00A259A5" w:rsidRPr="00F43D8E" w:rsidRDefault="00A259A5" w:rsidP="00A259A5">
      <w:pPr>
        <w:ind w:left="360"/>
        <w:jc w:val="both"/>
        <w:rPr>
          <w:sz w:val="22"/>
          <w:szCs w:val="22"/>
        </w:rPr>
      </w:pPr>
      <w:r w:rsidRPr="00F43D8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Pr="00F43D8E">
        <w:rPr>
          <w:sz w:val="22"/>
          <w:szCs w:val="22"/>
        </w:rPr>
        <w:t xml:space="preserve"> при наличии – документ, подтверждающий допу</w:t>
      </w:r>
      <w:proofErr w:type="gramStart"/>
      <w:r w:rsidRPr="00F43D8E">
        <w:rPr>
          <w:sz w:val="22"/>
          <w:szCs w:val="22"/>
        </w:rPr>
        <w:t>ск к св</w:t>
      </w:r>
      <w:proofErr w:type="gramEnd"/>
      <w:r w:rsidRPr="00F43D8E">
        <w:rPr>
          <w:sz w:val="22"/>
          <w:szCs w:val="22"/>
        </w:rPr>
        <w:t>едениям, составляющим государственную и иную охраняемую законом тайну;</w:t>
      </w:r>
    </w:p>
    <w:p w:rsidR="00A259A5" w:rsidRPr="00F43D8E" w:rsidRDefault="00A259A5" w:rsidP="00A259A5">
      <w:pPr>
        <w:pStyle w:val="ConsNormal"/>
        <w:widowControl/>
        <w:tabs>
          <w:tab w:val="left" w:pos="709"/>
        </w:tabs>
        <w:ind w:left="36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 xml:space="preserve">      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259A5" w:rsidRPr="00F43D8E" w:rsidRDefault="00A259A5" w:rsidP="00A259A5">
      <w:pPr>
        <w:spacing w:before="100" w:beforeAutospacing="1" w:after="100" w:afterAutospacing="1"/>
        <w:ind w:left="142" w:firstLine="425"/>
        <w:jc w:val="both"/>
        <w:rPr>
          <w:sz w:val="22"/>
          <w:szCs w:val="22"/>
        </w:rPr>
      </w:pPr>
      <w:r w:rsidRPr="00F43D8E">
        <w:rPr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259A5" w:rsidRPr="00F43D8E" w:rsidRDefault="00A259A5" w:rsidP="00A259A5">
      <w:pPr>
        <w:spacing w:before="100" w:beforeAutospacing="1" w:after="100" w:afterAutospacing="1"/>
        <w:ind w:firstLine="567"/>
        <w:jc w:val="both"/>
        <w:rPr>
          <w:sz w:val="22"/>
          <w:szCs w:val="22"/>
        </w:rPr>
      </w:pPr>
      <w:r w:rsidRPr="00F43D8E">
        <w:rPr>
          <w:sz w:val="22"/>
          <w:szCs w:val="22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259A5" w:rsidRPr="00F43D8E" w:rsidRDefault="00A259A5" w:rsidP="00A259A5">
      <w:pPr>
        <w:spacing w:before="100" w:beforeAutospacing="1" w:after="100" w:afterAutospacing="1"/>
        <w:ind w:firstLine="567"/>
        <w:jc w:val="both"/>
        <w:rPr>
          <w:sz w:val="22"/>
          <w:szCs w:val="22"/>
        </w:rPr>
      </w:pPr>
      <w:r w:rsidRPr="00F43D8E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259A5" w:rsidRPr="00F43D8E" w:rsidRDefault="00A259A5" w:rsidP="00A259A5">
      <w:pPr>
        <w:spacing w:before="100" w:beforeAutospacing="1" w:after="100" w:afterAutospacing="1"/>
        <w:ind w:firstLine="567"/>
        <w:jc w:val="both"/>
        <w:rPr>
          <w:sz w:val="22"/>
          <w:szCs w:val="22"/>
        </w:rPr>
      </w:pPr>
      <w:r w:rsidRPr="00F43D8E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259A5" w:rsidRPr="00F43D8E" w:rsidRDefault="00A259A5" w:rsidP="00A259A5">
      <w:pPr>
        <w:pStyle w:val="ConsNormal"/>
        <w:widowControl/>
        <w:tabs>
          <w:tab w:val="left" w:pos="108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претендентов на замещение вакантной должности Межрайонной инспекции ФНС России №1 по Республике Адыгея, их соответствия установленным квалификационным требованиям к должности гражданской службы.</w:t>
      </w:r>
    </w:p>
    <w:p w:rsidR="00A259A5" w:rsidRPr="00F43D8E" w:rsidRDefault="00A259A5" w:rsidP="00A259A5">
      <w:pPr>
        <w:spacing w:before="100" w:beforeAutospacing="1" w:after="100" w:afterAutospacing="1"/>
        <w:ind w:firstLine="567"/>
        <w:jc w:val="both"/>
        <w:rPr>
          <w:snapToGrid/>
          <w:sz w:val="22"/>
          <w:szCs w:val="22"/>
        </w:rPr>
      </w:pPr>
      <w:proofErr w:type="gramStart"/>
      <w:r w:rsidRPr="00F43D8E">
        <w:rPr>
          <w:snapToGrid/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F43D8E">
        <w:rPr>
          <w:snapToGrid/>
          <w:sz w:val="22"/>
          <w:szCs w:val="22"/>
        </w:rPr>
        <w:t xml:space="preserve"> гражданской службы, на замещение которой претендуют кандидаты.</w:t>
      </w:r>
    </w:p>
    <w:p w:rsidR="00A259A5" w:rsidRPr="00F43D8E" w:rsidRDefault="00A259A5" w:rsidP="00A259A5">
      <w:pPr>
        <w:pStyle w:val="ConsNormal"/>
        <w:widowControl/>
        <w:tabs>
          <w:tab w:val="left" w:pos="108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>Решение конкурсной комиссии принимается в отсутствие кандидата.</w:t>
      </w:r>
    </w:p>
    <w:p w:rsidR="00A259A5" w:rsidRPr="00F43D8E" w:rsidRDefault="00A259A5" w:rsidP="00A259A5">
      <w:pPr>
        <w:pStyle w:val="ConsNormal"/>
        <w:widowControl/>
        <w:tabs>
          <w:tab w:val="left" w:pos="108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259A5" w:rsidRPr="00F43D8E" w:rsidRDefault="00A259A5" w:rsidP="00A259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>По результатам конкурса издается приказ Межрайонной инспекции ФНС России №1 по Республике Адыгея о победителе конкурса на замещение вакантной должности.</w:t>
      </w:r>
    </w:p>
    <w:p w:rsidR="00A259A5" w:rsidRPr="00F43D8E" w:rsidRDefault="00A259A5" w:rsidP="00A259A5">
      <w:pPr>
        <w:spacing w:before="100" w:beforeAutospacing="1"/>
        <w:ind w:firstLine="567"/>
        <w:jc w:val="both"/>
        <w:rPr>
          <w:snapToGrid/>
          <w:sz w:val="22"/>
          <w:szCs w:val="22"/>
        </w:rPr>
      </w:pPr>
      <w:r w:rsidRPr="00F43D8E">
        <w:rPr>
          <w:snapToGrid/>
          <w:sz w:val="22"/>
          <w:szCs w:val="22"/>
        </w:rPr>
        <w:t>Кандидатам, участвовавшим в конкурсе, сообщается о результатах конкурса в письменной форме в течение 7 дней со дня его завершения.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</w:p>
    <w:p w:rsidR="00A259A5" w:rsidRPr="00F43D8E" w:rsidRDefault="00A259A5" w:rsidP="00A259A5">
      <w:pPr>
        <w:spacing w:before="100" w:beforeAutospacing="1" w:after="100" w:afterAutospacing="1"/>
        <w:ind w:firstLine="567"/>
        <w:jc w:val="both"/>
        <w:rPr>
          <w:snapToGrid/>
          <w:sz w:val="22"/>
          <w:szCs w:val="22"/>
        </w:rPr>
      </w:pPr>
      <w:r w:rsidRPr="00F43D8E">
        <w:rPr>
          <w:snapToGrid/>
          <w:sz w:val="22"/>
          <w:szCs w:val="22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средств, связи и другие), осуществляются кандидатами за счет собственных средств. </w:t>
      </w:r>
    </w:p>
    <w:p w:rsidR="00A259A5" w:rsidRPr="00F43D8E" w:rsidRDefault="00A259A5" w:rsidP="00A259A5">
      <w:pPr>
        <w:pStyle w:val="ConsNormal"/>
        <w:widowControl/>
        <w:tabs>
          <w:tab w:val="left" w:pos="1080"/>
        </w:tabs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 xml:space="preserve">         Прием документов для участия в конкурсе будет проводиться в течение 21 дня со дня объявления об их приеме. Время приема документов: с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F43D8E">
        <w:rPr>
          <w:rFonts w:ascii="Times New Roman" w:hAnsi="Times New Roman" w:cs="Times New Roman"/>
          <w:sz w:val="22"/>
          <w:szCs w:val="22"/>
        </w:rPr>
        <w:t xml:space="preserve"> часов 00 минут до 17 часов 00 минут.</w:t>
      </w:r>
    </w:p>
    <w:p w:rsidR="00A259A5" w:rsidRPr="00F43D8E" w:rsidRDefault="00A259A5" w:rsidP="00A259A5">
      <w:pPr>
        <w:pStyle w:val="ConsNormal"/>
        <w:widowControl/>
        <w:tabs>
          <w:tab w:val="left" w:pos="108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 xml:space="preserve">Адрес места приема документов: 385009, г. Майкоп, ул. Привокзальная, 331, МИФНС России №1 по Республике Адыгея, отдел общего обеспечения, </w:t>
      </w:r>
      <w:proofErr w:type="spellStart"/>
      <w:r w:rsidRPr="00F43D8E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F43D8E">
        <w:rPr>
          <w:rFonts w:ascii="Times New Roman" w:hAnsi="Times New Roman" w:cs="Times New Roman"/>
          <w:sz w:val="22"/>
          <w:szCs w:val="22"/>
        </w:rPr>
        <w:t xml:space="preserve">. № 202, тел. (8772) 56-93-87. </w:t>
      </w:r>
      <w:proofErr w:type="gramStart"/>
      <w:r w:rsidRPr="00F43D8E">
        <w:rPr>
          <w:rFonts w:ascii="Times New Roman" w:hAnsi="Times New Roman" w:cs="Times New Roman"/>
          <w:sz w:val="22"/>
          <w:szCs w:val="22"/>
        </w:rPr>
        <w:t>Ответственный за прием документов:</w:t>
      </w:r>
      <w:proofErr w:type="gramEnd"/>
      <w:r w:rsidRPr="00F43D8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43D8E">
        <w:rPr>
          <w:rFonts w:ascii="Times New Roman" w:hAnsi="Times New Roman" w:cs="Times New Roman"/>
          <w:sz w:val="22"/>
          <w:szCs w:val="22"/>
        </w:rPr>
        <w:t>Бегельдиева</w:t>
      </w:r>
      <w:proofErr w:type="spellEnd"/>
      <w:r w:rsidRPr="00F43D8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43D8E">
        <w:rPr>
          <w:rFonts w:ascii="Times New Roman" w:hAnsi="Times New Roman" w:cs="Times New Roman"/>
          <w:sz w:val="22"/>
          <w:szCs w:val="22"/>
        </w:rPr>
        <w:t>Дарета</w:t>
      </w:r>
      <w:proofErr w:type="spellEnd"/>
      <w:r w:rsidRPr="00F43D8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43D8E">
        <w:rPr>
          <w:rFonts w:ascii="Times New Roman" w:hAnsi="Times New Roman" w:cs="Times New Roman"/>
          <w:sz w:val="22"/>
          <w:szCs w:val="22"/>
        </w:rPr>
        <w:t>Муаедовна</w:t>
      </w:r>
      <w:proofErr w:type="spellEnd"/>
      <w:r w:rsidRPr="00F43D8E">
        <w:rPr>
          <w:rFonts w:ascii="Times New Roman" w:hAnsi="Times New Roman" w:cs="Times New Roman"/>
          <w:sz w:val="22"/>
          <w:szCs w:val="22"/>
        </w:rPr>
        <w:t>.</w:t>
      </w:r>
    </w:p>
    <w:p w:rsidR="00A259A5" w:rsidRPr="00F43D8E" w:rsidRDefault="00A259A5" w:rsidP="00A259A5">
      <w:pPr>
        <w:tabs>
          <w:tab w:val="left" w:pos="6774"/>
        </w:tabs>
        <w:spacing w:before="100" w:beforeAutospacing="1" w:after="100" w:afterAutospacing="1"/>
        <w:ind w:firstLine="283"/>
        <w:jc w:val="both"/>
        <w:rPr>
          <w:b/>
          <w:color w:val="000000"/>
          <w:sz w:val="22"/>
          <w:szCs w:val="22"/>
        </w:rPr>
      </w:pPr>
      <w:r w:rsidRPr="00F43D8E">
        <w:rPr>
          <w:sz w:val="22"/>
          <w:szCs w:val="22"/>
        </w:rPr>
        <w:t xml:space="preserve">      Конкурс планируется провести </w:t>
      </w:r>
      <w:r>
        <w:rPr>
          <w:b/>
          <w:color w:val="000000"/>
          <w:sz w:val="22"/>
          <w:szCs w:val="22"/>
        </w:rPr>
        <w:t>29 декабря 2017г</w:t>
      </w:r>
      <w:r w:rsidRPr="00F43D8E">
        <w:rPr>
          <w:b/>
          <w:color w:val="000000"/>
          <w:sz w:val="22"/>
          <w:szCs w:val="22"/>
        </w:rPr>
        <w:t>., в 1</w:t>
      </w:r>
      <w:r>
        <w:rPr>
          <w:b/>
          <w:color w:val="000000"/>
          <w:sz w:val="22"/>
          <w:szCs w:val="22"/>
        </w:rPr>
        <w:t xml:space="preserve">0 </w:t>
      </w:r>
      <w:r w:rsidRPr="00F43D8E">
        <w:rPr>
          <w:b/>
          <w:color w:val="000000"/>
          <w:sz w:val="22"/>
          <w:szCs w:val="22"/>
        </w:rPr>
        <w:t xml:space="preserve">часов </w:t>
      </w:r>
      <w:r>
        <w:rPr>
          <w:b/>
          <w:color w:val="000000"/>
          <w:sz w:val="22"/>
          <w:szCs w:val="22"/>
        </w:rPr>
        <w:t>0</w:t>
      </w:r>
      <w:r w:rsidRPr="00F43D8E">
        <w:rPr>
          <w:b/>
          <w:color w:val="000000"/>
          <w:sz w:val="22"/>
          <w:szCs w:val="22"/>
        </w:rPr>
        <w:t>0 минут</w:t>
      </w:r>
      <w:r w:rsidRPr="00F43D8E">
        <w:rPr>
          <w:color w:val="000000"/>
          <w:sz w:val="22"/>
          <w:szCs w:val="22"/>
        </w:rPr>
        <w:t xml:space="preserve">, по адресу </w:t>
      </w:r>
      <w:r w:rsidRPr="00F43D8E">
        <w:rPr>
          <w:sz w:val="22"/>
          <w:szCs w:val="22"/>
        </w:rPr>
        <w:t xml:space="preserve">385009, г. Майкоп, ул. </w:t>
      </w:r>
      <w:proofErr w:type="gramStart"/>
      <w:r w:rsidRPr="00F43D8E">
        <w:rPr>
          <w:sz w:val="22"/>
          <w:szCs w:val="22"/>
        </w:rPr>
        <w:t>Привокзальная</w:t>
      </w:r>
      <w:proofErr w:type="gramEnd"/>
      <w:r w:rsidRPr="00F43D8E">
        <w:rPr>
          <w:sz w:val="22"/>
          <w:szCs w:val="22"/>
        </w:rPr>
        <w:t>, 331</w:t>
      </w:r>
    </w:p>
    <w:p w:rsidR="00A259A5" w:rsidRPr="00F43D8E" w:rsidRDefault="00A259A5" w:rsidP="00A259A5">
      <w:pPr>
        <w:spacing w:after="100" w:afterAutospacing="1"/>
        <w:ind w:firstLine="283"/>
        <w:jc w:val="both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 xml:space="preserve">      </w:t>
      </w:r>
      <w:r w:rsidRPr="00F43D8E">
        <w:rPr>
          <w:snapToGrid/>
          <w:sz w:val="22"/>
          <w:szCs w:val="22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A259A5" w:rsidRPr="00F43D8E" w:rsidRDefault="00A259A5" w:rsidP="00A259A5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F43D8E">
        <w:rPr>
          <w:rFonts w:ascii="Times New Roman" w:hAnsi="Times New Roman" w:cs="Times New Roman"/>
          <w:sz w:val="22"/>
          <w:szCs w:val="22"/>
        </w:rPr>
        <w:t>Информация о результатах конкурса размещается на сайте Управления Федеральной налоговой службы по Республике Адыгея.</w:t>
      </w:r>
    </w:p>
    <w:p w:rsidR="00A259A5" w:rsidRPr="00F43D8E" w:rsidRDefault="00A259A5" w:rsidP="00A259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43D8E">
        <w:rPr>
          <w:sz w:val="22"/>
          <w:szCs w:val="22"/>
        </w:rPr>
        <w:t>Документы претендентов на замещение вакантной должности Межрайонной инспекции ФНС России №1 по Республике Адыгея,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</w:t>
      </w:r>
    </w:p>
    <w:p w:rsidR="008E0B5A" w:rsidRDefault="00A259A5"/>
    <w:sectPr w:rsidR="008E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98"/>
    <w:rsid w:val="002531B3"/>
    <w:rsid w:val="00A259A5"/>
    <w:rsid w:val="00A81E59"/>
    <w:rsid w:val="00DA3198"/>
    <w:rsid w:val="00D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A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259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259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25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A259A5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A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259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259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25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A259A5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5" Type="http://schemas.openxmlformats.org/officeDocument/2006/relationships/hyperlink" Target="garantF1://1000300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1896</Words>
  <Characters>10810</Characters>
  <Application>Microsoft Office Word</Application>
  <DocSecurity>0</DocSecurity>
  <Lines>90</Lines>
  <Paragraphs>25</Paragraphs>
  <ScaleCrop>false</ScaleCrop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2017-11-20T05:29:00Z</dcterms:created>
  <dcterms:modified xsi:type="dcterms:W3CDTF">2017-11-20T05:30:00Z</dcterms:modified>
</cp:coreProperties>
</file>