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0C9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00C93" w:rsidRDefault="00700C93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по тематике обращений граждан </w:t>
      </w:r>
    </w:p>
    <w:p w:rsidR="00000000" w:rsidRDefault="00700C93">
      <w:pPr>
        <w:jc w:val="center"/>
        <w:rPr>
          <w:noProof/>
          <w:sz w:val="24"/>
        </w:rPr>
      </w:pPr>
      <w:r>
        <w:rPr>
          <w:noProof/>
          <w:sz w:val="24"/>
        </w:rPr>
        <w:t>в УФНС России по Републике Адыгея</w:t>
      </w:r>
    </w:p>
    <w:p w:rsidR="00000000" w:rsidRDefault="00700C9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31.01.2016</w:t>
      </w:r>
    </w:p>
    <w:p w:rsidR="00000000" w:rsidRDefault="00700C9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71"/>
        <w:gridCol w:w="2268"/>
      </w:tblGrid>
      <w:tr w:rsidR="00000000" w:rsidTr="00700C93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371" w:type="dxa"/>
            <w:vMerge w:val="restart"/>
          </w:tcPr>
          <w:p w:rsidR="00000000" w:rsidRDefault="00700C9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00C9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00C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700C9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371" w:type="dxa"/>
            <w:vMerge/>
          </w:tcPr>
          <w:p w:rsidR="00000000" w:rsidRDefault="00700C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00C93">
            <w:pPr>
              <w:jc w:val="center"/>
              <w:rPr>
                <w:noProof/>
                <w:sz w:val="18"/>
              </w:rPr>
            </w:pP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</w:p>
        </w:tc>
      </w:tr>
      <w:tr w:rsidR="00700C93" w:rsidTr="00700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</w:tcPr>
          <w:p w:rsidR="00700C93" w:rsidRDefault="00700C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00C93" w:rsidRDefault="00700C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</w:tbl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000000" w:rsidRDefault="00700C93">
      <w:pPr>
        <w:rPr>
          <w:noProof/>
        </w:rPr>
      </w:pPr>
    </w:p>
    <w:p w:rsidR="00700C93" w:rsidRDefault="00700C9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2</w:t>
      </w:r>
    </w:p>
    <w:sectPr w:rsidR="00700C9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0C93"/>
    <w:rsid w:val="0070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1</cp:revision>
  <cp:lastPrinted>1601-01-01T00:00:00Z</cp:lastPrinted>
  <dcterms:created xsi:type="dcterms:W3CDTF">2016-04-06T12:46:00Z</dcterms:created>
  <dcterms:modified xsi:type="dcterms:W3CDTF">2016-04-06T12:48:00Z</dcterms:modified>
</cp:coreProperties>
</file>