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7A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об итогах реализации ведомственного плана</w:t>
      </w:r>
    </w:p>
    <w:p w:rsidR="009B2527" w:rsidRPr="00FC7AC9" w:rsidRDefault="00834A60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 xml:space="preserve">УФНС России по Республике Адыгея </w:t>
      </w:r>
      <w:r w:rsidR="009B2527" w:rsidRPr="00FC7AC9">
        <w:rPr>
          <w:rFonts w:ascii="Times New Roman" w:hAnsi="Times New Roman" w:cs="Times New Roman"/>
          <w:b/>
          <w:sz w:val="24"/>
          <w:szCs w:val="24"/>
        </w:rPr>
        <w:t xml:space="preserve">по реализации Концепции открытости федеральных органов 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исполнительной власти в 202</w:t>
      </w:r>
      <w:r w:rsidR="006A22E9">
        <w:rPr>
          <w:rFonts w:ascii="Times New Roman" w:hAnsi="Times New Roman" w:cs="Times New Roman"/>
          <w:b/>
          <w:sz w:val="24"/>
          <w:szCs w:val="24"/>
        </w:rPr>
        <w:t>1</w:t>
      </w:r>
      <w:r w:rsidRPr="00FC7AC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27" w:rsidRPr="00FC7AC9" w:rsidRDefault="009B2527" w:rsidP="009B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i/>
          <w:sz w:val="24"/>
          <w:szCs w:val="24"/>
        </w:rPr>
        <w:t>1. Ключевые результаты реализации ведомственного плана.</w:t>
      </w:r>
    </w:p>
    <w:p w:rsidR="00E8266F" w:rsidRPr="002118AB" w:rsidRDefault="009B2527" w:rsidP="009B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8A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</w:t>
      </w:r>
      <w:r w:rsidR="002118AB" w:rsidRPr="002118AB">
        <w:rPr>
          <w:rFonts w:ascii="Times New Roman" w:hAnsi="Times New Roman"/>
          <w:sz w:val="24"/>
          <w:szCs w:val="24"/>
        </w:rPr>
        <w:t xml:space="preserve">утвержденной распоряжением Правительства Российской Федерации от 30.01.2014 № 93, </w:t>
      </w:r>
      <w:r w:rsidR="002118AB">
        <w:rPr>
          <w:rFonts w:ascii="Times New Roman" w:hAnsi="Times New Roman"/>
          <w:sz w:val="24"/>
          <w:szCs w:val="24"/>
        </w:rPr>
        <w:t>и</w:t>
      </w:r>
      <w:r w:rsidR="002118AB" w:rsidRPr="002118AB">
        <w:rPr>
          <w:rFonts w:ascii="Times New Roman" w:hAnsi="Times New Roman"/>
          <w:sz w:val="24"/>
          <w:szCs w:val="24"/>
        </w:rPr>
        <w:t xml:space="preserve"> Приказом ФНС России от 05.03.2021 №ЕД-7-17/176@, </w:t>
      </w:r>
      <w:r w:rsidR="00E8266F" w:rsidRPr="002118AB">
        <w:rPr>
          <w:rFonts w:ascii="Times New Roman" w:hAnsi="Times New Roman" w:cs="Times New Roman"/>
          <w:sz w:val="24"/>
          <w:szCs w:val="24"/>
        </w:rPr>
        <w:t xml:space="preserve"> УФНС России по Республике Адыгея (далее </w:t>
      </w:r>
      <w:r w:rsidR="00517AA8" w:rsidRPr="002118AB">
        <w:rPr>
          <w:rFonts w:ascii="Times New Roman" w:hAnsi="Times New Roman" w:cs="Times New Roman"/>
          <w:sz w:val="24"/>
          <w:szCs w:val="24"/>
        </w:rPr>
        <w:t>- УФНС) приказом от 14.02.202</w:t>
      </w:r>
      <w:r w:rsidR="003D70E5" w:rsidRPr="002118AB">
        <w:rPr>
          <w:rFonts w:ascii="Times New Roman" w:hAnsi="Times New Roman" w:cs="Times New Roman"/>
          <w:sz w:val="24"/>
          <w:szCs w:val="24"/>
        </w:rPr>
        <w:t>1</w:t>
      </w:r>
      <w:r w:rsidR="00517AA8" w:rsidRPr="002118AB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2118AB">
        <w:rPr>
          <w:rFonts w:ascii="Times New Roman" w:hAnsi="Times New Roman" w:cs="Times New Roman"/>
          <w:bCs/>
          <w:sz w:val="24"/>
          <w:szCs w:val="24"/>
        </w:rPr>
        <w:t xml:space="preserve">№ 01-05/019 </w:t>
      </w:r>
      <w:r w:rsidR="00E8266F" w:rsidRPr="002118AB">
        <w:rPr>
          <w:rFonts w:ascii="Times New Roman" w:hAnsi="Times New Roman" w:cs="Times New Roman"/>
          <w:sz w:val="24"/>
          <w:szCs w:val="24"/>
        </w:rPr>
        <w:t>утвержден Ведомственный план УФНС по реализации Концепции открытости федеральных органов исполнительной власти</w:t>
      </w:r>
      <w:proofErr w:type="gramEnd"/>
      <w:r w:rsidR="00E8266F" w:rsidRPr="002118AB">
        <w:rPr>
          <w:rFonts w:ascii="Times New Roman" w:hAnsi="Times New Roman" w:cs="Times New Roman"/>
          <w:sz w:val="24"/>
          <w:szCs w:val="24"/>
        </w:rPr>
        <w:t xml:space="preserve"> в 202</w:t>
      </w:r>
      <w:r w:rsidR="002118AB" w:rsidRPr="002118AB">
        <w:rPr>
          <w:rFonts w:ascii="Times New Roman" w:hAnsi="Times New Roman" w:cs="Times New Roman"/>
          <w:sz w:val="24"/>
          <w:szCs w:val="24"/>
        </w:rPr>
        <w:t>1</w:t>
      </w:r>
      <w:r w:rsidR="00517AA8" w:rsidRPr="002118AB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2118AB">
        <w:rPr>
          <w:rFonts w:ascii="Times New Roman" w:hAnsi="Times New Roman" w:cs="Times New Roman"/>
          <w:sz w:val="24"/>
          <w:szCs w:val="24"/>
        </w:rPr>
        <w:t>году</w:t>
      </w:r>
      <w:r w:rsidR="00517AA8" w:rsidRPr="002118AB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2118AB">
        <w:rPr>
          <w:rFonts w:ascii="Times New Roman" w:hAnsi="Times New Roman" w:cs="Times New Roman"/>
          <w:sz w:val="24"/>
          <w:szCs w:val="24"/>
        </w:rPr>
        <w:t>(далее – Ведомственный план).</w:t>
      </w:r>
    </w:p>
    <w:p w:rsidR="009B2527" w:rsidRPr="00D33EB4" w:rsidRDefault="009B2527" w:rsidP="00FF175B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Ведомственны</w:t>
      </w:r>
      <w:r w:rsidR="00FF175B" w:rsidRPr="00D33EB4">
        <w:rPr>
          <w:rFonts w:ascii="Times New Roman" w:hAnsi="Times New Roman" w:cs="Times New Roman"/>
          <w:sz w:val="24"/>
          <w:szCs w:val="24"/>
        </w:rPr>
        <w:t>й</w:t>
      </w:r>
      <w:r w:rsidRPr="00D33EB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86731" w:rsidRPr="00D33EB4">
        <w:rPr>
          <w:rFonts w:ascii="Times New Roman" w:hAnsi="Times New Roman" w:cs="Times New Roman"/>
          <w:sz w:val="24"/>
          <w:szCs w:val="24"/>
        </w:rPr>
        <w:t>УФНС по реализации Концепции открытости федеральных органов</w:t>
      </w:r>
      <w:r w:rsidR="00FF175B" w:rsidRPr="00D33EB4">
        <w:rPr>
          <w:rFonts w:ascii="Times New Roman" w:hAnsi="Times New Roman" w:cs="Times New Roman"/>
          <w:sz w:val="24"/>
          <w:szCs w:val="24"/>
        </w:rPr>
        <w:t xml:space="preserve"> исполнительной власти за</w:t>
      </w:r>
      <w:r w:rsidR="00D86731" w:rsidRPr="00D33EB4">
        <w:rPr>
          <w:rFonts w:ascii="Times New Roman" w:hAnsi="Times New Roman" w:cs="Times New Roman"/>
          <w:sz w:val="24"/>
          <w:szCs w:val="24"/>
        </w:rPr>
        <w:t xml:space="preserve"> 202</w:t>
      </w:r>
      <w:r w:rsidR="003D70E5" w:rsidRPr="00D33EB4">
        <w:rPr>
          <w:rFonts w:ascii="Times New Roman" w:hAnsi="Times New Roman" w:cs="Times New Roman"/>
          <w:sz w:val="24"/>
          <w:szCs w:val="24"/>
        </w:rPr>
        <w:t>1</w:t>
      </w:r>
      <w:r w:rsidR="00D86731" w:rsidRPr="00D33EB4">
        <w:rPr>
          <w:rFonts w:ascii="Times New Roman" w:hAnsi="Times New Roman" w:cs="Times New Roman"/>
          <w:sz w:val="24"/>
          <w:szCs w:val="24"/>
        </w:rPr>
        <w:t xml:space="preserve"> год</w:t>
      </w:r>
      <w:r w:rsidR="00FF175B" w:rsidRPr="00D33EB4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Pr="00D33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EB4">
        <w:rPr>
          <w:rFonts w:ascii="Times New Roman" w:hAnsi="Times New Roman" w:cs="Times New Roman"/>
          <w:sz w:val="24"/>
          <w:szCs w:val="24"/>
        </w:rPr>
        <w:t xml:space="preserve">на </w:t>
      </w:r>
      <w:r w:rsidR="00302F3A" w:rsidRPr="00D33EB4">
        <w:rPr>
          <w:rFonts w:ascii="Times New Roman" w:hAnsi="Times New Roman" w:cs="Times New Roman"/>
          <w:bCs/>
          <w:sz w:val="24"/>
          <w:szCs w:val="24"/>
        </w:rPr>
        <w:t>официальном сайте ФНС России в информационно-телекоммуникационной сети "Интернет" (далее - сайт ФНС России)</w:t>
      </w:r>
      <w:r w:rsidR="00302F3A" w:rsidRPr="00D33EB4">
        <w:rPr>
          <w:rFonts w:ascii="Times New Roman" w:hAnsi="Times New Roman" w:cs="Times New Roman"/>
          <w:sz w:val="24"/>
          <w:szCs w:val="24"/>
        </w:rPr>
        <w:t xml:space="preserve">" </w:t>
      </w:r>
      <w:hyperlink r:id="rId6" w:history="1">
        <w:r w:rsidR="003D70E5" w:rsidRPr="00D33EB4">
          <w:rPr>
            <w:rStyle w:val="a3"/>
            <w:rFonts w:ascii="Times New Roman" w:hAnsi="Times New Roman" w:cs="Times New Roman"/>
            <w:sz w:val="24"/>
            <w:szCs w:val="24"/>
          </w:rPr>
          <w:t>www.nalog.</w:t>
        </w:r>
        <w:proofErr w:type="spellStart"/>
        <w:r w:rsidR="003D70E5" w:rsidRPr="00D33E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D70E5" w:rsidRPr="00D33E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70E5" w:rsidRPr="00D33EB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FF175B" w:rsidRPr="00D33EB4">
        <w:rPr>
          <w:rFonts w:ascii="Times New Roman" w:hAnsi="Times New Roman" w:cs="Times New Roman"/>
          <w:sz w:val="24"/>
          <w:szCs w:val="24"/>
        </w:rPr>
        <w:t>.</w:t>
      </w:r>
    </w:p>
    <w:p w:rsidR="00210CBD" w:rsidRPr="00D33EB4" w:rsidRDefault="00DD2CCE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 xml:space="preserve">Количество посещений </w:t>
      </w:r>
      <w:r w:rsidR="00290BB1" w:rsidRPr="00D33EB4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517AA8" w:rsidRPr="00D33EB4">
        <w:rPr>
          <w:rFonts w:ascii="Times New Roman" w:hAnsi="Times New Roman" w:cs="Times New Roman"/>
          <w:sz w:val="24"/>
          <w:szCs w:val="24"/>
        </w:rPr>
        <w:t xml:space="preserve">блока на </w:t>
      </w:r>
      <w:r w:rsidRPr="00D33EB4">
        <w:rPr>
          <w:rFonts w:ascii="Times New Roman" w:hAnsi="Times New Roman" w:cs="Times New Roman"/>
          <w:sz w:val="24"/>
          <w:szCs w:val="24"/>
        </w:rPr>
        <w:t>сайт</w:t>
      </w:r>
      <w:r w:rsidR="00517AA8" w:rsidRPr="00D33EB4">
        <w:rPr>
          <w:rFonts w:ascii="Times New Roman" w:hAnsi="Times New Roman" w:cs="Times New Roman"/>
          <w:sz w:val="24"/>
          <w:szCs w:val="24"/>
        </w:rPr>
        <w:t>е</w:t>
      </w:r>
      <w:r w:rsidR="00290BB1" w:rsidRPr="00D33EB4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  <w:r w:rsidRPr="00D33EB4">
        <w:rPr>
          <w:rFonts w:ascii="Times New Roman" w:hAnsi="Times New Roman" w:cs="Times New Roman"/>
          <w:sz w:val="24"/>
          <w:szCs w:val="24"/>
        </w:rPr>
        <w:t xml:space="preserve"> за 12 месяцев 202</w:t>
      </w:r>
      <w:r w:rsidR="003D70E5" w:rsidRPr="00D33EB4">
        <w:rPr>
          <w:rFonts w:ascii="Times New Roman" w:hAnsi="Times New Roman" w:cs="Times New Roman"/>
          <w:sz w:val="24"/>
          <w:szCs w:val="24"/>
        </w:rPr>
        <w:t>1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года составило –</w:t>
      </w:r>
      <w:r w:rsidR="00290BB1"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="00A31F70" w:rsidRPr="00D33EB4">
        <w:rPr>
          <w:rFonts w:ascii="Times New Roman" w:hAnsi="Times New Roman" w:cs="Times New Roman"/>
          <w:sz w:val="24"/>
          <w:szCs w:val="24"/>
        </w:rPr>
        <w:t xml:space="preserve"> 416 275 </w:t>
      </w:r>
      <w:r w:rsidRPr="00D33EB4">
        <w:rPr>
          <w:rFonts w:ascii="Times New Roman" w:hAnsi="Times New Roman" w:cs="Times New Roman"/>
          <w:sz w:val="24"/>
          <w:szCs w:val="24"/>
        </w:rPr>
        <w:t>ед.</w:t>
      </w:r>
    </w:p>
    <w:p w:rsidR="00E8266F" w:rsidRPr="00D33EB4" w:rsidRDefault="00E8266F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В региональном блоке сайта</w:t>
      </w:r>
      <w:r w:rsidR="00290BB1" w:rsidRPr="00D33EB4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  <w:r w:rsidRPr="00D33EB4">
        <w:rPr>
          <w:rFonts w:ascii="Times New Roman" w:hAnsi="Times New Roman" w:cs="Times New Roman"/>
          <w:sz w:val="24"/>
          <w:szCs w:val="24"/>
        </w:rPr>
        <w:t>, в 202</w:t>
      </w:r>
      <w:r w:rsidR="003D70E5" w:rsidRPr="00D33EB4">
        <w:rPr>
          <w:rFonts w:ascii="Times New Roman" w:hAnsi="Times New Roman" w:cs="Times New Roman"/>
          <w:sz w:val="24"/>
          <w:szCs w:val="24"/>
        </w:rPr>
        <w:t>1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 УФНС было опубликовано </w:t>
      </w:r>
      <w:r w:rsidR="00B317B3" w:rsidRPr="00D33EB4">
        <w:rPr>
          <w:rFonts w:ascii="Times New Roman" w:hAnsi="Times New Roman" w:cs="Times New Roman"/>
          <w:sz w:val="24"/>
          <w:szCs w:val="24"/>
        </w:rPr>
        <w:t>200</w:t>
      </w:r>
      <w:r w:rsidRPr="00D33EB4">
        <w:rPr>
          <w:rFonts w:ascii="Times New Roman" w:hAnsi="Times New Roman" w:cs="Times New Roman"/>
          <w:sz w:val="24"/>
          <w:szCs w:val="24"/>
        </w:rPr>
        <w:t xml:space="preserve"> информационных материалов для налогоплательщиков, включая информацию об изменениях регионального законодательства в сфере налогообложения, </w:t>
      </w:r>
      <w:r w:rsidR="00A31F70" w:rsidRPr="00D33EB4">
        <w:rPr>
          <w:rFonts w:ascii="Times New Roman" w:hAnsi="Times New Roman" w:cs="Times New Roman"/>
          <w:sz w:val="24"/>
          <w:szCs w:val="24"/>
        </w:rPr>
        <w:t xml:space="preserve">об изменениях в налоговом законодательстве по НДФЛ и страховым взносам», </w:t>
      </w:r>
      <w:r w:rsidR="001E195A" w:rsidRPr="00D33EB4">
        <w:rPr>
          <w:rFonts w:ascii="Times New Roman" w:hAnsi="Times New Roman" w:cs="Times New Roman"/>
          <w:sz w:val="24"/>
          <w:szCs w:val="24"/>
        </w:rPr>
        <w:t>а также их видеозаписи</w:t>
      </w:r>
      <w:r w:rsidRPr="00D33EB4">
        <w:rPr>
          <w:rFonts w:ascii="Times New Roman" w:hAnsi="Times New Roman" w:cs="Times New Roman"/>
          <w:sz w:val="24"/>
          <w:szCs w:val="24"/>
        </w:rPr>
        <w:t>.</w:t>
      </w:r>
    </w:p>
    <w:p w:rsidR="00E75429" w:rsidRPr="00D33EB4" w:rsidRDefault="00E75429" w:rsidP="00E7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УФНС в 202</w:t>
      </w:r>
      <w:r w:rsidR="003D70E5" w:rsidRPr="00D33EB4">
        <w:rPr>
          <w:rFonts w:ascii="Times New Roman" w:hAnsi="Times New Roman" w:cs="Times New Roman"/>
          <w:sz w:val="24"/>
          <w:szCs w:val="24"/>
        </w:rPr>
        <w:t>1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E592C" w:rsidRPr="00D33EB4">
        <w:rPr>
          <w:rFonts w:ascii="Times New Roman" w:hAnsi="Times New Roman" w:cs="Times New Roman"/>
          <w:sz w:val="24"/>
          <w:szCs w:val="24"/>
        </w:rPr>
        <w:t>в региональн</w:t>
      </w:r>
      <w:r w:rsidR="00883F39" w:rsidRPr="00D33EB4">
        <w:rPr>
          <w:rFonts w:ascii="Times New Roman" w:hAnsi="Times New Roman" w:cs="Times New Roman"/>
          <w:sz w:val="24"/>
          <w:szCs w:val="24"/>
        </w:rPr>
        <w:t>ых</w:t>
      </w:r>
      <w:r w:rsidR="004E592C" w:rsidRPr="00D33EB4">
        <w:rPr>
          <w:rFonts w:ascii="Times New Roman" w:hAnsi="Times New Roman" w:cs="Times New Roman"/>
          <w:sz w:val="24"/>
          <w:szCs w:val="24"/>
        </w:rPr>
        <w:t xml:space="preserve"> блоках </w:t>
      </w:r>
      <w:r w:rsidR="00302F3A" w:rsidRPr="00D33EB4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="00302F3A"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Pr="00D33EB4">
        <w:rPr>
          <w:rFonts w:ascii="Times New Roman" w:hAnsi="Times New Roman" w:cs="Times New Roman"/>
          <w:sz w:val="24"/>
          <w:szCs w:val="24"/>
        </w:rPr>
        <w:t>была актуализирована информация по налогу на прибыль, по местным налогам в сервисе «Справочная информация о ставках и льготах по имущественным налогам</w:t>
      </w:r>
      <w:r w:rsidR="00FE7C10" w:rsidRPr="00D33EB4">
        <w:rPr>
          <w:rFonts w:ascii="Times New Roman" w:hAnsi="Times New Roman" w:cs="Times New Roman"/>
          <w:sz w:val="24"/>
          <w:szCs w:val="24"/>
        </w:rPr>
        <w:t>»</w:t>
      </w:r>
      <w:r w:rsidR="008B346B" w:rsidRPr="00D33EB4">
        <w:rPr>
          <w:rFonts w:ascii="Times New Roman" w:hAnsi="Times New Roman" w:cs="Times New Roman"/>
          <w:sz w:val="24"/>
          <w:szCs w:val="24"/>
        </w:rPr>
        <w:t>, обновление информации на сайте «Вопрос-ответ»</w:t>
      </w:r>
      <w:r w:rsidR="00FE7C10" w:rsidRPr="00D33EB4">
        <w:rPr>
          <w:rFonts w:ascii="Times New Roman" w:hAnsi="Times New Roman" w:cs="Times New Roman"/>
          <w:sz w:val="24"/>
          <w:szCs w:val="24"/>
        </w:rPr>
        <w:t xml:space="preserve"> и</w:t>
      </w:r>
      <w:r w:rsidRPr="00D33EB4">
        <w:rPr>
          <w:rFonts w:ascii="Times New Roman" w:hAnsi="Times New Roman" w:cs="Times New Roman"/>
          <w:sz w:val="24"/>
          <w:szCs w:val="24"/>
        </w:rPr>
        <w:t xml:space="preserve"> по патентной системе налогообложения в налоговом калькуляторе «Расчет стоимости патента». </w:t>
      </w:r>
    </w:p>
    <w:p w:rsidR="00011F84" w:rsidRPr="00D33EB4" w:rsidRDefault="00E75429" w:rsidP="00B3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Наиболее актуальными темами, освещаемыми за 12 месяцев 202</w:t>
      </w:r>
      <w:r w:rsidR="003D70E5" w:rsidRPr="00D33EB4">
        <w:rPr>
          <w:rFonts w:ascii="Times New Roman" w:hAnsi="Times New Roman" w:cs="Times New Roman"/>
          <w:sz w:val="24"/>
          <w:szCs w:val="24"/>
        </w:rPr>
        <w:t>1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года, являлись: </w:t>
      </w:r>
    </w:p>
    <w:p w:rsidR="005D2F69" w:rsidRPr="00D33EB4" w:rsidRDefault="00500F44" w:rsidP="00500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зменения в налоговом зак</w:t>
      </w:r>
      <w:r>
        <w:rPr>
          <w:rFonts w:ascii="Times New Roman" w:hAnsi="Times New Roman" w:cs="Times New Roman"/>
          <w:color w:val="000000"/>
          <w:sz w:val="24"/>
          <w:szCs w:val="24"/>
        </w:rPr>
        <w:t>онодательстве с 01.01.2021 г.; общественное питание; о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сновные способы и сервисы для реализации прав налогоплательщиков на досудебное урегулирование налоговых споров;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редставление деклараций о д</w:t>
      </w:r>
      <w:r>
        <w:rPr>
          <w:rFonts w:ascii="Times New Roman" w:hAnsi="Times New Roman" w:cs="Times New Roman"/>
          <w:color w:val="000000"/>
          <w:sz w:val="24"/>
          <w:szCs w:val="24"/>
        </w:rPr>
        <w:t>оходах за 2020 год формы 3-НДФЛ; п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орядок представления имущественных и социальных налоговых вычетов;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редоставление отсрочки (рассрочки) по уплате налогов, авансовых платежей по налогам и страховым взносам;</w:t>
      </w:r>
      <w:proofErr w:type="gramEnd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орядок и условия предоставления отсрочки (рассрочки) по уплате налога, сбора, страховых взносов;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алое </w:t>
      </w:r>
      <w:r>
        <w:rPr>
          <w:rFonts w:ascii="Times New Roman" w:hAnsi="Times New Roman" w:cs="Times New Roman"/>
          <w:color w:val="000000"/>
          <w:sz w:val="24"/>
          <w:szCs w:val="24"/>
        </w:rPr>
        <w:t>и среднее предпринимательство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Реестра малого и среднего предпринимательства;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опросы обеспечения процедур банкротства;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иск-ориентированный подход при выборе объектов для назначения выездной налоговой проверки;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зменения  в налоговом законодательстве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ачисление имущественных налогов физических лиц за 2020 г.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редставление от</w:t>
      </w:r>
      <w:r>
        <w:rPr>
          <w:rFonts w:ascii="Times New Roman" w:hAnsi="Times New Roman" w:cs="Times New Roman"/>
          <w:color w:val="000000"/>
          <w:sz w:val="24"/>
          <w:szCs w:val="24"/>
        </w:rPr>
        <w:t>четности за 2 квартал 2021 г.; электронные сервисы: л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ичный кабинет налогоплательщика для ФЛ, ЮЛ и  ИП, «Он-</w:t>
      </w:r>
      <w:proofErr w:type="spellStart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 запись на прием в инспекцию», «Ваш контроль»;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б информировании налогоплательщиков о предоставлении государственных услуг ФНС России в ГБУ РА «МФЦ»;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ездекларационное</w:t>
      </w:r>
      <w:proofErr w:type="spellEnd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администрирование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>лога на имущество организаций;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hAnsi="Times New Roman" w:cs="Times New Roman"/>
          <w:color w:val="000000"/>
          <w:sz w:val="24"/>
          <w:szCs w:val="24"/>
        </w:rPr>
        <w:t>нные сервисы налоговой службы; а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льтернативный режим налогообложения налог на профессиональный доход, налог для «</w:t>
      </w:r>
      <w:proofErr w:type="spellStart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="00A31F70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D2F69" w:rsidRPr="00D33EB4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и преимуществах досудебного урегулирования споров с налогоплательщиками.</w:t>
      </w:r>
    </w:p>
    <w:p w:rsidR="000A13CE" w:rsidRPr="00D33EB4" w:rsidRDefault="000A13CE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В 202</w:t>
      </w:r>
      <w:r w:rsidR="00B317B3" w:rsidRPr="00D33EB4">
        <w:rPr>
          <w:rFonts w:ascii="Times New Roman" w:hAnsi="Times New Roman" w:cs="Times New Roman"/>
          <w:sz w:val="24"/>
          <w:szCs w:val="24"/>
        </w:rPr>
        <w:t>1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 проведено 15 </w:t>
      </w:r>
      <w:proofErr w:type="spellStart"/>
      <w:r w:rsidRPr="00D33EB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33EB4">
        <w:rPr>
          <w:rFonts w:ascii="Times New Roman" w:hAnsi="Times New Roman" w:cs="Times New Roman"/>
          <w:sz w:val="24"/>
          <w:szCs w:val="24"/>
        </w:rPr>
        <w:t xml:space="preserve"> для налогоплательщиков, в том числе, по таким актуальным темам, как «</w:t>
      </w:r>
      <w:r w:rsidR="00A31F70" w:rsidRPr="00D33EB4">
        <w:rPr>
          <w:rFonts w:ascii="Times New Roman" w:hAnsi="Times New Roman" w:cs="Times New Roman"/>
          <w:sz w:val="24"/>
          <w:szCs w:val="24"/>
        </w:rPr>
        <w:t>Изменения в налоговом законодательстве по НДФЛ и страховым взносам»</w:t>
      </w:r>
      <w:r w:rsidRPr="00D33EB4">
        <w:rPr>
          <w:rFonts w:ascii="Times New Roman" w:hAnsi="Times New Roman" w:cs="Times New Roman"/>
          <w:sz w:val="24"/>
          <w:szCs w:val="24"/>
        </w:rPr>
        <w:t xml:space="preserve"> (</w:t>
      </w:r>
      <w:r w:rsidR="00A31F70" w:rsidRPr="00D33EB4">
        <w:rPr>
          <w:rFonts w:ascii="Times New Roman" w:hAnsi="Times New Roman" w:cs="Times New Roman"/>
          <w:sz w:val="24"/>
          <w:szCs w:val="24"/>
        </w:rPr>
        <w:t>28.01.2021</w:t>
      </w:r>
      <w:r w:rsidRPr="00D33EB4">
        <w:rPr>
          <w:rFonts w:ascii="Times New Roman" w:hAnsi="Times New Roman" w:cs="Times New Roman"/>
          <w:sz w:val="24"/>
          <w:szCs w:val="24"/>
        </w:rPr>
        <w:t>);</w:t>
      </w:r>
      <w:r w:rsidR="00A31F70" w:rsidRPr="00D33EB4">
        <w:rPr>
          <w:rFonts w:ascii="Times New Roman" w:hAnsi="Times New Roman" w:cs="Times New Roman"/>
          <w:sz w:val="24"/>
          <w:szCs w:val="24"/>
        </w:rPr>
        <w:t xml:space="preserve">  «Основные способы и сервисы для реализации прав </w:t>
      </w:r>
      <w:r w:rsidR="00A31F70" w:rsidRPr="00D33EB4">
        <w:rPr>
          <w:rFonts w:ascii="Times New Roman" w:hAnsi="Times New Roman" w:cs="Times New Roman"/>
          <w:sz w:val="24"/>
          <w:szCs w:val="24"/>
        </w:rPr>
        <w:lastRenderedPageBreak/>
        <w:t>налогоплательщиков на досудебное урегулирование налоговых споров» (10.02.2021</w:t>
      </w:r>
      <w:proofErr w:type="gramStart"/>
      <w:r w:rsidR="00A31F70" w:rsidRPr="00D33E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31F70" w:rsidRPr="00D33EB4">
        <w:rPr>
          <w:rFonts w:ascii="Times New Roman" w:hAnsi="Times New Roman" w:cs="Times New Roman"/>
          <w:sz w:val="24"/>
          <w:szCs w:val="24"/>
        </w:rPr>
        <w:t xml:space="preserve">; </w:t>
      </w:r>
      <w:r w:rsidRPr="00D33EB4">
        <w:rPr>
          <w:rFonts w:ascii="Times New Roman" w:hAnsi="Times New Roman" w:cs="Times New Roman"/>
          <w:sz w:val="24"/>
          <w:szCs w:val="24"/>
        </w:rPr>
        <w:t>«</w:t>
      </w:r>
      <w:r w:rsidR="00A31F70" w:rsidRPr="00D33EB4">
        <w:rPr>
          <w:rFonts w:ascii="Times New Roman" w:hAnsi="Times New Roman" w:cs="Times New Roman"/>
          <w:sz w:val="24"/>
          <w:szCs w:val="24"/>
        </w:rPr>
        <w:t>Об отраслевом</w:t>
      </w:r>
      <w:r w:rsidR="00733495">
        <w:rPr>
          <w:rFonts w:ascii="Times New Roman" w:hAnsi="Times New Roman" w:cs="Times New Roman"/>
          <w:sz w:val="24"/>
          <w:szCs w:val="24"/>
        </w:rPr>
        <w:t xml:space="preserve"> проекте «Общественное питание» </w:t>
      </w:r>
      <w:r w:rsidR="004E592C" w:rsidRPr="00D33EB4">
        <w:rPr>
          <w:rFonts w:ascii="Times New Roman" w:hAnsi="Times New Roman" w:cs="Times New Roman"/>
          <w:sz w:val="24"/>
          <w:szCs w:val="24"/>
        </w:rPr>
        <w:t>(</w:t>
      </w:r>
      <w:r w:rsidR="00A31F70" w:rsidRPr="00D33EB4">
        <w:rPr>
          <w:rFonts w:ascii="Times New Roman" w:hAnsi="Times New Roman" w:cs="Times New Roman"/>
          <w:sz w:val="24"/>
          <w:szCs w:val="24"/>
        </w:rPr>
        <w:t>11.02.2021</w:t>
      </w:r>
      <w:r w:rsidR="004E592C" w:rsidRPr="00D33EB4">
        <w:rPr>
          <w:rFonts w:ascii="Times New Roman" w:hAnsi="Times New Roman" w:cs="Times New Roman"/>
          <w:sz w:val="24"/>
          <w:szCs w:val="24"/>
        </w:rPr>
        <w:t>)</w:t>
      </w:r>
      <w:r w:rsidRPr="00D33EB4">
        <w:rPr>
          <w:rFonts w:ascii="Times New Roman" w:hAnsi="Times New Roman" w:cs="Times New Roman"/>
          <w:sz w:val="24"/>
          <w:szCs w:val="24"/>
        </w:rPr>
        <w:t xml:space="preserve">; </w:t>
      </w:r>
      <w:r w:rsidR="00A31F70" w:rsidRPr="00D33EB4">
        <w:rPr>
          <w:rFonts w:ascii="Times New Roman" w:hAnsi="Times New Roman" w:cs="Times New Roman"/>
          <w:sz w:val="24"/>
          <w:szCs w:val="24"/>
        </w:rPr>
        <w:t>«Порядок и условия предоставления отсрочки (рассрочки) по уплате налога, сбора, страховых взносов»</w:t>
      </w:r>
      <w:r w:rsidRPr="00D33EB4">
        <w:rPr>
          <w:rFonts w:ascii="Times New Roman" w:hAnsi="Times New Roman" w:cs="Times New Roman"/>
          <w:sz w:val="24"/>
          <w:szCs w:val="24"/>
        </w:rPr>
        <w:t xml:space="preserve">; </w:t>
      </w:r>
      <w:r w:rsidR="00A31F70" w:rsidRPr="00D33EB4">
        <w:rPr>
          <w:rFonts w:ascii="Times New Roman" w:hAnsi="Times New Roman" w:cs="Times New Roman"/>
          <w:sz w:val="24"/>
          <w:szCs w:val="24"/>
        </w:rPr>
        <w:t xml:space="preserve">«Вопросы обеспечения процедур банкротства» </w:t>
      </w:r>
      <w:r w:rsidRPr="00D33EB4">
        <w:rPr>
          <w:rFonts w:ascii="Times New Roman" w:hAnsi="Times New Roman" w:cs="Times New Roman"/>
          <w:sz w:val="24"/>
          <w:szCs w:val="24"/>
        </w:rPr>
        <w:t>(</w:t>
      </w:r>
      <w:r w:rsidR="00A31F70" w:rsidRPr="00D33EB4">
        <w:rPr>
          <w:rFonts w:ascii="Times New Roman" w:hAnsi="Times New Roman" w:cs="Times New Roman"/>
          <w:sz w:val="24"/>
          <w:szCs w:val="24"/>
        </w:rPr>
        <w:t>25.05.2021</w:t>
      </w:r>
      <w:r w:rsidRPr="00D33EB4">
        <w:rPr>
          <w:rFonts w:ascii="Times New Roman" w:hAnsi="Times New Roman" w:cs="Times New Roman"/>
          <w:sz w:val="24"/>
          <w:szCs w:val="24"/>
        </w:rPr>
        <w:t>); «</w:t>
      </w:r>
      <w:proofErr w:type="gramStart"/>
      <w:r w:rsidR="00A31F70" w:rsidRPr="00D33EB4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="00A31F70" w:rsidRPr="00D33EB4">
        <w:rPr>
          <w:rFonts w:ascii="Times New Roman" w:hAnsi="Times New Roman" w:cs="Times New Roman"/>
          <w:sz w:val="24"/>
          <w:szCs w:val="24"/>
        </w:rPr>
        <w:t xml:space="preserve"> подход при выборе объектов для назначения выездной налоговой проверки</w:t>
      </w:r>
      <w:r w:rsidRPr="00D33EB4">
        <w:rPr>
          <w:rFonts w:ascii="Times New Roman" w:hAnsi="Times New Roman" w:cs="Times New Roman"/>
          <w:sz w:val="24"/>
          <w:szCs w:val="24"/>
        </w:rPr>
        <w:t>» (</w:t>
      </w:r>
      <w:r w:rsidR="00A31F70" w:rsidRPr="00D33EB4">
        <w:rPr>
          <w:rFonts w:ascii="Times New Roman" w:hAnsi="Times New Roman" w:cs="Times New Roman"/>
          <w:sz w:val="24"/>
          <w:szCs w:val="24"/>
        </w:rPr>
        <w:t>10.06.2021</w:t>
      </w:r>
      <w:r w:rsidR="00D33EB4" w:rsidRPr="00D33EB4">
        <w:rPr>
          <w:rFonts w:ascii="Times New Roman" w:hAnsi="Times New Roman" w:cs="Times New Roman"/>
          <w:sz w:val="24"/>
          <w:szCs w:val="24"/>
        </w:rPr>
        <w:t>).</w:t>
      </w:r>
      <w:r w:rsidR="00D33EB4" w:rsidRPr="00D33EB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A13CE" w:rsidRPr="00D33EB4" w:rsidRDefault="000A13CE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21">
        <w:rPr>
          <w:rFonts w:ascii="Times New Roman" w:hAnsi="Times New Roman" w:cs="Times New Roman"/>
          <w:sz w:val="24"/>
          <w:szCs w:val="24"/>
        </w:rPr>
        <w:t xml:space="preserve">Материалы всех </w:t>
      </w:r>
      <w:proofErr w:type="spellStart"/>
      <w:r w:rsidRPr="000B4D2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B4D21">
        <w:rPr>
          <w:rFonts w:ascii="Times New Roman" w:hAnsi="Times New Roman" w:cs="Times New Roman"/>
          <w:sz w:val="24"/>
          <w:szCs w:val="24"/>
        </w:rPr>
        <w:t xml:space="preserve"> (видеозаписи и слайды) выложены в региональном блоке </w:t>
      </w:r>
      <w:r w:rsidR="00302F3A" w:rsidRPr="000B4D21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Pr="000B4D21">
        <w:rPr>
          <w:rFonts w:ascii="Times New Roman" w:hAnsi="Times New Roman" w:cs="Times New Roman"/>
          <w:sz w:val="24"/>
          <w:szCs w:val="24"/>
        </w:rPr>
        <w:t xml:space="preserve">. На всех </w:t>
      </w:r>
      <w:proofErr w:type="spellStart"/>
      <w:r w:rsidRPr="000B4D2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B4D21">
        <w:rPr>
          <w:rFonts w:ascii="Times New Roman" w:hAnsi="Times New Roman" w:cs="Times New Roman"/>
          <w:sz w:val="24"/>
          <w:szCs w:val="24"/>
        </w:rPr>
        <w:t xml:space="preserve"> слушатели могли задать интересующие их вопросы. Наибольшее число вопросов было задано по </w:t>
      </w:r>
      <w:r w:rsidR="000B4D21" w:rsidRPr="000B4D21">
        <w:rPr>
          <w:rFonts w:ascii="Times New Roman" w:hAnsi="Times New Roman" w:cs="Times New Roman"/>
          <w:sz w:val="24"/>
          <w:szCs w:val="24"/>
        </w:rPr>
        <w:t xml:space="preserve">порядку предоставления субсидий, </w:t>
      </w:r>
      <w:r w:rsidRPr="000B4D21">
        <w:rPr>
          <w:rFonts w:ascii="Times New Roman" w:hAnsi="Times New Roman" w:cs="Times New Roman"/>
          <w:sz w:val="24"/>
          <w:szCs w:val="24"/>
        </w:rPr>
        <w:t>применению патентной и упрощенной систем налогообложения.</w:t>
      </w:r>
    </w:p>
    <w:p w:rsidR="000A13CE" w:rsidRPr="00D33EB4" w:rsidRDefault="000A13CE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D33EB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33EB4">
        <w:rPr>
          <w:rFonts w:ascii="Times New Roman" w:hAnsi="Times New Roman" w:cs="Times New Roman"/>
          <w:sz w:val="24"/>
          <w:szCs w:val="24"/>
        </w:rPr>
        <w:t xml:space="preserve"> способствовало своевременному информированию налогоплательщиков республики об изменениях в налоговом законодательстве, о мерах поддержки государства в условиях пандемии.</w:t>
      </w:r>
    </w:p>
    <w:p w:rsidR="00992249" w:rsidRPr="00D33EB4" w:rsidRDefault="00992249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Материалы по налоговой тематике размещались в местных СМИ:</w:t>
      </w:r>
    </w:p>
    <w:p w:rsidR="00992249" w:rsidRPr="00D33EB4" w:rsidRDefault="00992249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 xml:space="preserve">- </w:t>
      </w:r>
      <w:r w:rsidR="00021739" w:rsidRPr="00D33EB4">
        <w:rPr>
          <w:rFonts w:ascii="Times New Roman" w:hAnsi="Times New Roman" w:cs="Times New Roman"/>
          <w:sz w:val="24"/>
          <w:szCs w:val="24"/>
        </w:rPr>
        <w:t xml:space="preserve">на телеканале ОТР, Кубань 24 и «Майкопское телевидение» размещено интервью с начальником отдела оказания государственных услуг Т.А. Бондаренко – «О массовом направлении налоговых уведомлений в 2021 году», «Об оплате  имущественных налогов и рассылке уведомлений»; </w:t>
      </w:r>
    </w:p>
    <w:p w:rsidR="00992249" w:rsidRPr="00D33EB4" w:rsidRDefault="00992249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-</w:t>
      </w:r>
      <w:r w:rsidR="00D33EB4"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Pr="00D33EB4">
        <w:rPr>
          <w:rFonts w:ascii="Times New Roman" w:hAnsi="Times New Roman" w:cs="Times New Roman"/>
          <w:sz w:val="24"/>
          <w:szCs w:val="24"/>
        </w:rPr>
        <w:t>на телеканале «ГТРК «Адыгея»</w:t>
      </w:r>
      <w:r w:rsidR="00021739" w:rsidRPr="00D33EB4">
        <w:rPr>
          <w:rFonts w:ascii="Times New Roman" w:hAnsi="Times New Roman" w:cs="Times New Roman"/>
          <w:sz w:val="24"/>
          <w:szCs w:val="24"/>
        </w:rPr>
        <w:t xml:space="preserve"> и «Россия 24» </w:t>
      </w:r>
      <w:r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="00021739" w:rsidRPr="00D33EB4">
        <w:rPr>
          <w:rFonts w:ascii="Times New Roman" w:hAnsi="Times New Roman" w:cs="Times New Roman"/>
          <w:sz w:val="24"/>
          <w:szCs w:val="24"/>
        </w:rPr>
        <w:t xml:space="preserve">размещены новости </w:t>
      </w:r>
      <w:r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="00021739" w:rsidRPr="00D33EB4">
        <w:rPr>
          <w:rFonts w:ascii="Times New Roman" w:hAnsi="Times New Roman" w:cs="Times New Roman"/>
          <w:sz w:val="24"/>
          <w:szCs w:val="24"/>
        </w:rPr>
        <w:t>по реорганизации территориальных органов  по Республике Адыгея;</w:t>
      </w:r>
    </w:p>
    <w:p w:rsidR="00992249" w:rsidRPr="00D33EB4" w:rsidRDefault="00992249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 xml:space="preserve">- на телеканале «Майкопское телевидение» в новостном выпуске размещено интервью с представителем УФНС </w:t>
      </w:r>
      <w:proofErr w:type="spellStart"/>
      <w:r w:rsidRPr="00D33EB4">
        <w:rPr>
          <w:rFonts w:ascii="Times New Roman" w:hAnsi="Times New Roman" w:cs="Times New Roman"/>
          <w:sz w:val="24"/>
          <w:szCs w:val="24"/>
        </w:rPr>
        <w:t>М.Г.Хут</w:t>
      </w:r>
      <w:proofErr w:type="spellEnd"/>
      <w:r w:rsidRPr="00D33EB4">
        <w:rPr>
          <w:rFonts w:ascii="Times New Roman" w:hAnsi="Times New Roman" w:cs="Times New Roman"/>
          <w:sz w:val="24"/>
          <w:szCs w:val="24"/>
        </w:rPr>
        <w:t xml:space="preserve"> - «Отмена ЕНВД и переход на другие налоговые режимы»</w:t>
      </w:r>
      <w:r w:rsidR="00021739" w:rsidRPr="00D33EB4">
        <w:rPr>
          <w:rFonts w:ascii="Times New Roman" w:hAnsi="Times New Roman" w:cs="Times New Roman"/>
          <w:sz w:val="24"/>
          <w:szCs w:val="24"/>
        </w:rPr>
        <w:t>;</w:t>
      </w:r>
    </w:p>
    <w:p w:rsidR="00021739" w:rsidRPr="00D33EB4" w:rsidRDefault="00021739" w:rsidP="0002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- на радиоканале «Адыгея» размещен рекламный блок по реорганизации территориальных налоговых органов по Республике Адыгея;</w:t>
      </w:r>
    </w:p>
    <w:p w:rsidR="00021739" w:rsidRPr="00D33EB4" w:rsidRDefault="00021739" w:rsidP="0002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D0">
        <w:rPr>
          <w:rFonts w:ascii="Times New Roman" w:hAnsi="Times New Roman" w:cs="Times New Roman"/>
          <w:sz w:val="24"/>
          <w:szCs w:val="24"/>
        </w:rPr>
        <w:t>- на радиоканалах «Говорит Майкоп» и «Авто Радио» были размещен</w:t>
      </w:r>
      <w:r w:rsidR="00603CB8" w:rsidRPr="003240D0">
        <w:rPr>
          <w:rFonts w:ascii="Times New Roman" w:hAnsi="Times New Roman" w:cs="Times New Roman"/>
          <w:sz w:val="24"/>
          <w:szCs w:val="24"/>
        </w:rPr>
        <w:t>ы</w:t>
      </w:r>
      <w:r w:rsidRPr="003240D0">
        <w:rPr>
          <w:rFonts w:ascii="Times New Roman" w:hAnsi="Times New Roman" w:cs="Times New Roman"/>
          <w:sz w:val="24"/>
          <w:szCs w:val="24"/>
        </w:rPr>
        <w:t xml:space="preserve">  информационн</w:t>
      </w:r>
      <w:r w:rsidR="00603CB8" w:rsidRPr="003240D0">
        <w:rPr>
          <w:rFonts w:ascii="Times New Roman" w:hAnsi="Times New Roman" w:cs="Times New Roman"/>
          <w:sz w:val="24"/>
          <w:szCs w:val="24"/>
        </w:rPr>
        <w:t>ы</w:t>
      </w:r>
      <w:r w:rsidR="00E90329" w:rsidRPr="003240D0">
        <w:rPr>
          <w:rFonts w:ascii="Times New Roman" w:hAnsi="Times New Roman" w:cs="Times New Roman"/>
          <w:sz w:val="24"/>
          <w:szCs w:val="24"/>
        </w:rPr>
        <w:t>е</w:t>
      </w:r>
      <w:r w:rsidRPr="003240D0">
        <w:rPr>
          <w:rFonts w:ascii="Times New Roman" w:hAnsi="Times New Roman" w:cs="Times New Roman"/>
          <w:sz w:val="24"/>
          <w:szCs w:val="24"/>
        </w:rPr>
        <w:t xml:space="preserve"> кампани</w:t>
      </w:r>
      <w:r w:rsidR="00E90329" w:rsidRPr="003240D0">
        <w:rPr>
          <w:rFonts w:ascii="Times New Roman" w:hAnsi="Times New Roman" w:cs="Times New Roman"/>
          <w:sz w:val="24"/>
          <w:szCs w:val="24"/>
        </w:rPr>
        <w:t>и</w:t>
      </w:r>
      <w:r w:rsidRPr="003240D0">
        <w:rPr>
          <w:rFonts w:ascii="Times New Roman" w:hAnsi="Times New Roman" w:cs="Times New Roman"/>
          <w:sz w:val="24"/>
          <w:szCs w:val="24"/>
        </w:rPr>
        <w:t xml:space="preserve"> по уплате имущественных налогов за 2020 год.</w:t>
      </w:r>
    </w:p>
    <w:p w:rsidR="00D24E86" w:rsidRPr="00D33EB4" w:rsidRDefault="00411886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В печатных изданиях</w:t>
      </w:r>
      <w:r w:rsidR="00BC4A34" w:rsidRPr="00D33EB4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D33EB4">
        <w:rPr>
          <w:rFonts w:ascii="Times New Roman" w:hAnsi="Times New Roman" w:cs="Times New Roman"/>
          <w:sz w:val="24"/>
          <w:szCs w:val="24"/>
        </w:rPr>
        <w:t xml:space="preserve">опубликованы статьи: </w:t>
      </w:r>
      <w:r w:rsidR="00B81B8C" w:rsidRPr="00D33EB4">
        <w:rPr>
          <w:rFonts w:ascii="Times New Roman" w:hAnsi="Times New Roman" w:cs="Times New Roman"/>
          <w:sz w:val="24"/>
          <w:szCs w:val="24"/>
        </w:rPr>
        <w:t xml:space="preserve">«Отраслевой проект «Общественное питание»; «О применении кассовых аппаратов на рынках»; «Исключение недобросовестного поведения на рынках»; об электронных услугах  на официальном сайте государственных услуг </w:t>
      </w:r>
      <w:hyperlink r:id="rId7" w:history="1">
        <w:r w:rsidR="000F5E32" w:rsidRPr="00B14B0A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B81B8C" w:rsidRPr="00D33EB4">
        <w:rPr>
          <w:rFonts w:ascii="Times New Roman" w:hAnsi="Times New Roman" w:cs="Times New Roman"/>
          <w:sz w:val="24"/>
          <w:szCs w:val="24"/>
        </w:rPr>
        <w:t>;</w:t>
      </w:r>
      <w:r w:rsidR="000F5E32">
        <w:rPr>
          <w:rFonts w:ascii="Times New Roman" w:hAnsi="Times New Roman" w:cs="Times New Roman"/>
          <w:sz w:val="24"/>
          <w:szCs w:val="24"/>
        </w:rPr>
        <w:t xml:space="preserve"> </w:t>
      </w:r>
      <w:r w:rsidR="00B81B8C" w:rsidRPr="00D33EB4">
        <w:rPr>
          <w:rFonts w:ascii="Times New Roman" w:hAnsi="Times New Roman" w:cs="Times New Roman"/>
          <w:sz w:val="24"/>
          <w:szCs w:val="24"/>
        </w:rPr>
        <w:t>о льготах ФЛ по транспортному налогу; о проведении образовательной акции «Всероссийский налоговый диктант»; о распространении ложной информации о получении вычета на обязательное пенсионное страхование; «О представлении заявлений на льготы по земельному и транспортному налогу организациями»</w:t>
      </w:r>
      <w:r w:rsidR="00D24E86" w:rsidRPr="00D33E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A4D" w:rsidRPr="00D33EB4" w:rsidRDefault="006D4BA1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На постоянной основе в 202</w:t>
      </w:r>
      <w:r w:rsidR="00B81B8C" w:rsidRPr="00D33EB4">
        <w:rPr>
          <w:rFonts w:ascii="Times New Roman" w:hAnsi="Times New Roman" w:cs="Times New Roman"/>
          <w:sz w:val="24"/>
          <w:szCs w:val="24"/>
        </w:rPr>
        <w:t>1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</w:t>
      </w:r>
      <w:r w:rsidR="00883F39" w:rsidRPr="00D33EB4">
        <w:rPr>
          <w:rFonts w:ascii="Times New Roman" w:hAnsi="Times New Roman" w:cs="Times New Roman"/>
          <w:sz w:val="24"/>
          <w:szCs w:val="24"/>
        </w:rPr>
        <w:t xml:space="preserve"> на сайте ФНС России</w:t>
      </w:r>
      <w:r w:rsidRPr="00D33EB4">
        <w:rPr>
          <w:rFonts w:ascii="Times New Roman" w:hAnsi="Times New Roman" w:cs="Times New Roman"/>
          <w:sz w:val="24"/>
          <w:szCs w:val="24"/>
        </w:rPr>
        <w:t xml:space="preserve"> в разделе «Статистика и аналитика» размещались </w:t>
      </w:r>
      <w:r w:rsidR="00883F39" w:rsidRPr="00D33EB4">
        <w:rPr>
          <w:rFonts w:ascii="Times New Roman" w:hAnsi="Times New Roman" w:cs="Times New Roman"/>
          <w:sz w:val="24"/>
          <w:szCs w:val="24"/>
        </w:rPr>
        <w:t xml:space="preserve">подлежащим размещению </w:t>
      </w:r>
      <w:r w:rsidRPr="00D33EB4">
        <w:rPr>
          <w:rFonts w:ascii="Times New Roman" w:hAnsi="Times New Roman" w:cs="Times New Roman"/>
          <w:sz w:val="24"/>
          <w:szCs w:val="24"/>
        </w:rPr>
        <w:t>статистические отчетные данные по всем направлениям деятельнос</w:t>
      </w:r>
      <w:r w:rsidR="00883F39" w:rsidRPr="00D33EB4">
        <w:rPr>
          <w:rFonts w:ascii="Times New Roman" w:hAnsi="Times New Roman" w:cs="Times New Roman"/>
          <w:sz w:val="24"/>
          <w:szCs w:val="24"/>
        </w:rPr>
        <w:t>ти налоговых органов республики</w:t>
      </w:r>
      <w:r w:rsidRPr="00D33EB4">
        <w:rPr>
          <w:rFonts w:ascii="Times New Roman" w:hAnsi="Times New Roman" w:cs="Times New Roman"/>
          <w:sz w:val="24"/>
          <w:szCs w:val="24"/>
        </w:rPr>
        <w:t>.</w:t>
      </w:r>
    </w:p>
    <w:p w:rsidR="006D4BA1" w:rsidRPr="00FC7AC9" w:rsidRDefault="006D4BA1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BD" w:rsidRPr="00FC7AC9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DC6A3F">
        <w:rPr>
          <w:rFonts w:ascii="Times New Roman" w:hAnsi="Times New Roman" w:cs="Times New Roman"/>
          <w:sz w:val="24"/>
          <w:szCs w:val="24"/>
        </w:rPr>
        <w:t xml:space="preserve">учета и отчетности </w:t>
      </w:r>
      <w:r w:rsidR="00210CBD" w:rsidRPr="00FC7AC9">
        <w:rPr>
          <w:rFonts w:ascii="Times New Roman" w:hAnsi="Times New Roman" w:cs="Times New Roman"/>
          <w:sz w:val="24"/>
          <w:szCs w:val="24"/>
        </w:rPr>
        <w:t>подготовлен итоговый доклад о результатах деятельности УФНС за 202</w:t>
      </w:r>
      <w:r w:rsidR="000B4D21">
        <w:rPr>
          <w:rFonts w:ascii="Times New Roman" w:hAnsi="Times New Roman" w:cs="Times New Roman"/>
          <w:sz w:val="24"/>
          <w:szCs w:val="24"/>
        </w:rPr>
        <w:t>1</w:t>
      </w:r>
      <w:r w:rsidR="00210CBD" w:rsidRPr="00FC7AC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i/>
          <w:sz w:val="24"/>
          <w:szCs w:val="24"/>
        </w:rPr>
        <w:t>2. Отчет об итогах реализации инициативных проектов (по каждому инициативному проекту).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i/>
          <w:sz w:val="24"/>
          <w:szCs w:val="24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C7AC9">
        <w:rPr>
          <w:rFonts w:ascii="Times New Roman" w:hAnsi="Times New Roman" w:cs="Times New Roman"/>
          <w:i/>
          <w:sz w:val="24"/>
          <w:szCs w:val="24"/>
        </w:rPr>
        <w:t>референтные</w:t>
      </w:r>
      <w:proofErr w:type="spellEnd"/>
      <w:r w:rsidRPr="00FC7AC9">
        <w:rPr>
          <w:rFonts w:ascii="Times New Roman" w:hAnsi="Times New Roman" w:cs="Times New Roman"/>
          <w:i/>
          <w:sz w:val="24"/>
          <w:szCs w:val="24"/>
        </w:rPr>
        <w:t xml:space="preserve"> группы направлена.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Проведение уроков налоговой грамотности обучающихся в средних общеобразовательных учреждениях и высших учебных зав</w:t>
      </w:r>
      <w:r w:rsidR="00D33EB4">
        <w:rPr>
          <w:rFonts w:ascii="Times New Roman" w:hAnsi="Times New Roman" w:cs="Times New Roman"/>
          <w:sz w:val="24"/>
          <w:szCs w:val="24"/>
        </w:rPr>
        <w:t>едениях Республики Адыгея влия</w:t>
      </w:r>
      <w:r w:rsidRPr="00FC7AC9">
        <w:rPr>
          <w:rFonts w:ascii="Times New Roman" w:hAnsi="Times New Roman" w:cs="Times New Roman"/>
          <w:sz w:val="24"/>
          <w:szCs w:val="24"/>
        </w:rPr>
        <w:t>ет на повышение уровня финансовой и налоговой грамотности молодого поколения с учетом возрастных особенностей, интересов и способностей, а также повышение эффективности использования сервисов Федеральной налоговой службы, что способствует: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- укреплению положительного имиджа налоговых органов Российской Федерации;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>- побуждение налогоплательщиков к своевременной уплате налогов и сборов;</w:t>
      </w:r>
    </w:p>
    <w:p w:rsidR="00845377" w:rsidRPr="00FC7AC9" w:rsidRDefault="00845377" w:rsidP="0084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lastRenderedPageBreak/>
        <w:t>- минимизация негативных отзывов о деятельности налоговых органов.</w:t>
      </w:r>
    </w:p>
    <w:p w:rsidR="003A360C" w:rsidRDefault="00B44062" w:rsidP="003A36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360C" w:rsidRPr="003A360C">
        <w:rPr>
          <w:rFonts w:ascii="Times New Roman" w:hAnsi="Times New Roman" w:cs="Times New Roman"/>
          <w:i/>
          <w:sz w:val="24"/>
          <w:szCs w:val="24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3A360C" w:rsidRPr="003A360C">
        <w:rPr>
          <w:rFonts w:ascii="Times New Roman" w:hAnsi="Times New Roman" w:cs="Times New Roman"/>
          <w:i/>
          <w:sz w:val="24"/>
          <w:szCs w:val="24"/>
        </w:rPr>
        <w:t>году</w:t>
      </w:r>
      <w:proofErr w:type="gramEnd"/>
      <w:r w:rsidR="003A360C" w:rsidRPr="003A360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3A360C" w:rsidRPr="003A360C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="003A360C" w:rsidRPr="003A360C">
        <w:rPr>
          <w:rFonts w:ascii="Times New Roman" w:hAnsi="Times New Roman" w:cs="Times New Roman"/>
          <w:i/>
          <w:sz w:val="24"/>
          <w:szCs w:val="24"/>
        </w:rPr>
        <w:t xml:space="preserve"> результаты получены.</w:t>
      </w:r>
    </w:p>
    <w:p w:rsidR="003A360C" w:rsidRPr="00FC7AC9" w:rsidRDefault="003A360C" w:rsidP="003A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7AC9">
        <w:rPr>
          <w:rFonts w:ascii="Times New Roman" w:hAnsi="Times New Roman" w:cs="Times New Roman"/>
          <w:sz w:val="24"/>
          <w:szCs w:val="24"/>
        </w:rPr>
        <w:t>Проведения уроков налоговой грамотности  не состоялось, в связи с эпидемиологической ситуацией в 202</w:t>
      </w:r>
      <w:r w:rsidR="000B4D21">
        <w:rPr>
          <w:rFonts w:ascii="Times New Roman" w:hAnsi="Times New Roman" w:cs="Times New Roman"/>
          <w:sz w:val="24"/>
          <w:szCs w:val="24"/>
        </w:rPr>
        <w:t>1</w:t>
      </w:r>
      <w:r w:rsidRPr="00FC7AC9">
        <w:rPr>
          <w:rFonts w:ascii="Times New Roman" w:hAnsi="Times New Roman" w:cs="Times New Roman"/>
          <w:sz w:val="24"/>
          <w:szCs w:val="24"/>
        </w:rPr>
        <w:t xml:space="preserve"> году связанной с распространением </w:t>
      </w:r>
      <w:proofErr w:type="spellStart"/>
      <w:r w:rsidRPr="00FC7A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C7AC9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3A360C" w:rsidRPr="00FC7AC9" w:rsidRDefault="003A360C" w:rsidP="003A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AC9">
        <w:rPr>
          <w:rFonts w:ascii="Times New Roman" w:hAnsi="Times New Roman" w:cs="Times New Roman"/>
          <w:sz w:val="24"/>
          <w:szCs w:val="24"/>
        </w:rPr>
        <w:t xml:space="preserve">          Учитывая сложившиеся обстоятельства, УФНС вышла с инициативой о проведении уроков налоговой грамотности в 202</w:t>
      </w:r>
      <w:r w:rsidR="000B4D21">
        <w:rPr>
          <w:rFonts w:ascii="Times New Roman" w:hAnsi="Times New Roman" w:cs="Times New Roman"/>
          <w:sz w:val="24"/>
          <w:szCs w:val="24"/>
        </w:rPr>
        <w:t>2</w:t>
      </w:r>
      <w:r w:rsidRPr="00FC7AC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A360C" w:rsidRDefault="00302F3A" w:rsidP="0030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360C" w:rsidRPr="00406C7E">
        <w:rPr>
          <w:rFonts w:ascii="Times New Roman" w:hAnsi="Times New Roman" w:cs="Times New Roman"/>
          <w:sz w:val="24"/>
          <w:szCs w:val="24"/>
        </w:rPr>
        <w:t>У</w:t>
      </w:r>
      <w:r w:rsidR="003A360C">
        <w:rPr>
          <w:rFonts w:ascii="Times New Roman" w:hAnsi="Times New Roman" w:cs="Times New Roman"/>
          <w:sz w:val="24"/>
          <w:szCs w:val="24"/>
        </w:rPr>
        <w:t>ФНС</w:t>
      </w:r>
      <w:r w:rsidR="003A360C" w:rsidRPr="00406C7E">
        <w:rPr>
          <w:rFonts w:ascii="Times New Roman" w:hAnsi="Times New Roman" w:cs="Times New Roman"/>
          <w:sz w:val="24"/>
          <w:szCs w:val="24"/>
        </w:rPr>
        <w:t xml:space="preserve"> проводится активная работа по популяризации специальных возможностей </w:t>
      </w:r>
      <w:r w:rsidRPr="00302F3A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="003A360C" w:rsidRPr="00406C7E">
        <w:rPr>
          <w:rFonts w:ascii="Times New Roman" w:hAnsi="Times New Roman" w:cs="Times New Roman"/>
          <w:sz w:val="24"/>
          <w:szCs w:val="24"/>
        </w:rPr>
        <w:t xml:space="preserve">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</w:t>
      </w:r>
      <w:r w:rsidR="00D20439">
        <w:rPr>
          <w:rFonts w:ascii="Times New Roman" w:hAnsi="Times New Roman" w:cs="Times New Roman"/>
          <w:sz w:val="24"/>
          <w:szCs w:val="24"/>
        </w:rPr>
        <w:t>УФНС</w:t>
      </w:r>
      <w:r w:rsidR="003A360C" w:rsidRPr="00406C7E">
        <w:rPr>
          <w:rFonts w:ascii="Times New Roman" w:hAnsi="Times New Roman" w:cs="Times New Roman"/>
          <w:sz w:val="24"/>
          <w:szCs w:val="24"/>
        </w:rPr>
        <w:t xml:space="preserve">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 </w:t>
      </w:r>
    </w:p>
    <w:p w:rsidR="003A360C" w:rsidRPr="003A360C" w:rsidRDefault="003A360C" w:rsidP="003A36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60C" w:rsidRPr="00406C7E" w:rsidRDefault="003A360C" w:rsidP="0040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C10" w:rsidRPr="00FE7C10" w:rsidRDefault="00FE7C10" w:rsidP="00F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806" w:rsidRDefault="004A0806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806" w:rsidRPr="00DD2CCE" w:rsidRDefault="004A0806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527" w:rsidRDefault="009B2527" w:rsidP="00B4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FB" w:rsidRDefault="00E817FB"/>
    <w:sectPr w:rsidR="00E8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27"/>
    <w:rsid w:val="00011F84"/>
    <w:rsid w:val="00021739"/>
    <w:rsid w:val="00037A4D"/>
    <w:rsid w:val="000626CF"/>
    <w:rsid w:val="0008752D"/>
    <w:rsid w:val="000A13CE"/>
    <w:rsid w:val="000B4D21"/>
    <w:rsid w:val="000F5E32"/>
    <w:rsid w:val="00126C15"/>
    <w:rsid w:val="001E195A"/>
    <w:rsid w:val="002060BE"/>
    <w:rsid w:val="00210CBD"/>
    <w:rsid w:val="002118AB"/>
    <w:rsid w:val="0024074C"/>
    <w:rsid w:val="0025311E"/>
    <w:rsid w:val="0025471A"/>
    <w:rsid w:val="00290BB1"/>
    <w:rsid w:val="002C6580"/>
    <w:rsid w:val="00302F3A"/>
    <w:rsid w:val="003240D0"/>
    <w:rsid w:val="00356E2D"/>
    <w:rsid w:val="003A360C"/>
    <w:rsid w:val="003B0895"/>
    <w:rsid w:val="003D70E5"/>
    <w:rsid w:val="00406C7E"/>
    <w:rsid w:val="00411886"/>
    <w:rsid w:val="004A0806"/>
    <w:rsid w:val="004B4F55"/>
    <w:rsid w:val="004E592C"/>
    <w:rsid w:val="00500F44"/>
    <w:rsid w:val="00517AA8"/>
    <w:rsid w:val="005D2F69"/>
    <w:rsid w:val="00603CB8"/>
    <w:rsid w:val="006A22E9"/>
    <w:rsid w:val="006D4BA1"/>
    <w:rsid w:val="00733495"/>
    <w:rsid w:val="007E4B85"/>
    <w:rsid w:val="00834A60"/>
    <w:rsid w:val="00845377"/>
    <w:rsid w:val="00846C08"/>
    <w:rsid w:val="00865D48"/>
    <w:rsid w:val="0087118C"/>
    <w:rsid w:val="008805EA"/>
    <w:rsid w:val="00883F39"/>
    <w:rsid w:val="008B346B"/>
    <w:rsid w:val="008F0686"/>
    <w:rsid w:val="00971BAD"/>
    <w:rsid w:val="00992249"/>
    <w:rsid w:val="009B2527"/>
    <w:rsid w:val="00A31F70"/>
    <w:rsid w:val="00A45188"/>
    <w:rsid w:val="00A461E9"/>
    <w:rsid w:val="00AD10CE"/>
    <w:rsid w:val="00AD4DFE"/>
    <w:rsid w:val="00B317B3"/>
    <w:rsid w:val="00B44062"/>
    <w:rsid w:val="00B61B7B"/>
    <w:rsid w:val="00B62EE2"/>
    <w:rsid w:val="00B73453"/>
    <w:rsid w:val="00B81A90"/>
    <w:rsid w:val="00B81B8C"/>
    <w:rsid w:val="00BC4A34"/>
    <w:rsid w:val="00C11854"/>
    <w:rsid w:val="00CA0A46"/>
    <w:rsid w:val="00D1433B"/>
    <w:rsid w:val="00D20439"/>
    <w:rsid w:val="00D24E86"/>
    <w:rsid w:val="00D33EB4"/>
    <w:rsid w:val="00D86731"/>
    <w:rsid w:val="00D87BA6"/>
    <w:rsid w:val="00DC6A3F"/>
    <w:rsid w:val="00DD2CCE"/>
    <w:rsid w:val="00E75429"/>
    <w:rsid w:val="00E817FB"/>
    <w:rsid w:val="00E8266F"/>
    <w:rsid w:val="00E90329"/>
    <w:rsid w:val="00EC458D"/>
    <w:rsid w:val="00FC7AC9"/>
    <w:rsid w:val="00FE7C10"/>
    <w:rsid w:val="00FF156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27"/>
    <w:rPr>
      <w:color w:val="0000FF" w:themeColor="hyperlink"/>
      <w:u w:val="single"/>
    </w:rPr>
  </w:style>
  <w:style w:type="paragraph" w:customStyle="1" w:styleId="Default">
    <w:name w:val="Default"/>
    <w:rsid w:val="009B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9B2527"/>
    <w:rPr>
      <w:rFonts w:ascii="Times New Roman" w:hAnsi="Times New Roman" w:cs="Times New Roman" w:hint="default"/>
      <w:b/>
      <w:bC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27"/>
    <w:rPr>
      <w:color w:val="0000FF" w:themeColor="hyperlink"/>
      <w:u w:val="single"/>
    </w:rPr>
  </w:style>
  <w:style w:type="paragraph" w:customStyle="1" w:styleId="Default">
    <w:name w:val="Default"/>
    <w:rsid w:val="009B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9B2527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ta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994E-35F0-4626-AB84-097BF2B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0100-00-625</dc:creator>
  <cp:lastModifiedBy>Киржинова Карина Аслановна</cp:lastModifiedBy>
  <cp:revision>2</cp:revision>
  <cp:lastPrinted>2022-03-23T08:36:00Z</cp:lastPrinted>
  <dcterms:created xsi:type="dcterms:W3CDTF">2022-04-04T07:51:00Z</dcterms:created>
  <dcterms:modified xsi:type="dcterms:W3CDTF">2022-04-04T07:51:00Z</dcterms:modified>
</cp:coreProperties>
</file>