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>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в Межрайонной инспекции Федер</w:t>
      </w:r>
      <w:r>
        <w:rPr>
          <w:b/>
        </w:rPr>
        <w:t xml:space="preserve">альной налоговой службы № 4 по </w:t>
      </w:r>
      <w:r w:rsidRPr="00055EB0">
        <w:rPr>
          <w:b/>
        </w:rPr>
        <w:t>Республике Башкортостан</w:t>
      </w:r>
    </w:p>
    <w:p w:rsidR="00DA347F" w:rsidRDefault="00DA347F" w:rsidP="00DA347F">
      <w:pPr>
        <w:jc w:val="both"/>
      </w:pPr>
    </w:p>
    <w:p w:rsidR="00DA347F" w:rsidRPr="00C91F0A" w:rsidRDefault="00DA347F" w:rsidP="00DA347F">
      <w:pPr>
        <w:jc w:val="both"/>
      </w:pPr>
    </w:p>
    <w:p w:rsidR="00DA347F" w:rsidRPr="00C91F0A" w:rsidRDefault="006F47BC" w:rsidP="006F47BC">
      <w:pPr>
        <w:tabs>
          <w:tab w:val="left" w:pos="1620"/>
          <w:tab w:val="left" w:pos="4140"/>
          <w:tab w:val="left" w:pos="7020"/>
        </w:tabs>
        <w:ind w:firstLine="720"/>
        <w:jc w:val="both"/>
      </w:pPr>
      <w:r>
        <w:t xml:space="preserve">В соответствии с Указом Президента Российской Федерации от 01.03.2017 № 96 «Об утверждении положения о кадровом резерве федерального государственного органа» и Постановлением Правительства Российской Федерации от 31.03.2018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 </w:t>
      </w:r>
      <w:r w:rsidR="00DA347F" w:rsidRPr="00C91F0A">
        <w:t xml:space="preserve">Межрайонная ИФНС России </w:t>
      </w:r>
      <w:r w:rsidR="00DA347F">
        <w:t>№ 4</w:t>
      </w:r>
      <w:r w:rsidR="00DA347F" w:rsidRPr="00C91F0A">
        <w:t xml:space="preserve"> по Республике Башкортостан (450075, г. Уфа, проспект Октября, д. 95/2, телефон: </w:t>
      </w:r>
      <w:r w:rsidR="00776F14">
        <w:t>215-10-87</w:t>
      </w:r>
      <w:r w:rsidR="00DA347F" w:rsidRPr="00C91F0A">
        <w:t>) в лице</w:t>
      </w:r>
      <w:r w:rsidR="00C53356">
        <w:t xml:space="preserve"> </w:t>
      </w:r>
      <w:r w:rsidR="00DA347F" w:rsidRPr="004E17F5">
        <w:t xml:space="preserve">начальника Межрайонной ИФНС России № 4 по Республике Башкортостан </w:t>
      </w:r>
      <w:r w:rsidRPr="004E17F5">
        <w:t xml:space="preserve">(далее – Инспекция) </w:t>
      </w:r>
      <w:r w:rsidR="00AD0C80">
        <w:t>Солнцева Андрея Михайловича</w:t>
      </w:r>
      <w:r w:rsidR="00DA347F" w:rsidRPr="004E17F5">
        <w:t xml:space="preserve">, действующего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AF2F3A" w:rsidRPr="004E17F5">
        <w:t>28.02.2022 №</w:t>
      </w:r>
      <w:r w:rsidR="00AF2F3A" w:rsidRPr="004E17F5">
        <w:rPr>
          <w:lang w:val="en-US"/>
        </w:rPr>
        <w:t> </w:t>
      </w:r>
      <w:r w:rsidR="00AF2F3A" w:rsidRPr="004E17F5">
        <w:t>02</w:t>
      </w:r>
      <w:r w:rsidR="00AF2F3A" w:rsidRPr="004E17F5">
        <w:noBreakHyphen/>
      </w:r>
      <w:r w:rsidR="00C53356" w:rsidRPr="004E17F5">
        <w:t>08/071@</w:t>
      </w:r>
      <w:r w:rsidR="00DA347F" w:rsidRPr="004E17F5">
        <w:t>,</w:t>
      </w:r>
      <w:r w:rsidR="00DA347F" w:rsidRPr="00C91F0A">
        <w:t xml:space="preserve"> </w:t>
      </w:r>
      <w:r w:rsidR="00DA347F" w:rsidRPr="002337B3">
        <w:t xml:space="preserve">объявляет о приеме документов для участия в конкурсе </w:t>
      </w:r>
      <w:r w:rsidR="00DA347F" w:rsidRPr="009F4E70">
        <w:t>на включение</w:t>
      </w:r>
      <w:r w:rsidRPr="006F47BC">
        <w:t xml:space="preserve"> государственных гражданских служащих (граждан) Российской Федерации</w:t>
      </w:r>
      <w:r w:rsidR="00DA347F" w:rsidRPr="009F4E70">
        <w:t xml:space="preserve"> в кадровый резерв </w:t>
      </w:r>
      <w:r w:rsidR="00A64B55">
        <w:t>Инспекции</w:t>
      </w:r>
      <w:r w:rsidR="00DA347F" w:rsidRPr="00C91F0A">
        <w:t xml:space="preserve"> </w:t>
      </w:r>
      <w:r>
        <w:t>в следующие отделы Инспекции</w:t>
      </w:r>
      <w:r w:rsidR="00DA347F">
        <w:t>:</w:t>
      </w:r>
    </w:p>
    <w:p w:rsidR="00871153" w:rsidRDefault="00871153" w:rsidP="00871153">
      <w:pPr>
        <w:jc w:val="both"/>
      </w:pPr>
    </w:p>
    <w:p w:rsidR="00CA1AF9" w:rsidRDefault="00CA1AF9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5811"/>
        <w:gridCol w:w="3402"/>
      </w:tblGrid>
      <w:tr w:rsidR="00B57B9E" w:rsidRPr="009640D5" w:rsidTr="000602AD">
        <w:trPr>
          <w:trHeight w:val="466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b/>
                <w:color w:val="000000"/>
                <w:szCs w:val="20"/>
              </w:rPr>
              <w:t>№ п/п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b/>
                <w:color w:val="000000"/>
                <w:szCs w:val="20"/>
              </w:rPr>
              <w:t>Наименование отдела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>
              <w:rPr>
                <w:b/>
                <w:color w:val="000000"/>
              </w:rPr>
              <w:t>Наименование г</w:t>
            </w:r>
            <w:r w:rsidRPr="00A667CF">
              <w:rPr>
                <w:b/>
                <w:color w:val="000000"/>
              </w:rPr>
              <w:t>рупп</w:t>
            </w:r>
            <w:r>
              <w:rPr>
                <w:b/>
                <w:color w:val="000000"/>
              </w:rPr>
              <w:t>ы</w:t>
            </w:r>
            <w:r w:rsidRPr="00A667CF">
              <w:rPr>
                <w:b/>
                <w:color w:val="000000"/>
              </w:rPr>
              <w:t xml:space="preserve"> должностей</w:t>
            </w:r>
          </w:p>
        </w:tc>
      </w:tr>
      <w:tr w:rsidR="00B57B9E" w:rsidRPr="009640D5" w:rsidTr="00CF04DA">
        <w:trPr>
          <w:trHeight w:val="353"/>
        </w:trPr>
        <w:tc>
          <w:tcPr>
            <w:tcW w:w="1023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1.</w:t>
            </w:r>
          </w:p>
        </w:tc>
        <w:tc>
          <w:tcPr>
            <w:tcW w:w="5811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rPr>
                <w:rFonts w:ascii="Calibri" w:hAnsi="Calibri" w:cs="New York"/>
                <w:color w:val="000000"/>
                <w:szCs w:val="20"/>
              </w:rPr>
            </w:pPr>
            <w:r w:rsidRPr="009678B6">
              <w:rPr>
                <w:color w:val="000000"/>
              </w:rPr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B9E" w:rsidRPr="009678B6" w:rsidRDefault="00B57B9E" w:rsidP="000602AD">
            <w:pPr>
              <w:autoSpaceDE w:val="0"/>
              <w:autoSpaceDN w:val="0"/>
              <w:adjustRightInd w:val="0"/>
              <w:jc w:val="center"/>
              <w:rPr>
                <w:rFonts w:ascii="Calibri" w:hAnsi="Calibri" w:cs="New York"/>
                <w:color w:val="000000"/>
                <w:szCs w:val="20"/>
              </w:rPr>
            </w:pPr>
            <w:r w:rsidRPr="009678B6">
              <w:rPr>
                <w:rFonts w:ascii="New York" w:hAnsi="New York" w:cs="New York"/>
                <w:color w:val="000000"/>
                <w:szCs w:val="20"/>
              </w:rPr>
              <w:t>ведущая</w:t>
            </w:r>
          </w:p>
        </w:tc>
      </w:tr>
      <w:tr w:rsidR="00B57B9E" w:rsidRPr="009640D5" w:rsidTr="00CF04DA">
        <w:trPr>
          <w:trHeight w:val="352"/>
        </w:trPr>
        <w:tc>
          <w:tcPr>
            <w:tcW w:w="1023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57B9E" w:rsidRPr="009678B6" w:rsidRDefault="00B57B9E" w:rsidP="000602A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78B6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</w:tr>
      <w:tr w:rsidR="00B57B9E" w:rsidRPr="009640D5" w:rsidTr="00B91A55">
        <w:trPr>
          <w:trHeight w:val="353"/>
        </w:trPr>
        <w:tc>
          <w:tcPr>
            <w:tcW w:w="1023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57B9E" w:rsidRPr="005C6991" w:rsidRDefault="00B57B9E" w:rsidP="000602AD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5C6991">
              <w:rPr>
                <w:rFonts w:ascii="New York" w:hAnsi="New York" w:cs="New York"/>
                <w:color w:val="000000"/>
                <w:szCs w:val="20"/>
              </w:rPr>
              <w:t>2.</w:t>
            </w:r>
          </w:p>
        </w:tc>
        <w:tc>
          <w:tcPr>
            <w:tcW w:w="5811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57B9E" w:rsidRPr="003B5F0B" w:rsidRDefault="00B57B9E" w:rsidP="000602A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78B6">
              <w:rPr>
                <w:color w:val="000000"/>
              </w:rPr>
              <w:t>Отдел обеспечения процедур банкротства №2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B9E" w:rsidRPr="009678B6" w:rsidRDefault="00B57B9E" w:rsidP="000602AD">
            <w:pPr>
              <w:autoSpaceDE w:val="0"/>
              <w:autoSpaceDN w:val="0"/>
              <w:adjustRightInd w:val="0"/>
              <w:jc w:val="center"/>
              <w:rPr>
                <w:rFonts w:ascii="Calibri" w:hAnsi="Calibri" w:cs="New York"/>
                <w:color w:val="000000"/>
                <w:szCs w:val="20"/>
              </w:rPr>
            </w:pPr>
            <w:r w:rsidRPr="009678B6">
              <w:rPr>
                <w:rFonts w:ascii="New York" w:hAnsi="New York" w:cs="New York"/>
                <w:color w:val="000000"/>
                <w:szCs w:val="20"/>
              </w:rPr>
              <w:t>ведущая</w:t>
            </w:r>
          </w:p>
        </w:tc>
      </w:tr>
      <w:tr w:rsidR="00B57B9E" w:rsidRPr="009640D5" w:rsidTr="00B91A55">
        <w:trPr>
          <w:trHeight w:val="352"/>
        </w:trPr>
        <w:tc>
          <w:tcPr>
            <w:tcW w:w="1023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57B9E" w:rsidRPr="005C6991" w:rsidRDefault="00B57B9E" w:rsidP="000602AD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57B9E" w:rsidRPr="009678B6" w:rsidRDefault="00B57B9E" w:rsidP="000602A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B9E" w:rsidRPr="009640D5" w:rsidRDefault="00B57B9E" w:rsidP="000602AD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78B6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</w:tr>
    </w:tbl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tbl>
      <w:tblPr>
        <w:tblW w:w="10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15"/>
      </w:tblGrid>
      <w:tr w:rsidR="00A64B55" w:rsidRPr="00A64B55" w:rsidTr="00620482">
        <w:trPr>
          <w:trHeight w:val="475"/>
        </w:trPr>
        <w:tc>
          <w:tcPr>
            <w:tcW w:w="10302" w:type="dxa"/>
            <w:gridSpan w:val="2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t>Квалификационные требования</w:t>
            </w:r>
          </w:p>
        </w:tc>
      </w:tr>
      <w:tr w:rsidR="00A64B55" w:rsidRPr="00A64B55" w:rsidTr="00620482">
        <w:tc>
          <w:tcPr>
            <w:tcW w:w="5387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</w:pPr>
            <w:r w:rsidRPr="00A64B55">
              <w:rPr>
                <w:u w:val="single"/>
              </w:rPr>
              <w:t>ведущая группа</w:t>
            </w:r>
          </w:p>
        </w:tc>
        <w:tc>
          <w:tcPr>
            <w:tcW w:w="4915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t>старшая группа должностей</w:t>
            </w:r>
          </w:p>
          <w:p w:rsidR="00A64B55" w:rsidRPr="00A64B55" w:rsidRDefault="00A64B55" w:rsidP="00620482">
            <w:pPr>
              <w:spacing w:line="276" w:lineRule="auto"/>
              <w:jc w:val="center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 w:val="restart"/>
            <w:shd w:val="clear" w:color="auto" w:fill="auto"/>
          </w:tcPr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Наличие высшего образования.</w:t>
            </w:r>
          </w:p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ind w:firstLine="709"/>
              <w:jc w:val="center"/>
            </w:pPr>
          </w:p>
          <w:p w:rsidR="00A64B55" w:rsidRPr="00A64B55" w:rsidRDefault="00A64B55" w:rsidP="00620482">
            <w:pPr>
              <w:jc w:val="both"/>
            </w:pPr>
            <w:r w:rsidRPr="00A64B55">
              <w:t xml:space="preserve"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</w:t>
            </w:r>
            <w:r w:rsidRPr="00A64B55">
              <w:lastRenderedPageBreak/>
              <w:t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ind w:firstLine="709"/>
              <w:jc w:val="both"/>
            </w:pPr>
            <w:r w:rsidRPr="00A64B55">
              <w:t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 w:val="restart"/>
            <w:shd w:val="clear" w:color="auto" w:fill="auto"/>
          </w:tcPr>
          <w:p w:rsidR="00A64B55" w:rsidRPr="00A64B55" w:rsidRDefault="00A64B55" w:rsidP="00620482">
            <w:pPr>
              <w:jc w:val="center"/>
            </w:pPr>
            <w:r w:rsidRPr="00A64B55">
              <w:lastRenderedPageBreak/>
              <w:t>Наличие высшего образования (наличие профессионального образования для замещения должностей старшего специалиста 1 разряда, старшего специалиста 2 разряда, старшего специалиста 3 разряда).</w:t>
            </w:r>
          </w:p>
          <w:p w:rsidR="00A64B55" w:rsidRPr="00A64B55" w:rsidRDefault="00A64B55" w:rsidP="00620482">
            <w:pPr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 xml:space="preserve"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службы, порядка работы со служебной информацией, форм и методов </w:t>
            </w:r>
            <w:r w:rsidRPr="00A64B55">
              <w:lastRenderedPageBreak/>
              <w:t>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jc w:val="both"/>
            </w:pPr>
            <w:r w:rsidRPr="00A64B55">
              <w:t> 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</w:tbl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  <w:rPr>
          <w:u w:val="single"/>
        </w:rPr>
      </w:pPr>
      <w:r>
        <w:tab/>
      </w:r>
      <w:r w:rsidRPr="00A64B55">
        <w:rPr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677D7D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EA8" w:rsidRDefault="00611EA8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EA8" w:rsidRDefault="00611EA8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EA8" w:rsidRDefault="00611EA8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EA8" w:rsidRPr="00481EF9" w:rsidRDefault="00611EA8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11EA8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3"/>
        <w:gridCol w:w="1984"/>
        <w:gridCol w:w="1843"/>
        <w:gridCol w:w="1843"/>
        <w:gridCol w:w="1842"/>
        <w:gridCol w:w="1985"/>
        <w:gridCol w:w="1984"/>
      </w:tblGrid>
      <w:tr w:rsidR="001F4EF5" w:rsidRPr="00A64B55" w:rsidTr="001F4EF5">
        <w:trPr>
          <w:trHeight w:val="706"/>
        </w:trPr>
        <w:tc>
          <w:tcPr>
            <w:tcW w:w="154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Денежное содержание федеральных государственных гражданских служащих Межрайонной инспекции</w:t>
            </w:r>
            <w:r w:rsidR="001F2CFE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Федеральной налоговой службы № 4 по Республике Башкортостан состоит из:</w:t>
            </w:r>
          </w:p>
        </w:tc>
      </w:tr>
      <w:tr w:rsidR="001F4EF5" w:rsidRPr="00A64B55" w:rsidTr="00D31053">
        <w:trPr>
          <w:trHeight w:val="7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426" w:right="-108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Ведущий специалист-эксперт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Специалист-эксперт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2 разряда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3 разряда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57B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57B9E">
              <w:rPr>
                <w:sz w:val="18"/>
                <w:szCs w:val="18"/>
              </w:rPr>
              <w:t>8556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57B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B57B9E">
              <w:rPr>
                <w:sz w:val="18"/>
                <w:szCs w:val="18"/>
              </w:rPr>
              <w:t>706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57B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B57B9E">
              <w:rPr>
                <w:sz w:val="18"/>
                <w:szCs w:val="18"/>
              </w:rPr>
              <w:t>850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57B9E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57B9E">
              <w:rPr>
                <w:sz w:val="18"/>
                <w:szCs w:val="18"/>
              </w:rPr>
              <w:t>5472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57B9E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57B9E">
              <w:rPr>
                <w:sz w:val="18"/>
                <w:szCs w:val="18"/>
              </w:rPr>
              <w:t>4228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57B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57B9E">
              <w:rPr>
                <w:sz w:val="18"/>
                <w:szCs w:val="18"/>
              </w:rPr>
              <w:t>3612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57B9E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57B9E">
              <w:rPr>
                <w:sz w:val="18"/>
                <w:szCs w:val="18"/>
              </w:rPr>
              <w:t>3003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B9390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57B9E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57B9E">
              <w:rPr>
                <w:sz w:val="18"/>
                <w:szCs w:val="18"/>
              </w:rPr>
              <w:t>2261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57B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B57B9E">
              <w:rPr>
                <w:sz w:val="18"/>
                <w:szCs w:val="18"/>
              </w:rPr>
              <w:t>809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57B9E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57B9E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57B9E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57B9E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57B9E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D31053">
        <w:trPr>
          <w:trHeight w:val="10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за выслугу лет</w:t>
            </w:r>
            <w:r w:rsidR="001F2CFE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на государственной гражданской службе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30%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Ежемесячного</w:t>
            </w:r>
            <w:r w:rsidR="001F2CFE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денежного поощрения</w:t>
            </w:r>
          </w:p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rPr>
          <w:trHeight w:val="165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lastRenderedPageBreak/>
              <w:t>Материальной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6379AB" w:rsidRDefault="009F4E70" w:rsidP="00D31053">
      <w:pPr>
        <w:tabs>
          <w:tab w:val="left" w:pos="6765"/>
        </w:tabs>
        <w:jc w:val="center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  <w:bookmarkStart w:id="0" w:name="_GoBack"/>
      <w:bookmarkEnd w:id="0"/>
    </w:p>
    <w:p w:rsidR="009F0F77" w:rsidRPr="00481EF9" w:rsidRDefault="009F0F77" w:rsidP="001F4EF5">
      <w:pPr>
        <w:framePr w:w="9772" w:wrap="auto" w:hAnchor="text"/>
        <w:tabs>
          <w:tab w:val="left" w:pos="709"/>
        </w:tabs>
        <w:ind w:firstLine="709"/>
        <w:jc w:val="both"/>
        <w:sectPr w:rsidR="009F0F77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Право на участие в конкурсе имеют граждане,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</w:t>
      </w:r>
      <w:r w:rsidR="001F2CFE">
        <w:t xml:space="preserve"> </w:t>
      </w:r>
      <w:r>
        <w:t>квалификационным требованиям к должности.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 xml:space="preserve">Для участия в конкурсе </w:t>
      </w:r>
      <w:r w:rsidRPr="00F86BE3">
        <w:rPr>
          <w:u w:val="single"/>
        </w:rPr>
        <w:t>гражданин</w:t>
      </w:r>
      <w:r>
        <w:t xml:space="preserve"> представляет следующие документы: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личное заявление;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с изменениями, с приложением цветной (без углов и овалов, матовых, в деловом костюме) фотографии, размером </w:t>
      </w:r>
      <w:r w:rsidR="00B57B9E">
        <w:rPr>
          <w:rFonts w:ascii="Times New Roman" w:hAnsi="Times New Roman" w:cs="Times New Roman"/>
          <w:sz w:val="24"/>
        </w:rPr>
        <w:t>4х6</w:t>
      </w:r>
      <w:r w:rsidRPr="00F86BE3">
        <w:rPr>
          <w:rFonts w:ascii="Times New Roman" w:hAnsi="Times New Roman" w:cs="Times New Roman"/>
          <w:sz w:val="24"/>
        </w:rPr>
        <w:t xml:space="preserve"> см;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документы, подтверждающие необходимое профессиональное образование, квалификацию и стаж работы: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170AE9" w:rsidRPr="00B57B9E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 xml:space="preserve">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Федерации, в том числе копии документов воинского учета (для военнообязанных и лиц, подлежащих </w:t>
      </w:r>
      <w:r w:rsidRPr="00B57B9E">
        <w:rPr>
          <w:rFonts w:ascii="Times New Roman" w:hAnsi="Times New Roman" w:cs="Times New Roman"/>
          <w:sz w:val="24"/>
        </w:rPr>
        <w:t>призыву на военную службу), согласие и разъяснение на обработку персональных данных.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 с изменениями.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</w:t>
      </w:r>
      <w:r>
        <w:lastRenderedPageBreak/>
        <w:t>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"О некоторых мерах по внедрению информационных технологий в кадровую работу на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к должностям федеральной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</w:t>
      </w:r>
      <w:r w:rsidR="001F2CFE">
        <w:t xml:space="preserve"> </w:t>
      </w:r>
      <w:r>
        <w:t>"О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включение в кадровый резерв, их соответствия квалификационным требованиям группе должностей.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должностям гражданской службы, по которым проводится оценка кандидатов.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</w:t>
      </w:r>
      <w:r w:rsidRPr="00F86BE3">
        <w:rPr>
          <w:b/>
        </w:rPr>
        <w:t>https://gossluzhba.gov.ru/professional-education.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Решение конкурсной комиссии принимается в отсутствие кандидата.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 w:rsidRPr="00F86BE3">
        <w:rPr>
          <w:b/>
        </w:rPr>
        <w:t xml:space="preserve"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 с </w:t>
      </w:r>
      <w:r w:rsidR="002D397C">
        <w:rPr>
          <w:b/>
        </w:rPr>
        <w:t>13.05.2025</w:t>
      </w:r>
      <w:r w:rsidR="00F86BE3" w:rsidRPr="000A03A9">
        <w:rPr>
          <w:b/>
        </w:rPr>
        <w:t xml:space="preserve"> по </w:t>
      </w:r>
      <w:r w:rsidR="002D397C">
        <w:rPr>
          <w:b/>
        </w:rPr>
        <w:t>02.06.2025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Сообщения о результатах конкурса направляются в </w:t>
      </w:r>
      <w:r w:rsidR="006843D9">
        <w:t>письменной форме кандидатам в 7</w:t>
      </w:r>
      <w:r w:rsidR="006843D9">
        <w:noBreakHyphen/>
      </w:r>
      <w:r>
        <w:t>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</w:t>
      </w:r>
      <w:r w:rsidR="001F2CFE">
        <w:t xml:space="preserve"> </w:t>
      </w:r>
      <w:r>
        <w:t>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22910" w:rsidRPr="002B1E34" w:rsidRDefault="00170AE9" w:rsidP="00170AE9">
      <w:pPr>
        <w:tabs>
          <w:tab w:val="left" w:pos="709"/>
        </w:tabs>
        <w:ind w:firstLine="709"/>
        <w:jc w:val="both"/>
        <w:rPr>
          <w:b/>
          <w:i/>
        </w:rPr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  <w:r w:rsidR="00F86BE3">
        <w:t xml:space="preserve"> </w:t>
      </w:r>
      <w:r w:rsidR="00B22910" w:rsidRPr="00481EF9">
        <w:t xml:space="preserve">Прием документов для участия в конкурсе будет проводиться по </w:t>
      </w:r>
      <w:r w:rsidR="004667D0">
        <w:rPr>
          <w:b/>
        </w:rPr>
        <w:t>02.06.2025</w:t>
      </w:r>
      <w:r w:rsidR="009B64A7" w:rsidRPr="002B1E34">
        <w:rPr>
          <w:b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 xml:space="preserve">: (347) </w:t>
      </w:r>
      <w:r w:rsidR="00AF2F3A">
        <w:rPr>
          <w:rFonts w:ascii="Times New Roman" w:hAnsi="Times New Roman"/>
          <w:sz w:val="24"/>
          <w:szCs w:val="24"/>
        </w:rPr>
        <w:t>215-10-87</w:t>
      </w:r>
      <w:r w:rsidR="00954D25">
        <w:rPr>
          <w:rFonts w:ascii="Times New Roman" w:hAnsi="Times New Roman"/>
          <w:sz w:val="24"/>
          <w:szCs w:val="24"/>
        </w:rPr>
        <w:t xml:space="preserve">, вн. (02) </w:t>
      </w:r>
      <w:r w:rsidR="00F86BE3">
        <w:rPr>
          <w:rFonts w:ascii="Times New Roman" w:hAnsi="Times New Roman"/>
          <w:sz w:val="24"/>
          <w:szCs w:val="24"/>
        </w:rPr>
        <w:t>33-50, 33-5</w:t>
      </w:r>
      <w:r w:rsidR="00AF2F3A">
        <w:rPr>
          <w:rFonts w:ascii="Times New Roman" w:hAnsi="Times New Roman"/>
          <w:sz w:val="24"/>
          <w:szCs w:val="24"/>
        </w:rPr>
        <w:t>7</w:t>
      </w:r>
      <w:r w:rsidR="00954D25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4667D0">
        <w:rPr>
          <w:rFonts w:ascii="Times New Roman" w:hAnsi="Times New Roman"/>
          <w:b/>
          <w:sz w:val="24"/>
          <w:szCs w:val="24"/>
        </w:rPr>
        <w:t>1</w:t>
      </w:r>
      <w:r w:rsidR="00993B91">
        <w:rPr>
          <w:rFonts w:ascii="Times New Roman" w:hAnsi="Times New Roman"/>
          <w:b/>
          <w:sz w:val="24"/>
          <w:szCs w:val="24"/>
        </w:rPr>
        <w:t>9</w:t>
      </w:r>
      <w:r w:rsidR="004667D0">
        <w:rPr>
          <w:rFonts w:ascii="Times New Roman" w:hAnsi="Times New Roman"/>
          <w:b/>
          <w:sz w:val="24"/>
          <w:szCs w:val="24"/>
        </w:rPr>
        <w:t>.06.2025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г.</w:t>
      </w:r>
      <w:r w:rsidR="00AF2F3A">
        <w:rPr>
          <w:rFonts w:ascii="Times New Roman" w:hAnsi="Times New Roman"/>
          <w:sz w:val="24"/>
          <w:szCs w:val="24"/>
        </w:rPr>
        <w:t> </w:t>
      </w:r>
      <w:r w:rsidRPr="00481EF9">
        <w:rPr>
          <w:rFonts w:ascii="Times New Roman" w:hAnsi="Times New Roman"/>
          <w:sz w:val="24"/>
          <w:szCs w:val="24"/>
        </w:rPr>
        <w:t>Уфа,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DA6" w:rsidRDefault="00BA1DA6">
      <w:r>
        <w:separator/>
      </w:r>
    </w:p>
  </w:endnote>
  <w:endnote w:type="continuationSeparator" w:id="0">
    <w:p w:rsidR="00BA1DA6" w:rsidRDefault="00BA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DA6" w:rsidRDefault="00BA1DA6">
      <w:r>
        <w:separator/>
      </w:r>
    </w:p>
  </w:footnote>
  <w:footnote w:type="continuationSeparator" w:id="0">
    <w:p w:rsidR="00BA1DA6" w:rsidRDefault="00BA1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11EA8">
      <w:rPr>
        <w:rStyle w:val="ab"/>
        <w:noProof/>
      </w:rPr>
      <w:t>2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1EA8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A715A"/>
    <w:multiLevelType w:val="hybridMultilevel"/>
    <w:tmpl w:val="9BC4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" w15:restartNumberingAfterBreak="0">
    <w:nsid w:val="33F8621E"/>
    <w:multiLevelType w:val="hybridMultilevel"/>
    <w:tmpl w:val="CEB0E500"/>
    <w:lvl w:ilvl="0" w:tplc="C5329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656B5F"/>
    <w:multiLevelType w:val="hybridMultilevel"/>
    <w:tmpl w:val="5C92B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50CE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851F5"/>
    <w:rsid w:val="000934C4"/>
    <w:rsid w:val="000966A7"/>
    <w:rsid w:val="000A03A9"/>
    <w:rsid w:val="000B2A63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67356"/>
    <w:rsid w:val="00170AE9"/>
    <w:rsid w:val="001A474D"/>
    <w:rsid w:val="001C03C5"/>
    <w:rsid w:val="001D6543"/>
    <w:rsid w:val="001E1E9E"/>
    <w:rsid w:val="001F2CFE"/>
    <w:rsid w:val="001F4EF5"/>
    <w:rsid w:val="002135E9"/>
    <w:rsid w:val="00224307"/>
    <w:rsid w:val="0023117A"/>
    <w:rsid w:val="00232F4C"/>
    <w:rsid w:val="002337B3"/>
    <w:rsid w:val="00240B16"/>
    <w:rsid w:val="00265BB7"/>
    <w:rsid w:val="0027562B"/>
    <w:rsid w:val="00282241"/>
    <w:rsid w:val="002960AE"/>
    <w:rsid w:val="002A474B"/>
    <w:rsid w:val="002B03C5"/>
    <w:rsid w:val="002B1E34"/>
    <w:rsid w:val="002B61AF"/>
    <w:rsid w:val="002B6565"/>
    <w:rsid w:val="002C56F5"/>
    <w:rsid w:val="002C5A04"/>
    <w:rsid w:val="002D397C"/>
    <w:rsid w:val="002F4DBE"/>
    <w:rsid w:val="002F7F77"/>
    <w:rsid w:val="00303340"/>
    <w:rsid w:val="00310E95"/>
    <w:rsid w:val="0031283F"/>
    <w:rsid w:val="003229DB"/>
    <w:rsid w:val="00332F6D"/>
    <w:rsid w:val="0035579B"/>
    <w:rsid w:val="00363BBF"/>
    <w:rsid w:val="00366E80"/>
    <w:rsid w:val="0037061D"/>
    <w:rsid w:val="003749A7"/>
    <w:rsid w:val="003824D7"/>
    <w:rsid w:val="003938D5"/>
    <w:rsid w:val="00396D68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667D0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7F5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1EA8"/>
    <w:rsid w:val="00613E9D"/>
    <w:rsid w:val="00627EC2"/>
    <w:rsid w:val="006379AB"/>
    <w:rsid w:val="006420BA"/>
    <w:rsid w:val="0065762D"/>
    <w:rsid w:val="00666A2B"/>
    <w:rsid w:val="00676E30"/>
    <w:rsid w:val="00677D7D"/>
    <w:rsid w:val="006843D9"/>
    <w:rsid w:val="00695DD0"/>
    <w:rsid w:val="006A2BF2"/>
    <w:rsid w:val="006A577D"/>
    <w:rsid w:val="006B3B00"/>
    <w:rsid w:val="006E6377"/>
    <w:rsid w:val="006F3D9C"/>
    <w:rsid w:val="006F47BC"/>
    <w:rsid w:val="006F642E"/>
    <w:rsid w:val="007431BB"/>
    <w:rsid w:val="007444FD"/>
    <w:rsid w:val="00751A32"/>
    <w:rsid w:val="00761842"/>
    <w:rsid w:val="0076340C"/>
    <w:rsid w:val="00776F14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860EA"/>
    <w:rsid w:val="00892050"/>
    <w:rsid w:val="008A05FC"/>
    <w:rsid w:val="008B2616"/>
    <w:rsid w:val="008B3518"/>
    <w:rsid w:val="008B7225"/>
    <w:rsid w:val="008B740C"/>
    <w:rsid w:val="008D2EEF"/>
    <w:rsid w:val="0090013A"/>
    <w:rsid w:val="00906757"/>
    <w:rsid w:val="0090702D"/>
    <w:rsid w:val="0092741C"/>
    <w:rsid w:val="00930943"/>
    <w:rsid w:val="00954D25"/>
    <w:rsid w:val="009640D5"/>
    <w:rsid w:val="00971240"/>
    <w:rsid w:val="00991062"/>
    <w:rsid w:val="00993B91"/>
    <w:rsid w:val="009B0C80"/>
    <w:rsid w:val="009B113B"/>
    <w:rsid w:val="009B1EC7"/>
    <w:rsid w:val="009B64A7"/>
    <w:rsid w:val="009C397F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64B55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AD0C80"/>
    <w:rsid w:val="00AF2F3A"/>
    <w:rsid w:val="00AF35B2"/>
    <w:rsid w:val="00B014BF"/>
    <w:rsid w:val="00B0469A"/>
    <w:rsid w:val="00B054A8"/>
    <w:rsid w:val="00B13F1C"/>
    <w:rsid w:val="00B16E48"/>
    <w:rsid w:val="00B22910"/>
    <w:rsid w:val="00B25482"/>
    <w:rsid w:val="00B261A1"/>
    <w:rsid w:val="00B31E38"/>
    <w:rsid w:val="00B44FE2"/>
    <w:rsid w:val="00B46D82"/>
    <w:rsid w:val="00B57B9E"/>
    <w:rsid w:val="00B73A70"/>
    <w:rsid w:val="00B73FBB"/>
    <w:rsid w:val="00B80BE3"/>
    <w:rsid w:val="00B80EAD"/>
    <w:rsid w:val="00B83F40"/>
    <w:rsid w:val="00B84E5A"/>
    <w:rsid w:val="00B93906"/>
    <w:rsid w:val="00BA16B6"/>
    <w:rsid w:val="00BA1DA6"/>
    <w:rsid w:val="00BC3707"/>
    <w:rsid w:val="00BD4D67"/>
    <w:rsid w:val="00BE0AA6"/>
    <w:rsid w:val="00BF53B1"/>
    <w:rsid w:val="00C0129E"/>
    <w:rsid w:val="00C16738"/>
    <w:rsid w:val="00C401FA"/>
    <w:rsid w:val="00C53356"/>
    <w:rsid w:val="00C53967"/>
    <w:rsid w:val="00C54D84"/>
    <w:rsid w:val="00C61FCD"/>
    <w:rsid w:val="00C64136"/>
    <w:rsid w:val="00C67451"/>
    <w:rsid w:val="00C7239A"/>
    <w:rsid w:val="00C817E1"/>
    <w:rsid w:val="00C83F7A"/>
    <w:rsid w:val="00CA1AF9"/>
    <w:rsid w:val="00CA276D"/>
    <w:rsid w:val="00CB2E5A"/>
    <w:rsid w:val="00CB4D47"/>
    <w:rsid w:val="00CB61ED"/>
    <w:rsid w:val="00CC6161"/>
    <w:rsid w:val="00CD3CE4"/>
    <w:rsid w:val="00CE37AC"/>
    <w:rsid w:val="00CF251C"/>
    <w:rsid w:val="00D046FA"/>
    <w:rsid w:val="00D055A5"/>
    <w:rsid w:val="00D076A0"/>
    <w:rsid w:val="00D13490"/>
    <w:rsid w:val="00D31053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27ED"/>
    <w:rsid w:val="00EA386E"/>
    <w:rsid w:val="00EB4361"/>
    <w:rsid w:val="00EB519F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86BE3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BCA963"/>
  <w15:docId w15:val="{857FABAF-F607-47AF-86A9-72E189963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493E8-644E-45DC-B6D6-67916E4E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406</TotalTime>
  <Pages>7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18</cp:revision>
  <cp:lastPrinted>2023-10-20T04:12:00Z</cp:lastPrinted>
  <dcterms:created xsi:type="dcterms:W3CDTF">2023-10-20T04:01:00Z</dcterms:created>
  <dcterms:modified xsi:type="dcterms:W3CDTF">2025-05-13T08:49:00Z</dcterms:modified>
</cp:coreProperties>
</file>