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612" w:rsidRDefault="00AC7612">
      <w:pPr>
        <w:pStyle w:val="Heading1"/>
        <w:pBdr>
          <w:bottom w:val="single" w:sz="4" w:space="1" w:color="auto"/>
        </w:pBdr>
        <w:jc w:val="right"/>
        <w:rPr>
          <w:b w:val="0"/>
          <w:bCs w:val="0"/>
          <w:i/>
          <w:iCs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 xml:space="preserve">Управление Федеральной налоговой службы по Республике Бурятия </w:t>
      </w:r>
      <w:bookmarkStart w:id="0" w:name="_GoBack"/>
      <w:bookmarkEnd w:id="0"/>
      <w:r>
        <w:rPr>
          <w:b w:val="0"/>
          <w:bCs w:val="0"/>
          <w:i/>
          <w:iCs/>
          <w:sz w:val="24"/>
          <w:szCs w:val="24"/>
        </w:rPr>
        <w:t xml:space="preserve"> </w:t>
      </w:r>
    </w:p>
    <w:p w:rsidR="00AC7612" w:rsidRDefault="00AC7612">
      <w:pPr>
        <w:pStyle w:val="Heading4"/>
        <w:spacing w:before="0" w:after="0"/>
        <w:rPr>
          <w:noProof w:val="0"/>
          <w:sz w:val="20"/>
          <w:szCs w:val="20"/>
        </w:rPr>
      </w:pPr>
    </w:p>
    <w:p w:rsidR="00AC7612" w:rsidRDefault="00AC7612">
      <w:pPr>
        <w:jc w:val="right"/>
      </w:pPr>
    </w:p>
    <w:p w:rsidR="00AC7612" w:rsidRDefault="00AC7612">
      <w:pPr>
        <w:pStyle w:val="Heading3"/>
      </w:pPr>
      <w:r>
        <w:t>Календарь исполнени</w:t>
      </w:r>
      <w:r>
        <w:rPr>
          <w:noProof w:val="0"/>
        </w:rPr>
        <w:t>я</w:t>
      </w:r>
      <w:r>
        <w:t xml:space="preserve"> документов</w:t>
      </w:r>
    </w:p>
    <w:p w:rsidR="00AC7612" w:rsidRPr="00762DAF" w:rsidRDefault="00AC761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c</w:t>
      </w:r>
      <w:r w:rsidRPr="00762DAF">
        <w:rPr>
          <w:rFonts w:ascii="Arial" w:hAnsi="Arial" w:cs="Arial"/>
          <w:b/>
          <w:bCs/>
          <w:sz w:val="24"/>
          <w:szCs w:val="24"/>
        </w:rPr>
        <w:t xml:space="preserve"> 01.07.2014 </w:t>
      </w:r>
      <w:r>
        <w:rPr>
          <w:rFonts w:ascii="Arial" w:hAnsi="Arial" w:cs="Arial"/>
          <w:b/>
          <w:bCs/>
          <w:sz w:val="24"/>
          <w:szCs w:val="24"/>
        </w:rPr>
        <w:t>по</w:t>
      </w:r>
      <w:r w:rsidRPr="00762DAF">
        <w:rPr>
          <w:rFonts w:ascii="Arial" w:hAnsi="Arial" w:cs="Arial"/>
          <w:b/>
          <w:bCs/>
          <w:sz w:val="24"/>
          <w:szCs w:val="24"/>
        </w:rPr>
        <w:t xml:space="preserve"> 30.09.2014</w:t>
      </w:r>
    </w:p>
    <w:p w:rsidR="00AC7612" w:rsidRPr="00762DAF" w:rsidRDefault="00AC7612"/>
    <w:tbl>
      <w:tblPr>
        <w:tblW w:w="1598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"/>
        <w:gridCol w:w="391"/>
        <w:gridCol w:w="1133"/>
        <w:gridCol w:w="992"/>
        <w:gridCol w:w="1134"/>
        <w:gridCol w:w="1700"/>
        <w:gridCol w:w="1842"/>
        <w:gridCol w:w="2409"/>
        <w:gridCol w:w="1275"/>
        <w:gridCol w:w="1134"/>
        <w:gridCol w:w="1418"/>
        <w:gridCol w:w="1134"/>
        <w:gridCol w:w="1417"/>
      </w:tblGrid>
      <w:tr w:rsidR="00AC7612">
        <w:trPr>
          <w:trHeight w:val="435"/>
        </w:trPr>
        <w:tc>
          <w:tcPr>
            <w:tcW w:w="392" w:type="dxa"/>
            <w:gridSpan w:val="2"/>
          </w:tcPr>
          <w:p w:rsidR="00AC7612" w:rsidRPr="00762DAF" w:rsidRDefault="00AC7612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AC7612" w:rsidRDefault="00AC7612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и дата исходящего</w:t>
            </w:r>
          </w:p>
        </w:tc>
        <w:tc>
          <w:tcPr>
            <w:tcW w:w="992" w:type="dxa"/>
          </w:tcPr>
          <w:p w:rsidR="00AC7612" w:rsidRDefault="00AC7612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номер</w:t>
            </w:r>
          </w:p>
        </w:tc>
        <w:tc>
          <w:tcPr>
            <w:tcW w:w="1134" w:type="dxa"/>
          </w:tcPr>
          <w:p w:rsidR="00AC7612" w:rsidRDefault="00AC7612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документа</w:t>
            </w:r>
          </w:p>
        </w:tc>
        <w:tc>
          <w:tcPr>
            <w:tcW w:w="1701" w:type="dxa"/>
          </w:tcPr>
          <w:p w:rsidR="00AC7612" w:rsidRDefault="00AC7612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Корреспондент</w:t>
            </w:r>
          </w:p>
        </w:tc>
        <w:tc>
          <w:tcPr>
            <w:tcW w:w="1843" w:type="dxa"/>
          </w:tcPr>
          <w:p w:rsidR="00AC7612" w:rsidRDefault="00AC7612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2410" w:type="dxa"/>
          </w:tcPr>
          <w:p w:rsidR="00AC7612" w:rsidRDefault="00AC7612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Краткое содержание</w:t>
            </w:r>
          </w:p>
        </w:tc>
        <w:tc>
          <w:tcPr>
            <w:tcW w:w="1275" w:type="dxa"/>
          </w:tcPr>
          <w:p w:rsidR="00AC7612" w:rsidRDefault="00AC7612">
            <w:pPr>
              <w:spacing w:before="60"/>
              <w:jc w:val="center"/>
              <w:rPr>
                <w:noProof w:val="0"/>
                <w:sz w:val="18"/>
                <w:szCs w:val="18"/>
              </w:rPr>
            </w:pPr>
            <w:r>
              <w:rPr>
                <w:noProof w:val="0"/>
                <w:sz w:val="18"/>
                <w:szCs w:val="18"/>
              </w:rPr>
              <w:t xml:space="preserve">Срок исполнения </w:t>
            </w:r>
          </w:p>
        </w:tc>
        <w:tc>
          <w:tcPr>
            <w:tcW w:w="1134" w:type="dxa"/>
          </w:tcPr>
          <w:p w:rsidR="00AC7612" w:rsidRDefault="00AC7612">
            <w:pPr>
              <w:spacing w:before="60"/>
              <w:ind w:firstLine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исполнения </w:t>
            </w:r>
          </w:p>
        </w:tc>
        <w:tc>
          <w:tcPr>
            <w:tcW w:w="1418" w:type="dxa"/>
          </w:tcPr>
          <w:p w:rsidR="00AC7612" w:rsidRDefault="00AC7612">
            <w:pPr>
              <w:spacing w:before="60"/>
              <w:ind w:firstLine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дела</w:t>
            </w:r>
          </w:p>
        </w:tc>
        <w:tc>
          <w:tcPr>
            <w:tcW w:w="1134" w:type="dxa"/>
          </w:tcPr>
          <w:p w:rsidR="00AC7612" w:rsidRDefault="00AC7612">
            <w:pPr>
              <w:spacing w:before="60"/>
              <w:ind w:firstLine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и дата связанного документа</w:t>
            </w:r>
          </w:p>
        </w:tc>
        <w:tc>
          <w:tcPr>
            <w:tcW w:w="1417" w:type="dxa"/>
          </w:tcPr>
          <w:p w:rsidR="00AC7612" w:rsidRDefault="00AC7612">
            <w:pPr>
              <w:spacing w:before="60"/>
              <w:ind w:firstLine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Причины невыполнения</w:t>
            </w:r>
          </w:p>
          <w:p w:rsidR="00AC7612" w:rsidRDefault="00AC7612">
            <w:pPr>
              <w:spacing w:before="60"/>
              <w:ind w:firstLine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(ход исполнения)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09.09.2014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00198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Заявление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КО, Дальхеев Аркадий Петрович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ИП Раднаева А.А.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08-09/3/07762 от 15.09.2014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08-09/3/07762 от 15.09.2014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7р-2014 07.08.2014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Прокуратура РБ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ОАиПНП, Балтуева Дарима Васильевна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О планах проведения выездных налоговых проверок 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14.08.2014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Письмо рассмотрено, ответ направлен физическому лицу 14.08.2014 № 17-12/06796@ 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16.06.2014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Физическое лицо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ОДУНС, Швецова Тамара Михайловна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 земельному участку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07.07.2014 № 15-14/05579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12-11/00432@ от 24.06.2014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12-11/00458@ от 03.07.2014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Решение по жалобе № 15-14/05579 от 07.07.2014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9-3-02/0151@ 01.08.2014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E-mail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ОДУНС, Цыренова Будаханда Цоктоевна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жалобы ИП Красикова А.В. на рассмотрение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13.08.2014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13.08.2014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Исх.№15-08/1/06789@ от 13.08.2014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7р-2014 17.07.2014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Прокуратура РБ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ОДУНС, Швецова Тамара Михайловна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Давыдова Т.И.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Исх.№ 15-09/06886 от 18.08.2014)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19.08.2014 № 12-11/00608@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18.08.2014 № 15-09/06886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7-р-2014 04.07.2014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Прокуратура РБ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ОК, Иванова Наталья Дмитриевна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обращения Андреевой Л.М.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06.08.2014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УФНС(2014)\03\12|03-12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30.07.2014 № 03-12/06321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направлено письмо в прокуратуру Республики Бурятия от 30.07.2014 №03-12/06321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4-4-12/0033@ 09.09.2014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ОК, Иванова Наталья Дмитриевна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обращения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исполнено и направлено в ФНС России 25.09.2014 №03-08/1/08064@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4-5-11/0169@ 10.09.2014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ОК, Иванова Наталья Дмитриевна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обращения Суранова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17.09.2014 № 04-11/00334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направлено письмо №03-08/1/08064@ 25.09.2014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05.06.2014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00107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05.06.2014, 2:00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11.06.2014 № 12-10/1/04795@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01.07.2014 № 12-09/1/05362@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09-11/00249@ от 18.06.2014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08.06.2014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00108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07.07.2014 № 12-09/1/05568@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07-11/00438@ от 26.06.2014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ИР от 10.06.2014 №33 АО УФНС представлена информация Исходящий документ № 07-11/00438@ от 26.06.2014 в ОНИДФЛ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09.06.2014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00109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10-16/09746@ от 04.07.2014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10-20/09739@ от 04.07.2014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10.06.2014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00110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09.07.2014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09.07.2014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10-20/09887@ от 07.07.2014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11.06.2014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08.07.2014 № 12-10/1/05628@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08.07.2014 № 12-10/1/05628@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11-1-08/0170@ 07.07.2014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на рассмотрение обращения Захаровой Т.Б.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12-10/1/05741@ от 10.07.2014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14-14/058653@ 18.06.2014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00116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77 - УФНС России по г. Москве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обращения Метелицы (Беглова)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(На №б\н от 27.05.2014)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26.06.2014 № 12-10/1/05234@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14.07.2014 № 12-09/1/05814@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26.06.2014 № 12-10/1/05234@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14.07.2014 № 12-09/1/05814@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26.06.2014 № 12-10/1/05234@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14.07.2014 № 12-09/1/05814@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09.07.2014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09.07.2014, 7:08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06-11/1/02697@ от 17.07.2014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09.07.2014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09.07.2014, 12:45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21.07.2014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21.07.2014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05-09/4/05926@ от 16.07.2014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10-16/10497@ от 18.07.2014 от МРИ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14.07.2014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Заявление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Уклонение от налогооблажения 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23.07.2014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23.07.2014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12-09/1/06155 от 23.07.2014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25.06.2014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25.06.2014, 8:29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24.07.2014 № 12-10/2/06182@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24.07.2014 № 12-10/2/06182@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14.07.2014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Мункуев Игорь Траисович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14.07.2014, 13:41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28.07.2014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Ответ подготовлен МРИ ФНС России №1 по РБ - вход. №12945 от 23.07.2014 (письмо инспекции №11-16/09098@ от 22.07.2014)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15.07.2014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Мункуев Игорь Траисович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15.07.2014, 4:05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28.07.2014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12-09/2/06255@ от 28.07.2014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21.07.2014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21.07.2014, 15:34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28.07.2014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28.07.2014 № 12-09/1/06232@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22.07.2014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Исполнено ответ направлен МРИ №1 письмом от 28,07,2014 г за № 10-19/09370@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23.07.2014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29.07.2014 № 12-09/1/06298@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06.07.2014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10-16/11185@ от 01.08.2014  ответ направлен МРИ №2 за № 10-20/11028 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28.07.2014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15-15/09687@ от 01.08.2014   Мри №1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28.07.2014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28.07.2014, 14:30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УФНС(2014)\12\09/2|12-09/2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04.08.2014 № 12-09/2/06439@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30.07.2014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05.08.2014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Входящие ЗГ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ответ МРИ №2 №07-21/11323@ от 04.08.2014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08.07.2014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08.07.2014, 8:59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06.08.2014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06.08.2014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09.07.2014 № 12-10/1/05679@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23.07.2014 № 12-09/1/06123@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12-09/1/06123@ от 23.07.2014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31.07.2014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06.08.2014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06.08.2014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МРи№2   письмо 11-15/11225 от 01.08.2014г.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МРи№2   письмо 11-21/11371@ от 05.08.2014г.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01.08.2014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01.08.2014, 15:51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 ответ МРИ    1  №11-16/10024@ от 07.08.2014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  ответ МРИ № 1   №11-16/10024@ от 07.08.2014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 ответ МРИ №1 №11-19/09995 от 07.08.2014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23.07.2014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проведении проверки ООО "ОП Магистраль"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12-09/1/06547 от 06.08.2014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06.08.2014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05.08.2014, 18:42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12.08.2014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12.08.2014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12-10/1/06748@ от 12.08.2014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06.08.2014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12.08.2014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12.08.2014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12-10/1/06749@ от 12.08.2014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07.08.2014 № 12-10/2/06583@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12.08.2014 № 12-10/1/06749@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08.08.2014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14.08.2014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14.08.2014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 ответ МРИ №1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15-15/10317@ от 13.08.2014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10.08.2014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11.08.2014 № 12-10/2/06711@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15.08.2014 № 12-09/2/06853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10.08.2014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09.08.2014, 21:42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 МРИ №1   №11-19/10375@ от 13.08.2014г.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12.08.2014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11.08.2014, 18:07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12-09/2/06896@ от 18.08.2014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18.08.2014 № 12-09/2/06896@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13.08.2014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13.08.2014, 9:46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19.08.2014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19.08.2014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14.08.2014 № 12-10/2/06825@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15.08.2014 № 12-09/2/06827@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14.08.2014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13.08.2014, 18:41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20.08.2014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20.08.2014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12-09/2/06978@ от 20.08.2014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20.08.2014 № 12-09/2/06978@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14.08.2014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14.08.2014, 15:29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20.08.2014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20.08.2014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09-11/00329@ от 19.08.2014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12-10/2/06950@ от 19.08.2014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исполнено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исполнено МРИ4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15.08.2014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15.08.2014, 11:52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21.08.2014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21.08.2014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21.08.2014 № 12-09/1/07033@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21.08.2014 № 12-09/1/07033@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19.08.2014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19.08.2014, 6:44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исполнено исьмо  МРИ №1от 25.08.2014 № 11-19/10885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20.08.2014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26.08.2014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26.08.2014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25.08.2014 № 12-09/1/07129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25.08.2014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25.08.2014, 7:08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01.09.2014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01.09.2014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01.09.2014 № 12-09/1/07296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25.08.2014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25.08.2014, 8:37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01.09.2014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01.09.2014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29.08.2014 № 12-09/1/07252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26.08.2014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01.09.2014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01.09.2014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26.08.2014 № 12-10/2/07158@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01.09.2014 № 12-09/2/07294@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12-09/2/07294@ от 01.09.2014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исполнено 01.09.2014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27.08.2014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26.08.2014, 19:26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 № 15239 от 01.09.2014  Ответ МРИ № 1  № 11-19/11249@  от 1 .09.2014г.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исполнено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49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ЗГ 014908/ЗГ 26.08.2014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 вопросу исчисления НДФЛ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08.09.2014 № 12-09/1/07550@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08.09.2014 № 12-09/1/07550@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ответственным исполнителем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08.09.2014 № 12-09/1/07550@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ЗГ 014895/ЗГ 26.08.2014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 вопросу нарушения срока возврата НДФЛ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29.08.2014 № 12-09/1/07251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29.08.2014 № 12-09/1/07251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27.08.2014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02.09.2014 № 12-09/1/07346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02.09.2014 № 12-09/1/07346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28.08.2014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28.08.2014, 6:50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03.09.2014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03.09.2014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вх. письмо № 15318 от 02.09.2014 от МРИ 1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29.08.2014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предоставлении сведений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№12-09/1/07549 от 08.09.2014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без номера от 08.09.2014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08.09.2014 № 12-09/1/07549</w:t>
            </w: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02.09.2014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01.09.2014, 18:33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Исполнено МРИ2 исх.№10-16/13064@ от 08.09.2014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02.09.2014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02.09.2014, 10:18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направлен МРИ2 в УФНС письмом №10-16/13064@ от 08.09.2014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04.09.2014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00191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08.09.2014 № 12-10/2/07482@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11.09.2014 № 12-09/2/07651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08.09.2014 № 12-10/2/07482@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11.09.2014 № 12-09/2/07651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trHeight w:val="317"/>
        </w:trPr>
        <w:tc>
          <w:tcPr>
            <w:tcW w:w="392" w:type="dxa"/>
            <w:gridSpan w:val="2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ЗГ 015611/ЗГ 05.09.2014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00192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 вопросу предоставления сведений по закладке в личном кабинете по графе налоговый вычет и сумма налога к возврату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2-09/1/07675@ от 11.09.2014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11.09.2014 № 12-09/1/07675@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11.09.2014 № 12-08/1/07679@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ЗГ 014741/ЗГ 26.08.2014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 вопросу неполучения денежных средств по НДФЛ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12.09.2014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12.09.2014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09.09.2014 № 12-10/1/07562@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11.09.2014 № 12-09/1/07685@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без номера от 12.09.2014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на исполнение ОНИДФЛ сроки исполнени яперенесены на 04092014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09.09.2014 № 12-10/1/07562@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11.09.2014 № 12-09/1/07685@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без номера от 12.09.2014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09.09.2014 № 12-10/1/07562@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11.09.2014 № 12-09/1/07685@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без номера от 12.09.2014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59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30 05.09.2014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00199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Газета Пятница Плюс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Брянская Н.И.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12-09/2/07761 от 15.09.2014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10.09.2014 № 12-10/2/07631@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15.09.2014 № 12-09/2/07761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П-01/2474/14 09.09.2014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Правительство РБ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Очирова Доржо Раднаевича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17.09.2014 № 04-11/00332@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17.09.2014 № 12-09/1/07852@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отменено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12-09/1/07852@ от 17.09.2014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Подготовлено и направлено в ОНИиДФЛ заключение ПО от 17.09.2014 №04-11/00332@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11-2-02/0909@ 09.09.2014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на рассмотрение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19.09.2014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19.09.2014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12.09.2014 № 12-09/1/07706@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12.09.2014 № 12-08/1/07713@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12.09.2014 № 12-09/1/07706@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12.09.2014 № 12-08/1/07713@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15.09.2014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15.09.2014, 5:56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22.09.2014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22.09.2014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12-09/1/07942@ от 22.09.2014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16.09.2014 № 12-10/1/07798@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22.09.2014 № 12-09/1/07942@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15.09.2014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15.09.2014, 17:30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22.09.2014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22.09.2014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22.09.2014 № 12-09/1/07930@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В соответствии с п.3.4 приказа УФНС России по РБ от 06.02.2014 № 01-03/31@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размещение отчета ф.№ 5-НДФЛ закреплено за ОНИиДФЛ. Срок отчета в Минфин РБ 28.07.2014.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Срок размещения на сайте - 11.08.2014. Фактически отчет размещен 17.09.2014. после запроса Панченко АВ.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  Ответ для Панченко АВ направлен ОНИиДФЛ 22.09.2014 № 12-09/1/07930@.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22.09.2014 № 12-09/1/07930@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17.09.2014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17.09.2014, 6:45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23.09.2014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23.09.2014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17.09.2014 № 12-11/00707@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23.09.2014 № 12-09/2/07996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17.09.2014 № 12-11/00707@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23.09.2014 № 12-09/2/07996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04.09.2014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00190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04.09.2014, 9:46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2D0EE4" w:rsidRDefault="00AC7612" w:rsidP="002D0EE4">
            <w:pPr>
              <w:autoSpaceDE w:val="0"/>
              <w:autoSpaceDN w:val="0"/>
              <w:adjustRightInd w:val="0"/>
              <w:rPr>
                <w:noProof w:val="0"/>
                <w:color w:val="000000"/>
                <w:sz w:val="16"/>
                <w:szCs w:val="16"/>
              </w:rPr>
            </w:pPr>
            <w:r>
              <w:rPr>
                <w:noProof w:val="0"/>
                <w:color w:val="000000"/>
                <w:sz w:val="16"/>
                <w:szCs w:val="16"/>
              </w:rPr>
              <w:t xml:space="preserve">Отправлен исх. </w:t>
            </w:r>
            <w:r w:rsidRPr="002D0EE4">
              <w:rPr>
                <w:noProof w:val="0"/>
                <w:color w:val="000000"/>
                <w:sz w:val="16"/>
                <w:szCs w:val="16"/>
              </w:rPr>
              <w:t>№11-19/11739@</w:t>
            </w:r>
            <w:r>
              <w:rPr>
                <w:noProof w:val="0"/>
                <w:color w:val="000000"/>
                <w:sz w:val="16"/>
                <w:szCs w:val="16"/>
              </w:rPr>
              <w:t xml:space="preserve"> от </w:t>
            </w:r>
            <w:r w:rsidRPr="002D0EE4">
              <w:rPr>
                <w:noProof w:val="0"/>
                <w:color w:val="000000"/>
                <w:sz w:val="16"/>
                <w:szCs w:val="16"/>
              </w:rPr>
              <w:t>09.09.2014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19.09.2014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00210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Намсараева Бадма-Ханда Намжиловна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18.09.2014, 17:02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24.09.2014 № 12-09/2/08014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24.09.2014 № 12-09/2/08014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ответственным исполнителем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20.09.2014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00211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Мункуев Игорь Траисович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19.09.2014, 17:56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26.09.2014 № 12-09/1/08073@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на сайте от 23.09.2014, ответ подготовлен и направлен ОНИДФЛ исх 06.09.2014 №12-09/1/08073@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20.09.2014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00213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Мункуев Игорь Траисович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26.09.2014 № 12-09/2/08091@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69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22.09.2014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Мункуев Игорь Траисович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22.09.2014, 8:00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24.09.2014 № 12-09/1/08009@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24.09.2014 № 12-09/1/08009@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 22.09.2014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00216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Мункуев Игорь Траисович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Куликова Галина Викторовна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25.09.2014 № 12-09/1/08055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25.09.2014 № 12-09/1/08055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23.09.2014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00217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ОНИиДФЛ, Мункуев Игорь Траисович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23.09.2014, 4:20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29.09.2014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26.09.2014 № 12-09/1/08098@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20-14/060007@ 24.06.2014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00119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77 - УФНС России по г. Москве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ОНЮЛ, Бородина Ирина Владимировна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письма (Гиголова)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(На №б\н от 13.06.2014)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УФНС(2014)\11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11-09/06171@ от 24.07.2014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14-1-04/0040@ 10.06.2014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00111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ОРиУН, Лазарева Елена Кирилловна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Для рассм. и ответа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02.07.2014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20.06.2014 № 05-09/1/05083@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22.07.2014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ОРиУН, Лазарева Елена Кирилловна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22.07.2014, 8:40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УФНС(2014)\05\09/2|05-09/2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05-09/2/06303 от 30.07.2014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27.07.2014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ОРиУН, Лазарева Елена Кирилловна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30.07.2014 № 05-09/4/01262дсп@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05-09/2/06399@ от 01.08.2014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30.07.2014 № 05-09/4/01262дсп@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28.07.2014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ОРиУН, Лазарева Елена Кирилловна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28.07.2014, 17:54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УФНС(2014)\05\09/2|05-09/2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05-09/2/06429@ от 04.08.2014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13.08.2014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ОРиУН, Лазарева Елена Кирилловна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19.08.2014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19.08.2014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исх. от 19.08.2014г. № 05-09/2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19.08.2014 № 05-09/2/06954@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22.08.2014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ОРиУН, Федорова Наталья Семеновна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25.08.2014 № 05-11/1/00304@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26.08.2014 № 05-09/4/01477дсп@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08.09.2014 № 05-09/2/07504@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05-09/2/07504@ от 08.09.2014 № 05-09/2/07504@ от 08.09.2014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25.08.2014 № 05-11/1/00304@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26.08.2014 № 05-09/4/01477дсп@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08.09.2014 № 05-09/2/07504@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25.08.2014 № 05-11/1/00304@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26.08.2014 № 05-09/4/01477дсп@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08.09.2014 № 05-09/2/07504@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09.09.2014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00195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ОРиУН, Федорова Наталья Семеновна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09.09.2014, 4:48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ответственным исполнителем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06-11/1/00294@ от 15.09.2014Ответ в части 2. ОРсН - по дозвону.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05-09/2/07764@ от 15.09.2014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23-16/065696@ 09.07.2014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77 - УФНС России по г. Москве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обращения по территориальной принадлежности Цындымеевой О.Э. ( Смирнова Е.А.)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(На №б\н от 26.06.2014)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УФНС(2014)\06\09/2|06-09/2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06-09/2/06028@ от 18.07.2014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20.06.2014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00117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19.07.2014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23.06.2014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06-09/2/05126@ от 23.06.2014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04-19/0533@ 24.06.2014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00118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МИ ФНС России по Сибирскому федеральному округу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направлении обращения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24.07.2014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УФНС(2014)\09\09/1|09-09/1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09-09/1/05720 от 10.07.2014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20.07.2014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20.07.2014, 16:06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12-09/1/06229@ от 28.07.2014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21.07.2014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21.07.2014, 13:18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1)ответ подготовлен и направлен ИФНС8 исх.03-08/03249 от 28.07.14г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2)Во время телефонного разговора Иван Фёдорович отказался от отправки налоговой инспекцией повторного единого налогового уведомления в связи с наличием у него первичного, по которому он произведет уплату транспортного налога.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24.07.2014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24.07.2014, 11:28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29.07.2014 № 12-10/1/06257@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30.07.2014 № 12-09/1/06340@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29.07.2014 № 12-10/1/06257@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30.07.2014 № 12-09/1/06340@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02.07.2014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01.07.2014, 19:18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31.07.2014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исполнено. № 06-09/2/05581@ от 07.07.2014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04.07.2014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01.08.2014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01.08.2014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14.07.2014 № 06-09/2/05824@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06-09/2/05824@ от 14.07.2014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06-09/2/05824@ от 14.07.2014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06-09/2/05824@ от 14.07.2014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30.07.2014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00150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06.08.2014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06.08.2014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06.08.2014 № 06-09/2/06544@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06-09/2/06544@ от 06.08.2014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12.08.2014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11.08.2014, 18:36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18.08.2014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15.08.2014 № 06-09/2/06846@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П-01/2258/1 15.08.2014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00169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Администрация Главы и Правительства РБ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 И.О. Первого заместителя Председателя Правительства РБ (Для ответа заявителю Жимбеева С.И.)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06-09/2/07131@ от 25.08.2014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19.08.2014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00170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19.08.2014, 18:37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25.08.2014 № 06-09/2/07115@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06-09/2/07115@ от 25.08.2014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02.09.2014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01.09.2014, 20:25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08.09.2014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04.09.2014 № 06-09/2/07416@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06-09/2/07416@ от 04.09.2014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04.09.2014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04.09.2014, 7:18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06-10/1/07586@ от 09.09.2014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09-19/08585@ 08.09.2014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00197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04 - УФНС России по Республике Алтай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Перенаправление Интернет-обращения по Петелиной 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ответ подготовлен и направлен исх МРИ №4 от 11.09.2014 №03-14/05596@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09.09.2014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09.09.2014, 10:38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ответ подготовлен и направлен исх МРИ №1 от 12.09.2014 №11-19/12031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11.09.2014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00205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11.09.2014, 4:21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17.09.2014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17.09.2014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15.09.2014 № 12-11/00698@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17.09.2014 № 06-09/2/07842@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06-09/2/07842@ от 17.09.2014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27.08.2014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Базарова Марина Баторовна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27.08.2014, 12:53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26.09.2014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26.09.2014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06-09/2/08083@ от 26.09.2014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98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 xml:space="preserve"> 27.08.2014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00183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Базарова Марина Баторовна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26.09.2014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26.09.2014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06-09/2/08084@ от 26.09.2014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99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20.09.2014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00212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ОРсН, Данзандоржиев Беликто Будаевич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Интернет-обращение ФНС от 20.09.2014, 6:43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26.09.2014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23.09.2014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06-09/2/07980@ от 23.09.2014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8-7-03/0172@ 26.06.2014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00122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Письмо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ФНС России</w:t>
            </w: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ОУЗиОПБ, Попов Борис Владимирович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НР - Звонарева Н.К.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10.07.2014 № 09-08/05742@</w:t>
            </w: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21.07.2014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00137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ОУЗиОПБ, Сандаков Баир Евгеньевич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30.07.2014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30.07.2014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УФНС(2014)\09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Отправлен исх. от 25.07.2014 № 09-09/1/06212@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№ 09-09/1/06212@ от 25.07.2014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Поручение закрыто при списании в дело. Ход исполнения:Отправлен исх. от 25.07.2014 № 09-09/1/06212@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28.07.2014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00147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Обращение (жалоба‚ заявление‚ предложение)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ОУЗиОПБ, Попов Борис Владимирович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Личный кабинет налогоплательщика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05.08.2014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05.08.2014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УФНС(2014)\09\09/1|09-09/1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Исходящий документ № 09-09/1/06469@ от 05.08.2014</w:t>
            </w:r>
          </w:p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</w:tr>
      <w:tr w:rsidR="00AC7612" w:rsidRPr="00420F19">
        <w:trPr>
          <w:gridBefore w:val="1"/>
          <w:trHeight w:val="317"/>
        </w:trPr>
        <w:tc>
          <w:tcPr>
            <w:tcW w:w="3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103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б/н 09.09.2014</w:t>
            </w:r>
          </w:p>
        </w:tc>
        <w:tc>
          <w:tcPr>
            <w:tcW w:w="992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00196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Заявление</w:t>
            </w:r>
          </w:p>
        </w:tc>
        <w:tc>
          <w:tcPr>
            <w:tcW w:w="1701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ФО, Ширапова Любовь Владимировна</w:t>
            </w:r>
          </w:p>
        </w:tc>
        <w:tc>
          <w:tcPr>
            <w:tcW w:w="2410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 взыскании алиментов на содержание несовершеннолетних детей</w:t>
            </w:r>
          </w:p>
        </w:tc>
        <w:tc>
          <w:tcPr>
            <w:tcW w:w="1275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15.09.2014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12.09.2014</w:t>
            </w:r>
          </w:p>
        </w:tc>
        <w:tc>
          <w:tcPr>
            <w:tcW w:w="1418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УФНС(2014)\02</w:t>
            </w:r>
          </w:p>
        </w:tc>
        <w:tc>
          <w:tcPr>
            <w:tcW w:w="1134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C7612" w:rsidRPr="00420F19" w:rsidRDefault="00AC7612">
            <w:pPr>
              <w:jc w:val="center"/>
              <w:rPr>
                <w:sz w:val="16"/>
                <w:szCs w:val="16"/>
              </w:rPr>
            </w:pPr>
            <w:r w:rsidRPr="00420F19">
              <w:rPr>
                <w:sz w:val="16"/>
                <w:szCs w:val="16"/>
              </w:rPr>
              <w:t>Ответ от 11.09.2014г. №02-09/1/07656</w:t>
            </w:r>
          </w:p>
        </w:tc>
      </w:tr>
    </w:tbl>
    <w:p w:rsidR="00AC7612" w:rsidRDefault="00AC7612">
      <w:pPr>
        <w:ind w:left="720"/>
        <w:jc w:val="center"/>
        <w:rPr>
          <w:noProof w:val="0"/>
        </w:rPr>
      </w:pPr>
    </w:p>
    <w:p w:rsidR="00AC7612" w:rsidRDefault="00AC7612">
      <w:pPr>
        <w:rPr>
          <w:noProof w:val="0"/>
        </w:rPr>
      </w:pPr>
    </w:p>
    <w:p w:rsidR="00AC7612" w:rsidRDefault="00AC7612">
      <w:pPr>
        <w:spacing w:after="60"/>
        <w:rPr>
          <w:noProof w:val="0"/>
        </w:rPr>
      </w:pPr>
      <w:r>
        <w:rPr>
          <w:noProof w:val="0"/>
        </w:rPr>
        <w:t>Итого документов:</w:t>
      </w:r>
      <w:r>
        <w:rPr>
          <w:b/>
          <w:bCs/>
          <w:noProof w:val="0"/>
        </w:rPr>
        <w:t xml:space="preserve"> 103</w:t>
      </w:r>
    </w:p>
    <w:p w:rsidR="00AC7612" w:rsidRDefault="00AC7612">
      <w:pPr>
        <w:spacing w:after="60"/>
        <w:rPr>
          <w:noProof w:val="0"/>
        </w:rPr>
      </w:pPr>
      <w:r>
        <w:rPr>
          <w:noProof w:val="0"/>
        </w:rPr>
        <w:t xml:space="preserve">Исполнено в срок:  </w:t>
      </w:r>
      <w:r>
        <w:rPr>
          <w:b/>
          <w:bCs/>
          <w:noProof w:val="0"/>
        </w:rPr>
        <w:t>103</w:t>
      </w:r>
    </w:p>
    <w:p w:rsidR="00AC7612" w:rsidRDefault="00AC7612">
      <w:pPr>
        <w:spacing w:after="60"/>
        <w:rPr>
          <w:b/>
          <w:bCs/>
          <w:noProof w:val="0"/>
        </w:rPr>
      </w:pPr>
      <w:r>
        <w:rPr>
          <w:noProof w:val="0"/>
        </w:rPr>
        <w:t xml:space="preserve">Исполнено с нарушением срока: </w:t>
      </w:r>
      <w:r>
        <w:rPr>
          <w:b/>
          <w:bCs/>
          <w:noProof w:val="0"/>
        </w:rPr>
        <w:t>0</w:t>
      </w:r>
    </w:p>
    <w:p w:rsidR="00AC7612" w:rsidRDefault="00AC7612">
      <w:pPr>
        <w:rPr>
          <w:noProof w:val="0"/>
        </w:rPr>
      </w:pPr>
    </w:p>
    <w:p w:rsidR="00AC7612" w:rsidRDefault="00AC7612">
      <w:pPr>
        <w:pStyle w:val="Heading5"/>
        <w:jc w:val="center"/>
        <w:rPr>
          <w:noProof w:val="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 </w:t>
      </w:r>
      <w:r>
        <w:rPr>
          <w:rFonts w:ascii="Arial" w:hAnsi="Arial" w:cs="Arial"/>
          <w:b/>
          <w:bCs/>
        </w:rPr>
        <w:t>отдел Общий</w:t>
      </w:r>
    </w:p>
    <w:sectPr w:rsidR="00AC7612" w:rsidSect="00333D53">
      <w:pgSz w:w="16838" w:h="11906" w:orient="landscape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57FBC"/>
    <w:multiLevelType w:val="singleLevel"/>
    <w:tmpl w:val="4478FBE8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0F19"/>
    <w:rsid w:val="00176E3A"/>
    <w:rsid w:val="002D0EE4"/>
    <w:rsid w:val="00333D53"/>
    <w:rsid w:val="00420F19"/>
    <w:rsid w:val="00762DAF"/>
    <w:rsid w:val="009A5531"/>
    <w:rsid w:val="00AC7612"/>
    <w:rsid w:val="00C77CA0"/>
    <w:rsid w:val="00CF0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D53"/>
    <w:rPr>
      <w:noProof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3D53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33D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33D53"/>
    <w:pPr>
      <w:keepNext/>
      <w:jc w:val="center"/>
      <w:outlineLvl w:val="2"/>
    </w:pPr>
    <w:rPr>
      <w:rFonts w:ascii="Arial" w:hAnsi="Arial" w:cs="Arial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33D53"/>
    <w:pPr>
      <w:keepNext/>
      <w:spacing w:before="240" w:after="60"/>
      <w:outlineLvl w:val="3"/>
    </w:pPr>
    <w:rPr>
      <w:rFonts w:ascii="Arial" w:hAnsi="Arial" w:cs="Arial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33D53"/>
    <w:pPr>
      <w:keepNext/>
      <w:outlineLvl w:val="4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8AE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68AE"/>
    <w:rPr>
      <w:rFonts w:asciiTheme="majorHAnsi" w:eastAsiaTheme="majorEastAsia" w:hAnsiTheme="majorHAnsi" w:cstheme="majorBidi"/>
      <w:b/>
      <w:bCs/>
      <w:i/>
      <w:iCs/>
      <w:noProof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8AE"/>
    <w:rPr>
      <w:rFonts w:asciiTheme="majorHAnsi" w:eastAsiaTheme="majorEastAsia" w:hAnsiTheme="majorHAnsi" w:cstheme="majorBidi"/>
      <w:b/>
      <w:bCs/>
      <w:noProof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8AE"/>
    <w:rPr>
      <w:rFonts w:asciiTheme="minorHAnsi" w:eastAsiaTheme="minorEastAsia" w:hAnsiTheme="minorHAnsi" w:cstheme="minorBidi"/>
      <w:b/>
      <w:bCs/>
      <w:noProof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8AE"/>
    <w:rPr>
      <w:rFonts w:asciiTheme="minorHAnsi" w:eastAsiaTheme="minorEastAsia" w:hAnsiTheme="minorHAnsi" w:cstheme="minorBidi"/>
      <w:b/>
      <w:bCs/>
      <w:i/>
      <w:iCs/>
      <w:noProof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rsid w:val="00333D53"/>
    <w:pPr>
      <w:jc w:val="center"/>
    </w:pPr>
    <w:rPr>
      <w:b/>
      <w:bCs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268AE"/>
    <w:rPr>
      <w:noProof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333D5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333D53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62D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2DAF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18</Pages>
  <Words>4621</Words>
  <Characters>26345</Characters>
  <Application>Microsoft Office Outlook</Application>
  <DocSecurity>0</DocSecurity>
  <Lines>0</Lines>
  <Paragraphs>0</Paragraphs>
  <ScaleCrop>false</ScaleCrop>
  <Company>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ВНУТРЕННЯЯ ОПИСЬ</dc:title>
  <dc:subject/>
  <dc:creator>Анастасия Андреевна Загузина</dc:creator>
  <cp:keywords/>
  <dc:description/>
  <cp:lastModifiedBy>0300-00-747</cp:lastModifiedBy>
  <cp:revision>2</cp:revision>
  <cp:lastPrinted>2014-10-01T02:30:00Z</cp:lastPrinted>
  <dcterms:created xsi:type="dcterms:W3CDTF">2014-10-03T00:32:00Z</dcterms:created>
  <dcterms:modified xsi:type="dcterms:W3CDTF">2014-10-03T00:32:00Z</dcterms:modified>
</cp:coreProperties>
</file>