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2A" w:rsidRDefault="001E36A0" w:rsidP="00A2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12A">
        <w:rPr>
          <w:rFonts w:ascii="Times New Roman" w:hAnsi="Times New Roman" w:cs="Times New Roman"/>
          <w:b/>
          <w:sz w:val="28"/>
          <w:szCs w:val="28"/>
        </w:rPr>
        <w:t>Список нормативных документов</w:t>
      </w:r>
      <w:r w:rsidR="00B166C2" w:rsidRPr="00A2412A">
        <w:rPr>
          <w:rFonts w:ascii="Times New Roman" w:hAnsi="Times New Roman" w:cs="Times New Roman"/>
          <w:b/>
          <w:sz w:val="28"/>
          <w:szCs w:val="28"/>
        </w:rPr>
        <w:t xml:space="preserve"> на конкурс ГНИ в ОНИ </w:t>
      </w:r>
    </w:p>
    <w:p w:rsidR="00DE3A0F" w:rsidRDefault="00B166C2" w:rsidP="00A2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12A">
        <w:rPr>
          <w:rFonts w:ascii="Times New Roman" w:hAnsi="Times New Roman" w:cs="Times New Roman"/>
          <w:b/>
          <w:sz w:val="28"/>
          <w:szCs w:val="28"/>
        </w:rPr>
        <w:t>(ведение ПО «ФИАС», ст. 85 НК РФ)</w:t>
      </w:r>
    </w:p>
    <w:p w:rsidR="00A2412A" w:rsidRPr="00A2412A" w:rsidRDefault="00A2412A" w:rsidP="00A2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6A0" w:rsidRPr="00A2412A" w:rsidRDefault="00A8620A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Федеральный закон №443-ФЗ от 28.12.2013 г.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B166C2" w:rsidRPr="00A2412A">
        <w:rPr>
          <w:rFonts w:ascii="Times New Roman" w:hAnsi="Times New Roman" w:cs="Times New Roman"/>
          <w:sz w:val="28"/>
          <w:szCs w:val="28"/>
        </w:rPr>
        <w:t>;</w:t>
      </w:r>
    </w:p>
    <w:p w:rsidR="00A8620A" w:rsidRPr="00A2412A" w:rsidRDefault="00A8620A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Постановление Правительства РФ № 1221 от 19.11.2014 г. «Об утверждении правил присвоения, изменения и аннулирования адресов»</w:t>
      </w:r>
      <w:r w:rsidR="00B166C2" w:rsidRPr="00A2412A">
        <w:rPr>
          <w:rFonts w:ascii="Times New Roman" w:hAnsi="Times New Roman" w:cs="Times New Roman"/>
          <w:sz w:val="28"/>
          <w:szCs w:val="28"/>
        </w:rPr>
        <w:t>;</w:t>
      </w:r>
    </w:p>
    <w:p w:rsidR="009A586E" w:rsidRPr="00A2412A" w:rsidRDefault="009A586E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Приказ № АС-7-1/337@ Министерства финансов Российской Федерации от 06.08.2015 г. «О реализации функций ФНС России по внедрению государственного адресного реестра, эксплуатации федеральной и</w:t>
      </w:r>
      <w:r w:rsidR="00B04D79" w:rsidRPr="00A2412A">
        <w:rPr>
          <w:rFonts w:ascii="Times New Roman" w:hAnsi="Times New Roman" w:cs="Times New Roman"/>
          <w:sz w:val="28"/>
          <w:szCs w:val="28"/>
        </w:rPr>
        <w:t xml:space="preserve">нформационной адресной системы» </w:t>
      </w:r>
    </w:p>
    <w:p w:rsidR="002F3766" w:rsidRPr="00A2412A" w:rsidRDefault="002F3766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Налоговый кодекс Российской Федерации</w:t>
      </w:r>
      <w:r w:rsidR="00B04D79" w:rsidRPr="00A2412A">
        <w:rPr>
          <w:rFonts w:ascii="Times New Roman" w:hAnsi="Times New Roman" w:cs="Times New Roman"/>
          <w:sz w:val="28"/>
          <w:szCs w:val="28"/>
        </w:rPr>
        <w:t xml:space="preserve"> - </w:t>
      </w:r>
      <w:r w:rsidRPr="00A2412A">
        <w:rPr>
          <w:rFonts w:ascii="Times New Roman" w:hAnsi="Times New Roman" w:cs="Times New Roman"/>
          <w:sz w:val="28"/>
          <w:szCs w:val="28"/>
        </w:rPr>
        <w:t>в частности ст. 85</w:t>
      </w:r>
      <w:r w:rsidR="00B04D79" w:rsidRPr="00A2412A">
        <w:rPr>
          <w:rFonts w:ascii="Times New Roman" w:hAnsi="Times New Roman" w:cs="Times New Roman"/>
          <w:sz w:val="28"/>
          <w:szCs w:val="28"/>
        </w:rPr>
        <w:t>;</w:t>
      </w:r>
      <w:r w:rsidR="00B04D79" w:rsidRPr="00A2412A">
        <w:rPr>
          <w:rFonts w:ascii="Times New Roman" w:hAnsi="Times New Roman" w:cs="Times New Roman"/>
        </w:rPr>
        <w:t xml:space="preserve"> </w:t>
      </w:r>
      <w:r w:rsidR="00B04D79" w:rsidRPr="00A2412A">
        <w:rPr>
          <w:rFonts w:ascii="Times New Roman" w:hAnsi="Times New Roman" w:cs="Times New Roman"/>
          <w:sz w:val="28"/>
          <w:szCs w:val="28"/>
        </w:rPr>
        <w:t>Глава 28. Транспортный налог; Глава 31. Земельный налог; Глава 32. Налог на имущество физических лиц</w:t>
      </w:r>
      <w:r w:rsidRPr="00A2412A">
        <w:rPr>
          <w:rFonts w:ascii="Times New Roman" w:hAnsi="Times New Roman" w:cs="Times New Roman"/>
          <w:sz w:val="28"/>
          <w:szCs w:val="28"/>
        </w:rPr>
        <w:t>;</w:t>
      </w:r>
    </w:p>
    <w:p w:rsidR="002F3766" w:rsidRPr="00A2412A" w:rsidRDefault="00B04D79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Закон Российской Федерации от 21 марта 1991г. № 943-1 «О налоговых органах Российской Федерации»;</w:t>
      </w:r>
    </w:p>
    <w:p w:rsidR="00B04D79" w:rsidRPr="00A2412A" w:rsidRDefault="00B04D79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2006г. № 152-ФЗ «О персональных данных»;</w:t>
      </w:r>
    </w:p>
    <w:p w:rsidR="00B04D79" w:rsidRPr="00A2412A" w:rsidRDefault="00B04D79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6 апреля 2011г. № 63-ФЗ «Об электронной подписи»;</w:t>
      </w:r>
    </w:p>
    <w:p w:rsidR="00B04D79" w:rsidRPr="00A2412A" w:rsidRDefault="00B04D79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 xml:space="preserve">приказ ФНС России от 10 ноября 2016г.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 - </w:t>
      </w:r>
    </w:p>
    <w:p w:rsidR="00B04D79" w:rsidRPr="00A2412A" w:rsidRDefault="00B04D79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 xml:space="preserve">приказ ФНС России от 26 ноября 2014г.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 - </w:t>
      </w:r>
    </w:p>
    <w:p w:rsidR="00B04D79" w:rsidRPr="00A2412A" w:rsidRDefault="00B04D79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 xml:space="preserve">приказ ФНС России от 22 февраля 2012г.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 - </w:t>
      </w:r>
    </w:p>
    <w:p w:rsidR="00B04D79" w:rsidRPr="00A2412A" w:rsidRDefault="00B04D79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приказ ФНС России от 07 сентября 2016г.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</w:t>
      </w:r>
      <w:r w:rsidR="003A363D" w:rsidRPr="00A2412A">
        <w:rPr>
          <w:rFonts w:ascii="Times New Roman" w:hAnsi="Times New Roman" w:cs="Times New Roman"/>
          <w:sz w:val="28"/>
          <w:szCs w:val="28"/>
        </w:rPr>
        <w:t xml:space="preserve"> формы налогового уведомления»)</w:t>
      </w:r>
      <w:r w:rsidR="003A363D" w:rsidRPr="00A24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04D79" w:rsidRPr="00A2412A" w:rsidRDefault="003A363D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 xml:space="preserve">приказ ФНС России от 10 сентября 2015г. № ММВ-7-6/388@ “Об утверждении Рекомендуемого формата представления уведомления о выбранных объектах </w:t>
      </w:r>
      <w:r w:rsidRPr="00A2412A">
        <w:rPr>
          <w:rFonts w:ascii="Times New Roman" w:hAnsi="Times New Roman" w:cs="Times New Roman"/>
          <w:sz w:val="28"/>
          <w:szCs w:val="28"/>
        </w:rPr>
        <w:lastRenderedPageBreak/>
        <w:t>налогообложения, в отношении которых предоставляется налоговая льгота по налогу на имущество физических лиц, в электронной форме</w:t>
      </w:r>
      <w:r w:rsidR="00A241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9449E" w:rsidRPr="00A2412A">
        <w:rPr>
          <w:rFonts w:ascii="Times New Roman" w:hAnsi="Times New Roman" w:cs="Times New Roman"/>
          <w:sz w:val="28"/>
          <w:szCs w:val="28"/>
        </w:rPr>
        <w:t xml:space="preserve">- </w:t>
      </w:r>
      <w:r w:rsidR="0019449E" w:rsidRPr="00A2412A">
        <w:rPr>
          <w:rFonts w:ascii="Times New Roman" w:hAnsi="Times New Roman" w:cs="Times New Roman"/>
          <w:b/>
          <w:color w:val="FF0000"/>
          <w:sz w:val="28"/>
          <w:szCs w:val="28"/>
        </w:rPr>
        <w:t>утратил силу</w:t>
      </w:r>
    </w:p>
    <w:p w:rsidR="0019449E" w:rsidRPr="00A2412A" w:rsidRDefault="0019449E" w:rsidP="00A2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b/>
          <w:color w:val="FF0000"/>
          <w:sz w:val="28"/>
          <w:szCs w:val="28"/>
        </w:rPr>
        <w:t>взамен</w:t>
      </w:r>
      <w:r w:rsidRPr="00A24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412A">
        <w:rPr>
          <w:rFonts w:ascii="Times New Roman" w:hAnsi="Times New Roman" w:cs="Times New Roman"/>
          <w:sz w:val="28"/>
          <w:szCs w:val="28"/>
        </w:rPr>
        <w:t>Приказ ФНС России от 15.11.2017 N ММВ-7-21/930@</w:t>
      </w:r>
    </w:p>
    <w:p w:rsidR="0019449E" w:rsidRPr="00A2412A" w:rsidRDefault="0019449E" w:rsidP="00A2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"Об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10.09.2015 N ММВ-7-6/388@"</w:t>
      </w:r>
    </w:p>
    <w:p w:rsidR="003A363D" w:rsidRPr="00A2412A" w:rsidRDefault="003A363D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</w:t>
      </w:r>
      <w:r w:rsidRPr="00A24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A363D" w:rsidRPr="00A2412A" w:rsidRDefault="003A363D" w:rsidP="00A24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12A">
        <w:rPr>
          <w:rFonts w:ascii="Times New Roman" w:hAnsi="Times New Roman" w:cs="Times New Roman"/>
          <w:sz w:val="28"/>
          <w:szCs w:val="28"/>
        </w:rPr>
        <w:t>приказ ФНС России от 17 сентября 2007г.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2007 № 10369) (в редакции приказа ФНС России от 12 января 2015 № ММВ-7-11/2@ «О внесении изменений в приказ ФНС России от 17 сентября 2007 № ММ-3-09/536@; приказ ФНС России от 13 января 2011г.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 практика применения законодательства Российской Федерации о налогах и с</w:t>
      </w:r>
      <w:r w:rsidR="00641113" w:rsidRPr="00A2412A">
        <w:rPr>
          <w:rFonts w:ascii="Times New Roman" w:hAnsi="Times New Roman" w:cs="Times New Roman"/>
          <w:sz w:val="28"/>
          <w:szCs w:val="28"/>
        </w:rPr>
        <w:t xml:space="preserve">борах в служебной деятельности </w:t>
      </w:r>
    </w:p>
    <w:p w:rsidR="003A363D" w:rsidRPr="00A2412A" w:rsidRDefault="003A363D" w:rsidP="00A2412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66C2" w:rsidRPr="00A2412A" w:rsidRDefault="00B166C2" w:rsidP="00A241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412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166C2" w:rsidRPr="00A2412A" w:rsidRDefault="00B166C2" w:rsidP="00A2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66C2" w:rsidRPr="00A2412A" w:rsidSect="00B166C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5E8F"/>
    <w:multiLevelType w:val="hybridMultilevel"/>
    <w:tmpl w:val="1B40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8421B"/>
    <w:multiLevelType w:val="hybridMultilevel"/>
    <w:tmpl w:val="10CA7900"/>
    <w:lvl w:ilvl="0" w:tplc="4F804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27"/>
    <w:rsid w:val="00055E38"/>
    <w:rsid w:val="00072846"/>
    <w:rsid w:val="0019449E"/>
    <w:rsid w:val="001E36A0"/>
    <w:rsid w:val="002703D7"/>
    <w:rsid w:val="002F3766"/>
    <w:rsid w:val="003A363D"/>
    <w:rsid w:val="00641113"/>
    <w:rsid w:val="007148FB"/>
    <w:rsid w:val="00891493"/>
    <w:rsid w:val="008D3B27"/>
    <w:rsid w:val="009A586E"/>
    <w:rsid w:val="00A2412A"/>
    <w:rsid w:val="00A8620A"/>
    <w:rsid w:val="00AF4293"/>
    <w:rsid w:val="00B04D79"/>
    <w:rsid w:val="00B166C2"/>
    <w:rsid w:val="00BE3D2F"/>
    <w:rsid w:val="00C80A57"/>
    <w:rsid w:val="00D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746A4-FF0F-4549-B9AB-BA3EB68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0F"/>
    <w:pPr>
      <w:ind w:left="720"/>
      <w:contextualSpacing/>
    </w:pPr>
  </w:style>
  <w:style w:type="table" w:styleId="a4">
    <w:name w:val="Table Grid"/>
    <w:basedOn w:val="a1"/>
    <w:uiPriority w:val="39"/>
    <w:rsid w:val="00DE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Туяна Намсараевна</dc:creator>
  <cp:keywords/>
  <dc:description/>
  <cp:lastModifiedBy>Чингиз Цыбиков</cp:lastModifiedBy>
  <cp:revision>3</cp:revision>
  <cp:lastPrinted>2018-01-16T01:28:00Z</cp:lastPrinted>
  <dcterms:created xsi:type="dcterms:W3CDTF">2018-01-16T01:50:00Z</dcterms:created>
  <dcterms:modified xsi:type="dcterms:W3CDTF">2018-01-16T05:32:00Z</dcterms:modified>
</cp:coreProperties>
</file>