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428BB" w14:textId="77777777" w:rsidR="000360D0" w:rsidRPr="000B3D21" w:rsidRDefault="000360D0" w:rsidP="00322C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BDF0F4" w14:textId="77777777" w:rsidR="000B3D21" w:rsidRDefault="000B3D21" w:rsidP="000B3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3D21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5909B155" w14:textId="1DBB567F" w:rsidR="000B3D21" w:rsidRDefault="000B3D21" w:rsidP="000B3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служебной записке</w:t>
      </w:r>
    </w:p>
    <w:p w14:paraId="36F2042E" w14:textId="7BEDF5E6" w:rsidR="000B3D21" w:rsidRPr="000B3D21" w:rsidRDefault="000B3D21" w:rsidP="000B3D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_________ от _____ 2022</w:t>
      </w:r>
      <w:r w:rsidR="000F4FA6" w:rsidRPr="00F573D9">
        <w:rPr>
          <w:rFonts w:ascii="Times New Roman" w:hAnsi="Times New Roman" w:cs="Times New Roman"/>
          <w:sz w:val="28"/>
          <w:szCs w:val="28"/>
        </w:rPr>
        <w:t xml:space="preserve"> </w:t>
      </w:r>
      <w:r w:rsidR="000F4FA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BA1A5" w14:textId="77777777" w:rsidR="000B3D21" w:rsidRDefault="000B3D21" w:rsidP="0032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990B0" w14:textId="77777777" w:rsidR="008B1C56" w:rsidRPr="000B3D21" w:rsidRDefault="006C5587" w:rsidP="0032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21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22E3918" w:rsidR="001B1A8D" w:rsidRPr="000B3D21" w:rsidRDefault="00197AAB" w:rsidP="0032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21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0B3D21">
        <w:rPr>
          <w:rFonts w:ascii="Times New Roman" w:hAnsi="Times New Roman" w:cs="Times New Roman"/>
          <w:b/>
          <w:sz w:val="28"/>
          <w:szCs w:val="28"/>
        </w:rPr>
        <w:t xml:space="preserve">б итогах реализации </w:t>
      </w:r>
      <w:r w:rsidR="00AB0FA8" w:rsidRPr="000B3D21">
        <w:rPr>
          <w:rFonts w:ascii="Times New Roman" w:hAnsi="Times New Roman" w:cs="Times New Roman"/>
          <w:b/>
          <w:sz w:val="28"/>
          <w:szCs w:val="28"/>
        </w:rPr>
        <w:t>В</w:t>
      </w:r>
      <w:r w:rsidR="001B1A8D" w:rsidRPr="000B3D21">
        <w:rPr>
          <w:rFonts w:ascii="Times New Roman" w:hAnsi="Times New Roman" w:cs="Times New Roman"/>
          <w:b/>
          <w:sz w:val="28"/>
          <w:szCs w:val="28"/>
        </w:rPr>
        <w:t>едомственного плана</w:t>
      </w:r>
    </w:p>
    <w:p w14:paraId="54D3EEA7" w14:textId="0C2C1330" w:rsidR="001B1A8D" w:rsidRPr="000B3D21" w:rsidRDefault="00B41CC2" w:rsidP="0032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21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0B3D21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 w:rsidRPr="000B3D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A033D">
        <w:rPr>
          <w:rFonts w:ascii="Times New Roman" w:hAnsi="Times New Roman" w:cs="Times New Roman"/>
          <w:b/>
          <w:sz w:val="28"/>
          <w:szCs w:val="28"/>
        </w:rPr>
        <w:t xml:space="preserve">Республике Бурятия </w:t>
      </w:r>
    </w:p>
    <w:p w14:paraId="617771EE" w14:textId="77777777" w:rsidR="001B1A8D" w:rsidRPr="000B3D21" w:rsidRDefault="001B1A8D" w:rsidP="0032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21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2DAC819C" w:rsidR="001B1A8D" w:rsidRPr="000B3D21" w:rsidRDefault="00567059" w:rsidP="00322C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D21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9A033D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0B3D2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0B3D21" w:rsidRDefault="00444DA2" w:rsidP="009A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A8734A" w14:textId="77777777" w:rsidR="000A66AB" w:rsidRPr="000B3D21" w:rsidRDefault="000A66AB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D21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4A09F658" w:rsidR="00C83AA7" w:rsidRPr="000B3D21" w:rsidRDefault="00EB3BE9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21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 w:rsidRPr="000B3D21">
        <w:rPr>
          <w:rFonts w:ascii="Times New Roman" w:hAnsi="Times New Roman" w:cs="Times New Roman"/>
          <w:sz w:val="28"/>
          <w:szCs w:val="28"/>
        </w:rPr>
        <w:t>авительства Российской Ф</w:t>
      </w:r>
      <w:r w:rsidR="00751EF1" w:rsidRPr="000B3D21">
        <w:rPr>
          <w:rFonts w:ascii="Times New Roman" w:hAnsi="Times New Roman" w:cs="Times New Roman"/>
          <w:sz w:val="28"/>
          <w:szCs w:val="28"/>
        </w:rPr>
        <w:t>едерации от 30.01.2014 №</w:t>
      </w:r>
      <w:r w:rsidR="00C83AA7" w:rsidRPr="000B3D21">
        <w:rPr>
          <w:rFonts w:ascii="Times New Roman" w:hAnsi="Times New Roman" w:cs="Times New Roman"/>
          <w:sz w:val="28"/>
          <w:szCs w:val="28"/>
        </w:rPr>
        <w:t>93</w:t>
      </w:r>
      <w:r w:rsidR="00751EF1" w:rsidRPr="000B3D21">
        <w:rPr>
          <w:rFonts w:ascii="Times New Roman" w:hAnsi="Times New Roman" w:cs="Times New Roman"/>
          <w:sz w:val="28"/>
          <w:szCs w:val="28"/>
        </w:rPr>
        <w:t xml:space="preserve">, и </w:t>
      </w:r>
      <w:r w:rsidR="00777EF4" w:rsidRPr="000B3D21">
        <w:rPr>
          <w:rFonts w:ascii="Times New Roman" w:hAnsi="Times New Roman" w:cs="Times New Roman"/>
          <w:sz w:val="28"/>
          <w:szCs w:val="28"/>
        </w:rPr>
        <w:t>Ведомственным планом ФНС России по реализации Концепции открытости федеральных органов исполнительной власти на 202</w:t>
      </w:r>
      <w:r w:rsidR="009A033D">
        <w:rPr>
          <w:rFonts w:ascii="Times New Roman" w:hAnsi="Times New Roman" w:cs="Times New Roman"/>
          <w:sz w:val="28"/>
          <w:szCs w:val="28"/>
        </w:rPr>
        <w:t>1</w:t>
      </w:r>
      <w:r w:rsidR="00777EF4" w:rsidRPr="000B3D21">
        <w:rPr>
          <w:rFonts w:ascii="Times New Roman" w:hAnsi="Times New Roman" w:cs="Times New Roman"/>
          <w:sz w:val="28"/>
          <w:szCs w:val="28"/>
        </w:rPr>
        <w:t xml:space="preserve"> год, утвержденным приказом ФНС России </w:t>
      </w:r>
      <w:r w:rsidR="009A033D" w:rsidRPr="009A033D">
        <w:rPr>
          <w:rFonts w:ascii="Times New Roman" w:hAnsi="Times New Roman" w:cs="Times New Roman"/>
          <w:sz w:val="28"/>
          <w:szCs w:val="28"/>
        </w:rPr>
        <w:t>от 05.03.2021 № ЕД-7-17/1762@</w:t>
      </w:r>
      <w:r w:rsidR="00C83AA7" w:rsidRPr="000B3D21">
        <w:rPr>
          <w:rFonts w:ascii="Times New Roman" w:hAnsi="Times New Roman" w:cs="Times New Roman"/>
          <w:sz w:val="28"/>
          <w:szCs w:val="28"/>
        </w:rPr>
        <w:t xml:space="preserve">, </w:t>
      </w:r>
      <w:r w:rsidR="000F4FA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82F52" w:rsidRPr="000B3D21">
        <w:rPr>
          <w:rFonts w:ascii="Times New Roman" w:hAnsi="Times New Roman" w:cs="Times New Roman"/>
          <w:sz w:val="28"/>
          <w:szCs w:val="28"/>
        </w:rPr>
        <w:t>У</w:t>
      </w:r>
      <w:r w:rsidR="00C83AA7" w:rsidRPr="000B3D21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B82F52" w:rsidRPr="000B3D21">
        <w:rPr>
          <w:rFonts w:ascii="Times New Roman" w:hAnsi="Times New Roman" w:cs="Times New Roman"/>
          <w:sz w:val="28"/>
          <w:szCs w:val="28"/>
        </w:rPr>
        <w:t xml:space="preserve">по </w:t>
      </w:r>
      <w:r w:rsidR="000F4FA6">
        <w:rPr>
          <w:rFonts w:ascii="Times New Roman" w:hAnsi="Times New Roman" w:cs="Times New Roman"/>
          <w:sz w:val="28"/>
          <w:szCs w:val="28"/>
        </w:rPr>
        <w:t xml:space="preserve">Республике Бурятия </w:t>
      </w:r>
      <w:r w:rsidR="00C83AA7" w:rsidRPr="000B3D21">
        <w:rPr>
          <w:rFonts w:ascii="Times New Roman" w:hAnsi="Times New Roman" w:cs="Times New Roman"/>
          <w:sz w:val="28"/>
          <w:szCs w:val="28"/>
        </w:rPr>
        <w:t xml:space="preserve">от </w:t>
      </w:r>
      <w:r w:rsidR="000F4FA6" w:rsidRPr="000F4FA6">
        <w:rPr>
          <w:rFonts w:ascii="Times New Roman" w:hAnsi="Times New Roman" w:cs="Times New Roman"/>
          <w:sz w:val="28"/>
          <w:szCs w:val="28"/>
        </w:rPr>
        <w:t>24.03.2021</w:t>
      </w:r>
      <w:r w:rsidR="00BF6C9B">
        <w:rPr>
          <w:rFonts w:ascii="Times New Roman" w:hAnsi="Times New Roman" w:cs="Times New Roman"/>
          <w:sz w:val="28"/>
          <w:szCs w:val="28"/>
        </w:rPr>
        <w:t xml:space="preserve"> </w:t>
      </w:r>
      <w:r w:rsidR="000F4FA6" w:rsidRPr="000F4FA6">
        <w:rPr>
          <w:rFonts w:ascii="Times New Roman" w:hAnsi="Times New Roman" w:cs="Times New Roman"/>
          <w:sz w:val="28"/>
          <w:szCs w:val="28"/>
        </w:rPr>
        <w:t xml:space="preserve">№ 01-05/12@ </w:t>
      </w:r>
      <w:r w:rsidR="00C83AA7" w:rsidRPr="000B3D21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555A51" w:rsidRPr="000B3D21">
        <w:rPr>
          <w:rFonts w:ascii="Times New Roman" w:hAnsi="Times New Roman" w:cs="Times New Roman"/>
          <w:sz w:val="28"/>
          <w:szCs w:val="28"/>
        </w:rPr>
        <w:t>У</w:t>
      </w:r>
      <w:r w:rsidR="00C83AA7" w:rsidRPr="000B3D21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по </w:t>
      </w:r>
      <w:r w:rsidR="000F4FA6">
        <w:rPr>
          <w:rFonts w:ascii="Times New Roman" w:hAnsi="Times New Roman" w:cs="Times New Roman"/>
          <w:sz w:val="28"/>
          <w:szCs w:val="28"/>
        </w:rPr>
        <w:t xml:space="preserve">Республике Бурятия </w:t>
      </w:r>
      <w:r w:rsidR="00C83AA7" w:rsidRPr="000B3D21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исполнительной власти на 202</w:t>
      </w:r>
      <w:r w:rsidR="009A033D">
        <w:rPr>
          <w:rFonts w:ascii="Times New Roman" w:hAnsi="Times New Roman" w:cs="Times New Roman"/>
          <w:sz w:val="28"/>
          <w:szCs w:val="28"/>
        </w:rPr>
        <w:t>1</w:t>
      </w:r>
      <w:r w:rsidR="00C83AA7" w:rsidRPr="000B3D21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</w:p>
    <w:p w14:paraId="3D902FCF" w14:textId="77777777" w:rsidR="009A39EA" w:rsidRPr="000B3D21" w:rsidRDefault="009A39EA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5CD1C" w14:textId="329D5AAB" w:rsidR="003246FB" w:rsidRPr="000B3D21" w:rsidRDefault="00C83AA7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B3D21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0B3D2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555A51" w:rsidRPr="000B3D21">
        <w:rPr>
          <w:rFonts w:ascii="Times New Roman" w:hAnsi="Times New Roman" w:cs="Times New Roman"/>
          <w:sz w:val="28"/>
          <w:szCs w:val="28"/>
        </w:rPr>
        <w:t>У</w:t>
      </w:r>
      <w:r w:rsidR="00905F91" w:rsidRPr="000B3D21">
        <w:rPr>
          <w:rFonts w:ascii="Times New Roman" w:hAnsi="Times New Roman" w:cs="Times New Roman"/>
          <w:sz w:val="28"/>
          <w:szCs w:val="28"/>
        </w:rPr>
        <w:t>ФНС России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 по </w:t>
      </w:r>
      <w:r w:rsidR="009A033D">
        <w:rPr>
          <w:rFonts w:ascii="Times New Roman" w:hAnsi="Times New Roman" w:cs="Times New Roman"/>
          <w:sz w:val="28"/>
          <w:szCs w:val="28"/>
        </w:rPr>
        <w:t xml:space="preserve">Республике Бурятия </w:t>
      </w:r>
      <w:r w:rsidR="00451382" w:rsidRPr="000B3D21">
        <w:rPr>
          <w:rFonts w:ascii="Times New Roman" w:hAnsi="Times New Roman" w:cs="Times New Roman"/>
          <w:sz w:val="28"/>
          <w:szCs w:val="28"/>
        </w:rPr>
        <w:t>(далее – Управление)</w:t>
      </w:r>
      <w:r w:rsidR="0078331C" w:rsidRPr="000B3D21">
        <w:rPr>
          <w:rFonts w:ascii="Times New Roman" w:hAnsi="Times New Roman" w:cs="Times New Roman"/>
          <w:sz w:val="28"/>
          <w:szCs w:val="28"/>
        </w:rPr>
        <w:t xml:space="preserve">, </w:t>
      </w:r>
      <w:r w:rsidR="009110F4" w:rsidRPr="000B3D21">
        <w:rPr>
          <w:rFonts w:ascii="Times New Roman" w:hAnsi="Times New Roman" w:cs="Times New Roman"/>
          <w:sz w:val="28"/>
          <w:szCs w:val="28"/>
        </w:rPr>
        <w:t>делает</w:t>
      </w:r>
      <w:r w:rsidR="008C568A" w:rsidRPr="000B3D21">
        <w:rPr>
          <w:rFonts w:ascii="Times New Roman" w:hAnsi="Times New Roman" w:cs="Times New Roman"/>
          <w:sz w:val="28"/>
          <w:szCs w:val="28"/>
        </w:rPr>
        <w:t xml:space="preserve"> показатели деятельности </w:t>
      </w:r>
      <w:r w:rsidR="00451382" w:rsidRPr="000B3D21">
        <w:rPr>
          <w:rFonts w:ascii="Times New Roman" w:hAnsi="Times New Roman" w:cs="Times New Roman"/>
          <w:sz w:val="28"/>
          <w:szCs w:val="28"/>
        </w:rPr>
        <w:t>Управления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 </w:t>
      </w:r>
      <w:r w:rsidR="008C568A" w:rsidRPr="000B3D21">
        <w:rPr>
          <w:rFonts w:ascii="Times New Roman" w:hAnsi="Times New Roman" w:cs="Times New Roman"/>
          <w:sz w:val="28"/>
          <w:szCs w:val="28"/>
        </w:rPr>
        <w:t>понятными для представителей референтных групп</w:t>
      </w:r>
      <w:r w:rsidR="00555A51" w:rsidRPr="000B3D21">
        <w:rPr>
          <w:rFonts w:ascii="Times New Roman" w:hAnsi="Times New Roman" w:cs="Times New Roman"/>
          <w:sz w:val="28"/>
          <w:szCs w:val="28"/>
        </w:rPr>
        <w:t>.</w:t>
      </w:r>
      <w:r w:rsidR="009110F4" w:rsidRPr="000B3D21">
        <w:rPr>
          <w:rFonts w:ascii="Times New Roman" w:hAnsi="Times New Roman" w:cs="Times New Roman"/>
          <w:sz w:val="28"/>
          <w:szCs w:val="28"/>
        </w:rPr>
        <w:t xml:space="preserve"> </w:t>
      </w:r>
      <w:r w:rsidR="00B82F52" w:rsidRPr="000B3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82F52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региональном разделе официального сайта ФНС России</w:t>
      </w:r>
      <w:r w:rsidR="00451382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(далее – сайт ФНС России)</w:t>
      </w:r>
      <w:r w:rsidR="00B82F52" w:rsidRPr="000B3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обеспечен</w:t>
      </w:r>
      <w:r w:rsidR="009110F4" w:rsidRPr="000B3D21">
        <w:rPr>
          <w:rFonts w:ascii="Times New Roman" w:hAnsi="Times New Roman" w:cs="Times New Roman"/>
          <w:bCs/>
          <w:sz w:val="28"/>
          <w:szCs w:val="28"/>
          <w:lang w:eastAsia="ru-RU"/>
        </w:rPr>
        <w:t>о поддержание в</w:t>
      </w:r>
      <w:r w:rsidR="00B82F52" w:rsidRPr="000B3D2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актуальном состоянии информации о проводимых мероприятиях в области открытости Управления</w:t>
      </w:r>
      <w:r w:rsidR="009110F4" w:rsidRPr="000B3D21">
        <w:rPr>
          <w:rFonts w:ascii="Times New Roman" w:hAnsi="Times New Roman" w:cs="Times New Roman"/>
          <w:bCs/>
          <w:sz w:val="28"/>
          <w:szCs w:val="28"/>
          <w:lang w:eastAsia="ru-RU"/>
        </w:rPr>
        <w:t>, а также в формате открытых данных.</w:t>
      </w:r>
      <w:r w:rsidR="009110F4" w:rsidRPr="000B3D21">
        <w:rPr>
          <w:rFonts w:ascii="Times New Roman" w:hAnsi="Times New Roman" w:cs="Times New Roman"/>
          <w:sz w:val="28"/>
          <w:szCs w:val="28"/>
        </w:rPr>
        <w:t xml:space="preserve"> </w:t>
      </w:r>
      <w:r w:rsidR="00555A51" w:rsidRPr="000B3D21">
        <w:rPr>
          <w:rFonts w:ascii="Times New Roman" w:hAnsi="Times New Roman" w:cs="Times New Roman"/>
          <w:sz w:val="28"/>
          <w:szCs w:val="28"/>
        </w:rPr>
        <w:t>В</w:t>
      </w:r>
      <w:r w:rsidR="00751EF1" w:rsidRPr="000B3D21">
        <w:rPr>
          <w:rFonts w:ascii="Times New Roman" w:hAnsi="Times New Roman" w:cs="Times New Roman"/>
          <w:sz w:val="28"/>
          <w:szCs w:val="28"/>
        </w:rPr>
        <w:t xml:space="preserve"> частности, в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 202</w:t>
      </w:r>
      <w:r w:rsidR="009A033D">
        <w:rPr>
          <w:rFonts w:ascii="Times New Roman" w:hAnsi="Times New Roman" w:cs="Times New Roman"/>
          <w:sz w:val="28"/>
          <w:szCs w:val="28"/>
        </w:rPr>
        <w:t>1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 году размещено </w:t>
      </w:r>
      <w:r w:rsidR="009A033D">
        <w:rPr>
          <w:rFonts w:ascii="Times New Roman" w:hAnsi="Times New Roman" w:cs="Times New Roman"/>
          <w:sz w:val="28"/>
          <w:szCs w:val="28"/>
        </w:rPr>
        <w:t>409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1755C" w:rsidRPr="000B3D21">
        <w:rPr>
          <w:rFonts w:ascii="Times New Roman" w:hAnsi="Times New Roman" w:cs="Times New Roman"/>
          <w:sz w:val="28"/>
          <w:szCs w:val="28"/>
        </w:rPr>
        <w:t>ов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, информирующих о деятельности </w:t>
      </w:r>
      <w:r w:rsidR="00451382" w:rsidRPr="000B3D21">
        <w:rPr>
          <w:rFonts w:ascii="Times New Roman" w:hAnsi="Times New Roman" w:cs="Times New Roman"/>
          <w:sz w:val="28"/>
          <w:szCs w:val="28"/>
        </w:rPr>
        <w:t>Управления</w:t>
      </w:r>
      <w:r w:rsidR="00555A51" w:rsidRPr="000B3D21">
        <w:rPr>
          <w:rFonts w:ascii="Times New Roman" w:hAnsi="Times New Roman" w:cs="Times New Roman"/>
          <w:sz w:val="28"/>
          <w:szCs w:val="28"/>
        </w:rPr>
        <w:t>, в том числе</w:t>
      </w:r>
      <w:r w:rsidR="009110F4" w:rsidRPr="000B3D21">
        <w:rPr>
          <w:rFonts w:ascii="Times New Roman" w:hAnsi="Times New Roman" w:cs="Times New Roman"/>
          <w:sz w:val="28"/>
          <w:szCs w:val="28"/>
        </w:rPr>
        <w:t xml:space="preserve"> о</w:t>
      </w:r>
      <w:r w:rsidR="00555A51" w:rsidRPr="000B3D21">
        <w:rPr>
          <w:rFonts w:ascii="Times New Roman" w:hAnsi="Times New Roman" w:cs="Times New Roman"/>
          <w:sz w:val="28"/>
          <w:szCs w:val="28"/>
        </w:rPr>
        <w:t xml:space="preserve"> мероприятиях, проводимых для налогоплательщиков, </w:t>
      </w:r>
      <w:r w:rsidR="00555A51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информационно-просветительски</w:t>
      </w:r>
      <w:r w:rsidR="00F1755C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х</w:t>
      </w:r>
      <w:r w:rsidR="00555A51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материал</w:t>
      </w:r>
      <w:r w:rsidR="00F1755C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ов</w:t>
      </w:r>
      <w:r w:rsidR="00555A51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 наиболее актуальным для налогоплательщиков вопросам </w:t>
      </w:r>
      <w:r w:rsidR="00454AD3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(</w:t>
      </w:r>
      <w:r w:rsidR="00555A51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налогово</w:t>
      </w:r>
      <w:r w:rsidR="009A033D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555A51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администрировани</w:t>
      </w:r>
      <w:r w:rsidR="009A033D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555A51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, обзор</w:t>
      </w:r>
      <w:r w:rsidR="009110F4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ы</w:t>
      </w:r>
      <w:r w:rsidR="00555A51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наиболее актуальных изменений налогового законодательства</w:t>
      </w:r>
      <w:r w:rsidR="00F1755C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1755C" w:rsidRPr="000B3D21">
        <w:rPr>
          <w:rFonts w:ascii="Times New Roman" w:hAnsi="Times New Roman" w:cs="Times New Roman"/>
          <w:sz w:val="28"/>
          <w:szCs w:val="28"/>
        </w:rPr>
        <w:t>документ</w:t>
      </w:r>
      <w:r w:rsidR="00751EF1" w:rsidRPr="000B3D21">
        <w:rPr>
          <w:rFonts w:ascii="Times New Roman" w:hAnsi="Times New Roman" w:cs="Times New Roman"/>
          <w:sz w:val="28"/>
          <w:szCs w:val="28"/>
        </w:rPr>
        <w:t>ы)</w:t>
      </w:r>
      <w:r w:rsidR="00454AD3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7C3E581C" w14:textId="7D3800FC" w:rsidR="009A033D" w:rsidRDefault="003246FB" w:rsidP="002F159A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0B3D21">
        <w:rPr>
          <w:rFonts w:ascii="Times New Roman" w:hAnsi="Times New Roman" w:cs="Times New Roman"/>
          <w:sz w:val="28"/>
          <w:szCs w:val="28"/>
        </w:rPr>
        <w:t>Управление и территориальны</w:t>
      </w:r>
      <w:r w:rsidR="00F1755C" w:rsidRPr="000B3D21">
        <w:rPr>
          <w:rFonts w:ascii="Times New Roman" w:hAnsi="Times New Roman" w:cs="Times New Roman"/>
          <w:sz w:val="28"/>
          <w:szCs w:val="28"/>
        </w:rPr>
        <w:t>е</w:t>
      </w:r>
      <w:r w:rsidRPr="000B3D21">
        <w:rPr>
          <w:rFonts w:ascii="Times New Roman" w:hAnsi="Times New Roman" w:cs="Times New Roman"/>
          <w:sz w:val="28"/>
          <w:szCs w:val="28"/>
        </w:rPr>
        <w:t xml:space="preserve"> инспекции на регулярной основе осуществля</w:t>
      </w:r>
      <w:r w:rsidR="00F1755C" w:rsidRPr="000B3D21">
        <w:rPr>
          <w:rFonts w:ascii="Times New Roman" w:hAnsi="Times New Roman" w:cs="Times New Roman"/>
          <w:sz w:val="28"/>
          <w:szCs w:val="28"/>
        </w:rPr>
        <w:t>ли</w:t>
      </w:r>
      <w:r w:rsidRPr="000B3D21">
        <w:rPr>
          <w:rFonts w:ascii="Times New Roman" w:hAnsi="Times New Roman" w:cs="Times New Roman"/>
          <w:sz w:val="28"/>
          <w:szCs w:val="28"/>
        </w:rPr>
        <w:t xml:space="preserve"> постоянное взаимодействие со СМИ и размещение новостных материалов. Повышение информационной открытости деятельности территориальных налоговых органов является одной из важных задач Управления. </w:t>
      </w:r>
      <w:r w:rsidR="00CD61C4" w:rsidRPr="000B3D21">
        <w:rPr>
          <w:rFonts w:ascii="Times New Roman" w:hAnsi="Times New Roman" w:cs="Times New Roman"/>
          <w:sz w:val="28"/>
          <w:szCs w:val="28"/>
        </w:rPr>
        <w:t xml:space="preserve">Направлять свои предложения по публикации открытых данных представители СМИ могут посредством </w:t>
      </w:r>
      <w:r w:rsidR="00CD61C4" w:rsidRPr="000B3D21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электронной почты </w:t>
      </w:r>
      <w:r w:rsidR="009A033D">
        <w:rPr>
          <w:rFonts w:ascii="Times New Roman" w:hAnsi="Times New Roman" w:cs="Times New Roman"/>
          <w:sz w:val="28"/>
          <w:szCs w:val="28"/>
          <w:lang w:eastAsia="ru-RU"/>
        </w:rPr>
        <w:t xml:space="preserve">на адрес </w:t>
      </w:r>
      <w:hyperlink r:id="rId8" w:history="1">
        <w:r w:rsidR="009A033D" w:rsidRPr="00955C29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press</w:t>
        </w:r>
        <w:r w:rsidR="009A033D" w:rsidRPr="00955C29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_03</w:t>
        </w:r>
        <w:r w:rsidR="009A033D" w:rsidRPr="00955C29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nalog</w:t>
        </w:r>
        <w:r w:rsidR="009A033D" w:rsidRPr="00955C29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9A033D" w:rsidRPr="00955C29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mail</w:t>
        </w:r>
        <w:r w:rsidR="009A033D" w:rsidRPr="00955C29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A033D" w:rsidRPr="00955C29">
          <w:rPr>
            <w:rStyle w:val="a8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D61C4" w:rsidRPr="000B3D21">
        <w:rPr>
          <w:rFonts w:ascii="Times New Roman" w:hAnsi="Times New Roman" w:cs="Times New Roman"/>
          <w:sz w:val="28"/>
          <w:szCs w:val="28"/>
          <w:lang w:eastAsia="ru-RU"/>
        </w:rPr>
        <w:t>, а</w:t>
      </w:r>
      <w:r w:rsidR="00CD61C4" w:rsidRPr="000B3D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1C4" w:rsidRPr="000B3D21">
        <w:rPr>
          <w:rFonts w:ascii="Times New Roman" w:hAnsi="Times New Roman" w:cs="Times New Roman"/>
          <w:sz w:val="28"/>
          <w:szCs w:val="28"/>
        </w:rPr>
        <w:t>референтные</w:t>
      </w:r>
      <w:proofErr w:type="spellEnd"/>
      <w:r w:rsidR="00CD61C4" w:rsidRPr="000B3D21">
        <w:rPr>
          <w:rFonts w:ascii="Times New Roman" w:hAnsi="Times New Roman" w:cs="Times New Roman"/>
          <w:sz w:val="28"/>
          <w:szCs w:val="28"/>
        </w:rPr>
        <w:t xml:space="preserve"> группы путем направления обращений через сервис «Обратиться в ФНС России» (с выбором территориального налогового органа)</w:t>
      </w:r>
      <w:r w:rsidR="00CD61C4" w:rsidRPr="000B3D21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9A033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В 2021 году такие предложения в адрес Управления не поступали.</w:t>
      </w:r>
    </w:p>
    <w:p w14:paraId="1CAB4F33" w14:textId="7EC73084" w:rsidR="003246FB" w:rsidRPr="000B3D21" w:rsidRDefault="00751EF1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Оперативно</w:t>
      </w:r>
      <w:r w:rsidR="003246FB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 региональном разделе сайта ФНС России публикуются актуальные документы </w:t>
      </w:r>
      <w:r w:rsidRPr="000B3D21">
        <w:rPr>
          <w:rFonts w:ascii="Times New Roman" w:hAnsi="Times New Roman" w:cs="Times New Roman"/>
          <w:sz w:val="28"/>
          <w:szCs w:val="28"/>
        </w:rPr>
        <w:t>регионального налогового законодательства и нормативно-правовые акты органов местного самоуправления</w:t>
      </w:r>
      <w:r w:rsidR="003246FB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, обеспечен</w:t>
      </w:r>
      <w:r w:rsidR="00AB0FA8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="003246FB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наполнение и актуализация </w:t>
      </w:r>
      <w:r w:rsidR="003246FB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информационного ресурса «Справочная информация о ставках и льготах по имущественным налогам».</w:t>
      </w:r>
    </w:p>
    <w:p w14:paraId="68375EC7" w14:textId="688AC4B9" w:rsidR="003246FB" w:rsidRPr="000B3D21" w:rsidRDefault="00842737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21">
        <w:rPr>
          <w:rFonts w:ascii="Times New Roman" w:hAnsi="Times New Roman" w:cs="Times New Roman"/>
          <w:sz w:val="28"/>
          <w:szCs w:val="28"/>
        </w:rPr>
        <w:t xml:space="preserve">На регулярной основе (согласно разработанному плану) осуществляется взаимодействие с Общественным советом при </w:t>
      </w:r>
      <w:r w:rsidR="009968B7" w:rsidRPr="000B3D21">
        <w:rPr>
          <w:rFonts w:ascii="Times New Roman" w:hAnsi="Times New Roman" w:cs="Times New Roman"/>
          <w:sz w:val="28"/>
          <w:szCs w:val="28"/>
        </w:rPr>
        <w:t>Управлении</w:t>
      </w:r>
      <w:r w:rsidRPr="000B3D21">
        <w:rPr>
          <w:rFonts w:ascii="Times New Roman" w:hAnsi="Times New Roman" w:cs="Times New Roman"/>
          <w:sz w:val="28"/>
          <w:szCs w:val="28"/>
        </w:rPr>
        <w:t xml:space="preserve">. </w:t>
      </w:r>
      <w:r w:rsidR="00CD61C4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региональном разделе сайта ФНС России в соответствии с Ведомственным планом в рамках формирования публичной отчетности публикуется </w:t>
      </w:r>
      <w:r w:rsidR="00CD61C4" w:rsidRPr="000B3D21"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статистическая информация об осуществлении закупок для государственных нужд, размещаются </w:t>
      </w:r>
      <w:r w:rsidR="00CD61C4" w:rsidRPr="000B3D21">
        <w:rPr>
          <w:rFonts w:ascii="Times New Roman" w:hAnsi="Times New Roman" w:cs="Times New Roman"/>
          <w:sz w:val="28"/>
          <w:szCs w:val="28"/>
        </w:rPr>
        <w:t xml:space="preserve">данные статистической отчетности, информация о результатах работы по досудебному урегулированию налоговых споров, обзоры и справки о работе с обращениями граждан и запросах пользователей информации. </w:t>
      </w:r>
      <w:r w:rsidR="003246FB" w:rsidRPr="000B3D21">
        <w:rPr>
          <w:rFonts w:ascii="Times New Roman" w:hAnsi="Times New Roman" w:cs="Times New Roman"/>
          <w:sz w:val="28"/>
          <w:szCs w:val="28"/>
        </w:rPr>
        <w:t xml:space="preserve">В рамках работы с референтными группами налоговые органы </w:t>
      </w:r>
      <w:r w:rsidR="009A033D">
        <w:rPr>
          <w:rFonts w:ascii="Times New Roman" w:hAnsi="Times New Roman" w:cs="Times New Roman"/>
          <w:sz w:val="28"/>
          <w:szCs w:val="28"/>
        </w:rPr>
        <w:t xml:space="preserve">Республике Бурятия </w:t>
      </w:r>
      <w:r w:rsidR="003246FB" w:rsidRPr="000B3D21">
        <w:rPr>
          <w:rFonts w:ascii="Times New Roman" w:hAnsi="Times New Roman" w:cs="Times New Roman"/>
          <w:sz w:val="28"/>
          <w:szCs w:val="28"/>
        </w:rPr>
        <w:t>проводят информационные кампании, размещают в общедоступных источниках информации (печать, радио, телевидение, сайты о</w:t>
      </w:r>
      <w:r w:rsidR="002F159A" w:rsidRPr="000B3D21">
        <w:rPr>
          <w:rFonts w:ascii="Times New Roman" w:hAnsi="Times New Roman" w:cs="Times New Roman"/>
          <w:sz w:val="28"/>
          <w:szCs w:val="28"/>
        </w:rPr>
        <w:t>рганов местного самоуправления)</w:t>
      </w:r>
      <w:r w:rsidR="003246FB" w:rsidRPr="000B3D21">
        <w:rPr>
          <w:rFonts w:ascii="Times New Roman" w:hAnsi="Times New Roman" w:cs="Times New Roman"/>
          <w:sz w:val="28"/>
          <w:szCs w:val="28"/>
        </w:rPr>
        <w:t xml:space="preserve"> материалы по вопросам исчисления налогов и сборов. </w:t>
      </w:r>
    </w:p>
    <w:p w14:paraId="2F3BDC2C" w14:textId="77777777" w:rsidR="003246FB" w:rsidRPr="000B3D21" w:rsidRDefault="003246FB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0592D2" w14:textId="77777777" w:rsidR="00703CD0" w:rsidRDefault="00B416C6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На основании п</w:t>
      </w:r>
      <w:r w:rsidR="009110F4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оказа</w:t>
      </w:r>
      <w:r w:rsidR="00A8595D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т</w:t>
      </w:r>
      <w:r w:rsidR="009110F4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ел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я</w:t>
      </w:r>
      <w:r w:rsidR="009110F4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удовлетворенности </w:t>
      </w:r>
      <w:r w:rsidR="00A8595D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деятельностью территориальных </w:t>
      </w:r>
      <w:r w:rsidR="009110F4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налоговых органов осуществляется</w:t>
      </w:r>
      <w:r w:rsidR="00A8595D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комплекс мер по е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е</w:t>
      </w:r>
      <w:r w:rsidR="00A8595D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повышению и разрешению возникающих вопросов. В актуальном состоянии в региональном разделе сайта ФНС России поддерживается формация в подразделе «Контакты» УФНС</w:t>
      </w:r>
      <w:r w:rsidR="009A033D">
        <w:rPr>
          <w:rFonts w:ascii="Times New Roman" w:hAnsi="Times New Roman" w:cs="Times New Roman"/>
          <w:iCs/>
          <w:sz w:val="28"/>
          <w:szCs w:val="28"/>
          <w:lang w:eastAsia="ru-RU"/>
        </w:rPr>
        <w:t>. Произведена актуализация данного раздела после перехода Управления на двухуровневую систему.</w:t>
      </w:r>
      <w:r w:rsidR="00A8595D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41CC2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рамках </w:t>
      </w:r>
      <w:r w:rsidR="005C1787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реализации приоритетной программы стратегического развития Российской Федерации «Реформа контрольной и надзорной деятельности» по 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информировани</w:t>
      </w:r>
      <w:r w:rsidR="005C1787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ю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налогоплательщиков и обсуждени</w:t>
      </w:r>
      <w:r w:rsidR="005C1787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ю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результатов правоприменительной практики налоговых органов регион</w:t>
      </w:r>
      <w:r w:rsidR="005C1787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</w:t>
      </w:r>
      <w:r w:rsidR="00451382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Управлением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03C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ежеквартально в режиме </w:t>
      </w:r>
      <w:proofErr w:type="spellStart"/>
      <w:r w:rsidR="00703CD0">
        <w:rPr>
          <w:rFonts w:ascii="Times New Roman" w:hAnsi="Times New Roman" w:cs="Times New Roman"/>
          <w:iCs/>
          <w:sz w:val="28"/>
          <w:szCs w:val="28"/>
          <w:lang w:eastAsia="ru-RU"/>
        </w:rPr>
        <w:t>вебинара</w:t>
      </w:r>
      <w:proofErr w:type="spellEnd"/>
      <w:r w:rsidR="00703C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пров</w:t>
      </w:r>
      <w:r w:rsidR="00703CD0">
        <w:rPr>
          <w:rFonts w:ascii="Times New Roman" w:hAnsi="Times New Roman" w:cs="Times New Roman"/>
          <w:iCs/>
          <w:sz w:val="28"/>
          <w:szCs w:val="28"/>
          <w:lang w:eastAsia="ru-RU"/>
        </w:rPr>
        <w:t>о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д</w:t>
      </w:r>
      <w:r w:rsidR="00703CD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ились </w:t>
      </w:r>
      <w:r w:rsidR="005C1787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публичные </w:t>
      </w:r>
      <w:r w:rsidR="00703CD0">
        <w:rPr>
          <w:rFonts w:ascii="Times New Roman" w:hAnsi="Times New Roman" w:cs="Times New Roman"/>
          <w:iCs/>
          <w:sz w:val="28"/>
          <w:szCs w:val="28"/>
          <w:lang w:eastAsia="ru-RU"/>
        </w:rPr>
        <w:t>обсуждения.</w:t>
      </w:r>
    </w:p>
    <w:p w14:paraId="4AB8A0B8" w14:textId="0F8081B3" w:rsidR="009110F4" w:rsidRPr="000B3D21" w:rsidRDefault="00BD2FAF" w:rsidP="002F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 </w:t>
      </w:r>
      <w:r w:rsidR="003246FB"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>целях</w:t>
      </w:r>
      <w:r w:rsidRPr="000B3D21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профилактики коррупционных правонарушений актуализируется информация в региональном разделе сайта ФНС России.</w:t>
      </w:r>
    </w:p>
    <w:p w14:paraId="451D4422" w14:textId="77777777" w:rsidR="000A66AB" w:rsidRDefault="000A66AB" w:rsidP="002F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D21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 (по каждому инициативному проекту).</w:t>
      </w:r>
    </w:p>
    <w:p w14:paraId="76ECBA27" w14:textId="77777777" w:rsidR="00F573D9" w:rsidRPr="00F573D9" w:rsidRDefault="00F573D9" w:rsidP="00F5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2.1. </w:t>
      </w:r>
      <w:r w:rsidRPr="00F573D9">
        <w:rPr>
          <w:rFonts w:ascii="Times New Roman" w:hAnsi="Times New Roman" w:cs="Times New Roman"/>
          <w:i/>
          <w:sz w:val="28"/>
          <w:szCs w:val="28"/>
        </w:rPr>
        <w:t xml:space="preserve">Наименование инициативы: разработка информационных видеороликов </w:t>
      </w:r>
    </w:p>
    <w:p w14:paraId="4EABA6C9" w14:textId="77777777" w:rsidR="003C3FDF" w:rsidRDefault="00580BCD" w:rsidP="00F5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2021 год </w:t>
      </w:r>
      <w:r w:rsidRPr="000B3D21">
        <w:rPr>
          <w:rFonts w:ascii="Times New Roman" w:hAnsi="Times New Roman" w:cs="Times New Roman"/>
          <w:sz w:val="28"/>
          <w:szCs w:val="28"/>
        </w:rPr>
        <w:t>Ведомственн</w:t>
      </w:r>
      <w:r w:rsidR="003C3FDF">
        <w:rPr>
          <w:rFonts w:ascii="Times New Roman" w:hAnsi="Times New Roman" w:cs="Times New Roman"/>
          <w:sz w:val="28"/>
          <w:szCs w:val="28"/>
        </w:rPr>
        <w:t>ым</w:t>
      </w:r>
      <w:r w:rsidRPr="000B3D21">
        <w:rPr>
          <w:rFonts w:ascii="Times New Roman" w:hAnsi="Times New Roman" w:cs="Times New Roman"/>
          <w:sz w:val="28"/>
          <w:szCs w:val="28"/>
        </w:rPr>
        <w:t xml:space="preserve"> план</w:t>
      </w:r>
      <w:r w:rsidR="003C3FDF">
        <w:rPr>
          <w:rFonts w:ascii="Times New Roman" w:hAnsi="Times New Roman" w:cs="Times New Roman"/>
          <w:sz w:val="28"/>
          <w:szCs w:val="28"/>
        </w:rPr>
        <w:t>ом</w:t>
      </w:r>
      <w:r w:rsidRPr="000B3D21">
        <w:rPr>
          <w:rFonts w:ascii="Times New Roman" w:hAnsi="Times New Roman" w:cs="Times New Roman"/>
          <w:sz w:val="28"/>
          <w:szCs w:val="28"/>
        </w:rPr>
        <w:t xml:space="preserve"> УФНС России по </w:t>
      </w:r>
      <w:r>
        <w:rPr>
          <w:rFonts w:ascii="Times New Roman" w:hAnsi="Times New Roman" w:cs="Times New Roman"/>
          <w:sz w:val="28"/>
          <w:szCs w:val="28"/>
        </w:rPr>
        <w:t xml:space="preserve">Республике Бурятия </w:t>
      </w:r>
      <w:r w:rsidR="003C3FDF">
        <w:rPr>
          <w:rFonts w:ascii="Times New Roman" w:hAnsi="Times New Roman" w:cs="Times New Roman"/>
          <w:sz w:val="28"/>
          <w:szCs w:val="28"/>
        </w:rPr>
        <w:t xml:space="preserve">предусмотрены 2 </w:t>
      </w:r>
      <w:r w:rsidR="00F573D9" w:rsidRPr="00580BCD">
        <w:rPr>
          <w:rFonts w:ascii="Times New Roman" w:hAnsi="Times New Roman" w:cs="Times New Roman"/>
          <w:sz w:val="28"/>
          <w:szCs w:val="28"/>
        </w:rPr>
        <w:t xml:space="preserve">инициативы: </w:t>
      </w:r>
    </w:p>
    <w:p w14:paraId="72AE5FBA" w14:textId="56DF0837" w:rsidR="00F573D9" w:rsidRDefault="003C3FDF" w:rsidP="00F5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573D9" w:rsidRPr="00580BCD">
        <w:rPr>
          <w:rFonts w:ascii="Times New Roman" w:hAnsi="Times New Roman" w:cs="Times New Roman"/>
          <w:sz w:val="28"/>
          <w:szCs w:val="28"/>
        </w:rPr>
        <w:t>изготовление видеороликов по актуальным вопросам налогообложения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9B62A0" w14:textId="1EEE545C" w:rsidR="00F573D9" w:rsidRPr="00580BCD" w:rsidRDefault="003C3FDF" w:rsidP="00F5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3D9" w:rsidRPr="00580BCD">
        <w:rPr>
          <w:rFonts w:ascii="Times New Roman" w:hAnsi="Times New Roman" w:cs="Times New Roman"/>
          <w:sz w:val="28"/>
          <w:szCs w:val="28"/>
        </w:rPr>
        <w:t>нициатива способствует повышению открытости</w:t>
      </w:r>
      <w:r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573D9" w:rsidRPr="00580BCD">
        <w:rPr>
          <w:rFonts w:ascii="Times New Roman" w:hAnsi="Times New Roman" w:cs="Times New Roman"/>
          <w:sz w:val="28"/>
          <w:szCs w:val="28"/>
        </w:rPr>
        <w:t>доведение до налогоплательщиков информации по актуальным вопросам налогообложения, в том числе направленной на побуждение исполнения обязанности по декларированию доходов и своевременной уплате исчисленных налогов</w:t>
      </w:r>
    </w:p>
    <w:p w14:paraId="7C0AD49D" w14:textId="77777777" w:rsidR="003C3FDF" w:rsidRPr="00580BCD" w:rsidRDefault="003C3FDF" w:rsidP="003C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80BCD">
        <w:rPr>
          <w:rFonts w:ascii="Times New Roman" w:hAnsi="Times New Roman" w:cs="Times New Roman"/>
          <w:sz w:val="28"/>
          <w:szCs w:val="28"/>
        </w:rPr>
        <w:t>участие в пресс-подходах в Правительстве Республики Бурятия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0B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22A7D3" w14:textId="5B92EA1A" w:rsidR="00F573D9" w:rsidRPr="00580BCD" w:rsidRDefault="003C3FDF" w:rsidP="003C3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3D9" w:rsidRPr="00580BCD">
        <w:rPr>
          <w:rFonts w:ascii="Times New Roman" w:hAnsi="Times New Roman" w:cs="Times New Roman"/>
          <w:sz w:val="28"/>
          <w:szCs w:val="28"/>
        </w:rPr>
        <w:t>нформирование населения республики о деятельности налоговых органов, о новациях налогового законодательства через правительственные каналы связи со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D9" w:rsidRPr="00580BCD">
        <w:rPr>
          <w:rFonts w:ascii="Times New Roman" w:hAnsi="Times New Roman" w:cs="Times New Roman"/>
          <w:sz w:val="28"/>
          <w:szCs w:val="28"/>
        </w:rPr>
        <w:t>способствует повышению открытости</w:t>
      </w:r>
      <w:r>
        <w:rPr>
          <w:rFonts w:ascii="Times New Roman" w:hAnsi="Times New Roman" w:cs="Times New Roman"/>
          <w:sz w:val="28"/>
          <w:szCs w:val="28"/>
        </w:rPr>
        <w:t xml:space="preserve"> через: </w:t>
      </w:r>
    </w:p>
    <w:p w14:paraId="2A8D3E2B" w14:textId="77777777" w:rsidR="00F573D9" w:rsidRPr="00580BCD" w:rsidRDefault="00F573D9" w:rsidP="00F5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CD">
        <w:rPr>
          <w:rFonts w:ascii="Times New Roman" w:hAnsi="Times New Roman" w:cs="Times New Roman"/>
          <w:sz w:val="28"/>
          <w:szCs w:val="28"/>
        </w:rPr>
        <w:t>- оперативное информирование налогоплательщиков по актуальным и проблемным вопросам налогообложения, в том числе о необходимости декларирования доходов и своевременной уплате исчисленных налогов;</w:t>
      </w:r>
    </w:p>
    <w:p w14:paraId="0796BC7C" w14:textId="623AE151" w:rsidR="00F573D9" w:rsidRDefault="00F573D9" w:rsidP="00F5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CD">
        <w:rPr>
          <w:rFonts w:ascii="Times New Roman" w:hAnsi="Times New Roman" w:cs="Times New Roman"/>
          <w:sz w:val="28"/>
          <w:szCs w:val="28"/>
        </w:rPr>
        <w:t>- информирование о преимуществах использования интерактивных сервисов официального сайта ФНС России</w:t>
      </w:r>
      <w:r w:rsidR="003C3FDF">
        <w:rPr>
          <w:rFonts w:ascii="Times New Roman" w:hAnsi="Times New Roman" w:cs="Times New Roman"/>
          <w:sz w:val="28"/>
          <w:szCs w:val="28"/>
        </w:rPr>
        <w:t>.</w:t>
      </w:r>
    </w:p>
    <w:p w14:paraId="2E2BD298" w14:textId="07E2C0F0" w:rsidR="003C3FDF" w:rsidRPr="00580BCD" w:rsidRDefault="003C3FDF" w:rsidP="00F57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Правительственная площадка дает широкий охват республиканских СМИ.</w:t>
      </w:r>
    </w:p>
    <w:p w14:paraId="4EE3D36A" w14:textId="358F9205" w:rsidR="00451382" w:rsidRPr="000B3D21" w:rsidRDefault="00451382" w:rsidP="002F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D21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</w:t>
      </w:r>
      <w:r w:rsidR="000E0534" w:rsidRPr="000B3D21">
        <w:rPr>
          <w:rFonts w:ascii="Times New Roman" w:hAnsi="Times New Roman" w:cs="Times New Roman"/>
          <w:i/>
          <w:sz w:val="28"/>
          <w:szCs w:val="28"/>
        </w:rPr>
        <w:t>Итоги реализации инициативы: какие мероприятия реализованы в отчетном году, и какие результаты получены.</w:t>
      </w:r>
    </w:p>
    <w:p w14:paraId="4E62B966" w14:textId="77777777" w:rsidR="00703CD0" w:rsidRDefault="00703CD0" w:rsidP="00703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B3D2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3D21">
        <w:rPr>
          <w:rFonts w:ascii="Times New Roman" w:hAnsi="Times New Roman" w:cs="Times New Roman"/>
          <w:sz w:val="28"/>
          <w:szCs w:val="28"/>
        </w:rPr>
        <w:t xml:space="preserve">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«Разработка информационных видеороликов» </w:t>
      </w:r>
      <w:r w:rsidRPr="000B3D21">
        <w:rPr>
          <w:rFonts w:ascii="Times New Roman" w:hAnsi="Times New Roman" w:cs="Times New Roman"/>
          <w:sz w:val="28"/>
          <w:szCs w:val="28"/>
        </w:rPr>
        <w:t>Управления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B3D21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связи с отсутствием финансирования со стороны местных органов власти перенесена на 2022 год. </w:t>
      </w:r>
    </w:p>
    <w:p w14:paraId="3C6F6648" w14:textId="18B3A509" w:rsidR="00703CD0" w:rsidRPr="000B3D21" w:rsidRDefault="00703CD0" w:rsidP="00703C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осуществлена Р</w:t>
      </w:r>
      <w:r w:rsidRPr="000B3D2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B3D21">
        <w:rPr>
          <w:rFonts w:ascii="Times New Roman" w:hAnsi="Times New Roman" w:cs="Times New Roman"/>
          <w:sz w:val="28"/>
          <w:szCs w:val="28"/>
        </w:rPr>
        <w:t xml:space="preserve"> инициативного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«Участие в пресс-подходах в Правительстве Республики Бурятия». В рамках проекта налажено взаимодействие с пресс-службой Главы Республики Бурятия по данному вопросу, отработана форма представления информации. </w:t>
      </w:r>
    </w:p>
    <w:p w14:paraId="51EFC0C8" w14:textId="0602C71E" w:rsidR="008641AA" w:rsidRPr="000B3D21" w:rsidRDefault="008641AA" w:rsidP="002F1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41AA" w:rsidRPr="000B3D21" w:rsidSect="000360D0">
      <w:headerReference w:type="default" r:id="rId9"/>
      <w:footerReference w:type="default" r:id="rId10"/>
      <w:headerReference w:type="first" r:id="rId11"/>
      <w:pgSz w:w="11906" w:h="16838"/>
      <w:pgMar w:top="284" w:right="566" w:bottom="1134" w:left="993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BB994" w14:textId="77777777" w:rsidR="00591E65" w:rsidRDefault="00591E65" w:rsidP="00351537">
      <w:pPr>
        <w:spacing w:after="0" w:line="240" w:lineRule="auto"/>
      </w:pPr>
      <w:r>
        <w:separator/>
      </w:r>
    </w:p>
  </w:endnote>
  <w:endnote w:type="continuationSeparator" w:id="0">
    <w:p w14:paraId="3FB0D3BB" w14:textId="77777777" w:rsidR="00591E65" w:rsidRDefault="00591E65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35AA4" w14:textId="77777777" w:rsidR="00591E65" w:rsidRDefault="00591E65" w:rsidP="00351537">
      <w:pPr>
        <w:spacing w:after="0" w:line="240" w:lineRule="auto"/>
      </w:pPr>
      <w:r>
        <w:separator/>
      </w:r>
    </w:p>
  </w:footnote>
  <w:footnote w:type="continuationSeparator" w:id="0">
    <w:p w14:paraId="345F6C4A" w14:textId="77777777" w:rsidR="00591E65" w:rsidRDefault="00591E65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C9">
          <w:rPr>
            <w:noProof/>
          </w:rPr>
          <w:t>3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DB"/>
    <w:rsid w:val="00007B5C"/>
    <w:rsid w:val="00011FB6"/>
    <w:rsid w:val="0001282A"/>
    <w:rsid w:val="00012CF3"/>
    <w:rsid w:val="00014F02"/>
    <w:rsid w:val="00016AB8"/>
    <w:rsid w:val="00024BBB"/>
    <w:rsid w:val="00026A3C"/>
    <w:rsid w:val="000271AA"/>
    <w:rsid w:val="00032F8A"/>
    <w:rsid w:val="0003438F"/>
    <w:rsid w:val="000360D0"/>
    <w:rsid w:val="00040839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A66AB"/>
    <w:rsid w:val="000B1298"/>
    <w:rsid w:val="000B1FAB"/>
    <w:rsid w:val="000B35CB"/>
    <w:rsid w:val="000B3D21"/>
    <w:rsid w:val="000B3D69"/>
    <w:rsid w:val="000B3E75"/>
    <w:rsid w:val="000B4414"/>
    <w:rsid w:val="000B7202"/>
    <w:rsid w:val="000C6E45"/>
    <w:rsid w:val="000D5F89"/>
    <w:rsid w:val="000D6A3D"/>
    <w:rsid w:val="000E0534"/>
    <w:rsid w:val="000E512A"/>
    <w:rsid w:val="000E53AD"/>
    <w:rsid w:val="000F0531"/>
    <w:rsid w:val="000F379D"/>
    <w:rsid w:val="000F482B"/>
    <w:rsid w:val="000F4A51"/>
    <w:rsid w:val="000F4FA6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577C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044A9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59A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2CFE"/>
    <w:rsid w:val="003246FB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A011A"/>
    <w:rsid w:val="003A0603"/>
    <w:rsid w:val="003A17DC"/>
    <w:rsid w:val="003A3842"/>
    <w:rsid w:val="003B1A9F"/>
    <w:rsid w:val="003B4F7C"/>
    <w:rsid w:val="003B7844"/>
    <w:rsid w:val="003C06BE"/>
    <w:rsid w:val="003C3FDF"/>
    <w:rsid w:val="003C4825"/>
    <w:rsid w:val="003C748A"/>
    <w:rsid w:val="003C7C9F"/>
    <w:rsid w:val="003C7D7B"/>
    <w:rsid w:val="003D466F"/>
    <w:rsid w:val="003E5DBE"/>
    <w:rsid w:val="003F6D6E"/>
    <w:rsid w:val="00403F92"/>
    <w:rsid w:val="00417244"/>
    <w:rsid w:val="0043615A"/>
    <w:rsid w:val="00443C45"/>
    <w:rsid w:val="0044464B"/>
    <w:rsid w:val="00444DA2"/>
    <w:rsid w:val="00451382"/>
    <w:rsid w:val="00454AD3"/>
    <w:rsid w:val="00461E02"/>
    <w:rsid w:val="00462996"/>
    <w:rsid w:val="00467B4D"/>
    <w:rsid w:val="00472725"/>
    <w:rsid w:val="00472E2F"/>
    <w:rsid w:val="00474665"/>
    <w:rsid w:val="00474D8D"/>
    <w:rsid w:val="004810B2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55A51"/>
    <w:rsid w:val="00561DB9"/>
    <w:rsid w:val="00564B94"/>
    <w:rsid w:val="00566CC2"/>
    <w:rsid w:val="00567059"/>
    <w:rsid w:val="00567641"/>
    <w:rsid w:val="005716EA"/>
    <w:rsid w:val="00572B6F"/>
    <w:rsid w:val="005738B3"/>
    <w:rsid w:val="00580BCD"/>
    <w:rsid w:val="0058317C"/>
    <w:rsid w:val="005905ED"/>
    <w:rsid w:val="005914E7"/>
    <w:rsid w:val="00591E65"/>
    <w:rsid w:val="00595BE2"/>
    <w:rsid w:val="00596C54"/>
    <w:rsid w:val="005A1660"/>
    <w:rsid w:val="005B0925"/>
    <w:rsid w:val="005B16F5"/>
    <w:rsid w:val="005C1787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464C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3CD0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51EF1"/>
    <w:rsid w:val="0075216F"/>
    <w:rsid w:val="007529DB"/>
    <w:rsid w:val="00753853"/>
    <w:rsid w:val="00753859"/>
    <w:rsid w:val="0076337E"/>
    <w:rsid w:val="007651DC"/>
    <w:rsid w:val="00770937"/>
    <w:rsid w:val="00774546"/>
    <w:rsid w:val="00777EF4"/>
    <w:rsid w:val="007832E6"/>
    <w:rsid w:val="0078331C"/>
    <w:rsid w:val="00783800"/>
    <w:rsid w:val="007847F9"/>
    <w:rsid w:val="00784C41"/>
    <w:rsid w:val="007861BB"/>
    <w:rsid w:val="00787DCA"/>
    <w:rsid w:val="00792463"/>
    <w:rsid w:val="007930E9"/>
    <w:rsid w:val="00793B3A"/>
    <w:rsid w:val="007A04A7"/>
    <w:rsid w:val="007A42B1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2737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32C7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5431"/>
    <w:rsid w:val="00905697"/>
    <w:rsid w:val="00905F91"/>
    <w:rsid w:val="0091010E"/>
    <w:rsid w:val="009110F4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1748"/>
    <w:rsid w:val="0095217A"/>
    <w:rsid w:val="00954B7B"/>
    <w:rsid w:val="009561F6"/>
    <w:rsid w:val="0095794B"/>
    <w:rsid w:val="00957F32"/>
    <w:rsid w:val="009611F8"/>
    <w:rsid w:val="00965A90"/>
    <w:rsid w:val="00966B05"/>
    <w:rsid w:val="009752FB"/>
    <w:rsid w:val="0097616A"/>
    <w:rsid w:val="0098020C"/>
    <w:rsid w:val="0098109A"/>
    <w:rsid w:val="00985140"/>
    <w:rsid w:val="0099067D"/>
    <w:rsid w:val="00990EBA"/>
    <w:rsid w:val="00991C60"/>
    <w:rsid w:val="0099545A"/>
    <w:rsid w:val="009968B7"/>
    <w:rsid w:val="009A00C0"/>
    <w:rsid w:val="009A033D"/>
    <w:rsid w:val="009A39EA"/>
    <w:rsid w:val="009B542A"/>
    <w:rsid w:val="009C030E"/>
    <w:rsid w:val="009D1A6D"/>
    <w:rsid w:val="009D3318"/>
    <w:rsid w:val="009D7632"/>
    <w:rsid w:val="009E0E95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595D"/>
    <w:rsid w:val="00A860FA"/>
    <w:rsid w:val="00AA064D"/>
    <w:rsid w:val="00AA4DD3"/>
    <w:rsid w:val="00AA7FB6"/>
    <w:rsid w:val="00AB0FA8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2187A"/>
    <w:rsid w:val="00B261C9"/>
    <w:rsid w:val="00B32CEE"/>
    <w:rsid w:val="00B4067E"/>
    <w:rsid w:val="00B416C6"/>
    <w:rsid w:val="00B41CC2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2F52"/>
    <w:rsid w:val="00B877AB"/>
    <w:rsid w:val="00BA08C5"/>
    <w:rsid w:val="00BA22E8"/>
    <w:rsid w:val="00BA6313"/>
    <w:rsid w:val="00BB143A"/>
    <w:rsid w:val="00BB1970"/>
    <w:rsid w:val="00BB6B65"/>
    <w:rsid w:val="00BB7BDA"/>
    <w:rsid w:val="00BC5507"/>
    <w:rsid w:val="00BC595B"/>
    <w:rsid w:val="00BD067B"/>
    <w:rsid w:val="00BD2FAF"/>
    <w:rsid w:val="00BD59CE"/>
    <w:rsid w:val="00BE0D67"/>
    <w:rsid w:val="00BE5181"/>
    <w:rsid w:val="00BE61D5"/>
    <w:rsid w:val="00BF415B"/>
    <w:rsid w:val="00BF5596"/>
    <w:rsid w:val="00BF68C1"/>
    <w:rsid w:val="00BF6C9B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D61C4"/>
    <w:rsid w:val="00CE295B"/>
    <w:rsid w:val="00CF312A"/>
    <w:rsid w:val="00CF3D15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F59D7"/>
    <w:rsid w:val="00E143DB"/>
    <w:rsid w:val="00E14541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755C"/>
    <w:rsid w:val="00F27679"/>
    <w:rsid w:val="00F36D45"/>
    <w:rsid w:val="00F43B2F"/>
    <w:rsid w:val="00F447BF"/>
    <w:rsid w:val="00F573D9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E6EDC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E8255A5"/>
  <w15:docId w15:val="{EFEE4D31-D654-467B-89C8-8C9CD738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5">
    <w:name w:val="Базовый"/>
    <w:rsid w:val="000360D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_03nalog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80695-19C3-46D3-907D-543AF996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Родина Олеся Ивановна</dc:creator>
  <cp:lastModifiedBy>Чингиз Цыбиков</cp:lastModifiedBy>
  <cp:revision>3</cp:revision>
  <cp:lastPrinted>2022-01-24T02:53:00Z</cp:lastPrinted>
  <dcterms:created xsi:type="dcterms:W3CDTF">2022-04-04T03:34:00Z</dcterms:created>
  <dcterms:modified xsi:type="dcterms:W3CDTF">2022-04-04T03:41:00Z</dcterms:modified>
</cp:coreProperties>
</file>