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E01" w:rsidRPr="00122E01" w:rsidRDefault="000166DE" w:rsidP="00122E01">
      <w:pPr>
        <w:spacing w:after="0" w:line="240" w:lineRule="auto"/>
        <w:ind w:firstLine="1119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3</w:t>
      </w:r>
    </w:p>
    <w:p w:rsidR="00122E01" w:rsidRPr="00122E01" w:rsidRDefault="00122E01" w:rsidP="00122E01">
      <w:pPr>
        <w:spacing w:after="0" w:line="240" w:lineRule="auto"/>
        <w:ind w:firstLine="11198"/>
        <w:rPr>
          <w:rFonts w:ascii="Times New Roman" w:hAnsi="Times New Roman" w:cs="Times New Roman"/>
        </w:rPr>
      </w:pPr>
      <w:r w:rsidRPr="00122E01">
        <w:rPr>
          <w:rFonts w:ascii="Times New Roman" w:hAnsi="Times New Roman" w:cs="Times New Roman"/>
        </w:rPr>
        <w:t xml:space="preserve">к справке за </w:t>
      </w:r>
      <w:r w:rsidR="00C3408E">
        <w:rPr>
          <w:rFonts w:ascii="Times New Roman" w:hAnsi="Times New Roman" w:cs="Times New Roman"/>
        </w:rPr>
        <w:t>май</w:t>
      </w:r>
      <w:r w:rsidRPr="00122E01">
        <w:rPr>
          <w:rFonts w:ascii="Times New Roman" w:hAnsi="Times New Roman" w:cs="Times New Roman"/>
        </w:rPr>
        <w:t xml:space="preserve"> 2025 года</w:t>
      </w:r>
    </w:p>
    <w:p w:rsidR="00122E01" w:rsidRDefault="00122E01" w:rsidP="00122E01">
      <w:pPr>
        <w:spacing w:after="0" w:line="240" w:lineRule="auto"/>
      </w:pPr>
    </w:p>
    <w:p w:rsidR="00122E01" w:rsidRDefault="00122E01" w:rsidP="00122E01">
      <w:pPr>
        <w:spacing w:after="0" w:line="240" w:lineRule="auto"/>
      </w:pPr>
    </w:p>
    <w:p w:rsidR="00376611" w:rsidRPr="000A1E79" w:rsidRDefault="00122E01" w:rsidP="00122E01">
      <w:pPr>
        <w:jc w:val="center"/>
        <w:rPr>
          <w:rFonts w:ascii="Times New Roman" w:hAnsi="Times New Roman" w:cs="Times New Roman"/>
          <w:sz w:val="26"/>
          <w:szCs w:val="26"/>
        </w:rPr>
      </w:pPr>
      <w:r w:rsidRPr="000A1E79">
        <w:rPr>
          <w:rFonts w:ascii="Times New Roman" w:hAnsi="Times New Roman" w:cs="Times New Roman"/>
          <w:sz w:val="26"/>
          <w:szCs w:val="26"/>
        </w:rPr>
        <w:t>Статистические данные по обращениям граждан, поступившим в Управления Федеральной налоговой службы и подведомственные инспекции за период с 01.0</w:t>
      </w:r>
      <w:r w:rsidR="00C3408E">
        <w:rPr>
          <w:rFonts w:ascii="Times New Roman" w:hAnsi="Times New Roman" w:cs="Times New Roman"/>
          <w:sz w:val="26"/>
          <w:szCs w:val="26"/>
        </w:rPr>
        <w:t>5</w:t>
      </w:r>
      <w:r w:rsidRPr="000A1E79">
        <w:rPr>
          <w:rFonts w:ascii="Times New Roman" w:hAnsi="Times New Roman" w:cs="Times New Roman"/>
          <w:sz w:val="26"/>
          <w:szCs w:val="26"/>
        </w:rPr>
        <w:t>.2025 г. по 3</w:t>
      </w:r>
      <w:r w:rsidR="00C3408E">
        <w:rPr>
          <w:rFonts w:ascii="Times New Roman" w:hAnsi="Times New Roman" w:cs="Times New Roman"/>
          <w:sz w:val="26"/>
          <w:szCs w:val="26"/>
        </w:rPr>
        <w:t>1</w:t>
      </w:r>
      <w:r w:rsidRPr="000A1E79">
        <w:rPr>
          <w:rFonts w:ascii="Times New Roman" w:hAnsi="Times New Roman" w:cs="Times New Roman"/>
          <w:sz w:val="26"/>
          <w:szCs w:val="26"/>
        </w:rPr>
        <w:t>.0</w:t>
      </w:r>
      <w:r w:rsidR="00C3408E">
        <w:rPr>
          <w:rFonts w:ascii="Times New Roman" w:hAnsi="Times New Roman" w:cs="Times New Roman"/>
          <w:sz w:val="26"/>
          <w:szCs w:val="26"/>
        </w:rPr>
        <w:t>5</w:t>
      </w:r>
      <w:r w:rsidRPr="000A1E79">
        <w:rPr>
          <w:rFonts w:ascii="Times New Roman" w:hAnsi="Times New Roman" w:cs="Times New Roman"/>
          <w:sz w:val="26"/>
          <w:szCs w:val="26"/>
        </w:rPr>
        <w:t>.2025 г.</w:t>
      </w:r>
    </w:p>
    <w:tbl>
      <w:tblPr>
        <w:tblW w:w="14706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567"/>
        <w:gridCol w:w="567"/>
        <w:gridCol w:w="567"/>
        <w:gridCol w:w="709"/>
        <w:gridCol w:w="708"/>
        <w:gridCol w:w="851"/>
        <w:gridCol w:w="567"/>
        <w:gridCol w:w="850"/>
        <w:gridCol w:w="851"/>
        <w:gridCol w:w="709"/>
        <w:gridCol w:w="850"/>
        <w:gridCol w:w="709"/>
        <w:gridCol w:w="866"/>
        <w:gridCol w:w="693"/>
        <w:gridCol w:w="1134"/>
        <w:gridCol w:w="709"/>
        <w:gridCol w:w="808"/>
        <w:gridCol w:w="6"/>
      </w:tblGrid>
      <w:tr w:rsidR="00122E01" w:rsidRPr="00122E01" w:rsidTr="00C3408E">
        <w:trPr>
          <w:trHeight w:val="590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Код налогового органа</w:t>
            </w:r>
          </w:p>
        </w:tc>
        <w:tc>
          <w:tcPr>
            <w:tcW w:w="1318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вопроса в соответствии с тематическим классификатором обращений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 СООН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122E01" w:rsidRPr="00122E01" w:rsidTr="00C3408E">
        <w:trPr>
          <w:gridAfter w:val="1"/>
          <w:wAfter w:w="6" w:type="dxa"/>
          <w:trHeight w:val="3939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0003.0008.0086.1198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0003.0008.0086.0540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Земельный налог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0003.0008.0086.0543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Транспортный налог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0003.0008.0086.0544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Налог на имущество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0003.0008.0086.0545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Налог на доходы физических лиц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0003.0008.0086.0548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Налогообложение малого бизнеса, специальных налоговых режимов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0003.0008.0086.0558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0003.0008.0086.0560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Уклонение от налогообложения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0003.0008.0086.0564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0003.0008.0086.0557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0003.0008.0086.0552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Организация работы с налогоплательщиками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0003.0008.0086.0565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0003.0008.0086.0562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0003.0008.0086.0567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Надзор в области организации и проведения азартных игр и лотерей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0003.0008.0086.0551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Учет налогоплательщиков. Получение и отказ от ИНН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0003.0008.0086.0568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 другим вопросам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Итого</w:t>
            </w:r>
          </w:p>
        </w:tc>
      </w:tr>
      <w:tr w:rsidR="00C3408E" w:rsidRPr="00122E01" w:rsidTr="00C3408E">
        <w:trPr>
          <w:gridAfter w:val="1"/>
          <w:wAfter w:w="6" w:type="dxa"/>
          <w:trHeight w:val="84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408E" w:rsidRPr="00122E01" w:rsidRDefault="00C3408E" w:rsidP="00C3408E">
            <w:pPr>
              <w:spacing w:after="0" w:line="240" w:lineRule="auto"/>
              <w:ind w:firstLineChars="100" w:firstLine="16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08E" w:rsidRPr="00C3408E" w:rsidRDefault="00C3408E" w:rsidP="00C3408E">
            <w:pPr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08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08E" w:rsidRPr="00C3408E" w:rsidRDefault="00C3408E" w:rsidP="00C3408E">
            <w:pPr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08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08E" w:rsidRPr="00C3408E" w:rsidRDefault="00C3408E" w:rsidP="00C3408E">
            <w:pPr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08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08E" w:rsidRPr="00C3408E" w:rsidRDefault="00C3408E" w:rsidP="00C3408E">
            <w:pPr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08E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08E" w:rsidRPr="00C3408E" w:rsidRDefault="00C3408E" w:rsidP="00C3408E">
            <w:pPr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08E">
              <w:rPr>
                <w:rFonts w:ascii="Times New Roman" w:hAnsi="Times New Roman" w:cs="Times New Roman"/>
                <w:sz w:val="16"/>
                <w:szCs w:val="16"/>
              </w:rPr>
              <w:t>605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08E" w:rsidRPr="00C3408E" w:rsidRDefault="00C3408E" w:rsidP="00C3408E">
            <w:pPr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08E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08E" w:rsidRPr="00C3408E" w:rsidRDefault="00C3408E" w:rsidP="00C3408E">
            <w:pPr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08E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08E" w:rsidRPr="00C3408E" w:rsidRDefault="00C3408E" w:rsidP="00C3408E">
            <w:pPr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08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08E" w:rsidRPr="00C3408E" w:rsidRDefault="00C3408E" w:rsidP="00C3408E">
            <w:pPr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08E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08E" w:rsidRPr="00C3408E" w:rsidRDefault="00C3408E" w:rsidP="00C3408E">
            <w:pPr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08E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08E" w:rsidRPr="00C3408E" w:rsidRDefault="00C3408E" w:rsidP="00C3408E">
            <w:pPr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08E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08E" w:rsidRPr="00C3408E" w:rsidRDefault="00C3408E" w:rsidP="00C3408E">
            <w:pPr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08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08E" w:rsidRPr="00C3408E" w:rsidRDefault="00C3408E" w:rsidP="00C3408E">
            <w:pPr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08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08E" w:rsidRPr="00C3408E" w:rsidRDefault="00C3408E" w:rsidP="00C3408E">
            <w:pPr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08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08E" w:rsidRPr="00C3408E" w:rsidRDefault="00C3408E" w:rsidP="00C3408E">
            <w:pPr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08E"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08E" w:rsidRPr="00C3408E" w:rsidRDefault="00C3408E" w:rsidP="00C3408E">
            <w:pPr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08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08E" w:rsidRPr="00C3408E" w:rsidRDefault="00C3408E" w:rsidP="00C3408E">
            <w:pPr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08E">
              <w:rPr>
                <w:rFonts w:ascii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408E" w:rsidRPr="00C3408E" w:rsidRDefault="00C3408E" w:rsidP="00C3408E">
            <w:pPr>
              <w:spacing w:line="240" w:lineRule="auto"/>
              <w:ind w:firstLineChars="100" w:firstLine="16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408E">
              <w:rPr>
                <w:rFonts w:ascii="Times New Roman" w:hAnsi="Times New Roman" w:cs="Times New Roman"/>
                <w:b/>
                <w:sz w:val="16"/>
                <w:szCs w:val="16"/>
              </w:rPr>
              <w:t>1655</w:t>
            </w:r>
          </w:p>
        </w:tc>
      </w:tr>
    </w:tbl>
    <w:p w:rsidR="00122E01" w:rsidRDefault="00122E01" w:rsidP="00122E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2E01" w:rsidRDefault="00122E01" w:rsidP="00122E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2E01" w:rsidRPr="00122E01" w:rsidRDefault="00122E01" w:rsidP="00122E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122E01" w:rsidRPr="00122E01" w:rsidSect="00122E01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E01"/>
    <w:rsid w:val="000166DE"/>
    <w:rsid w:val="000A1E79"/>
    <w:rsid w:val="000E5EBA"/>
    <w:rsid w:val="00122E01"/>
    <w:rsid w:val="006639DE"/>
    <w:rsid w:val="00A97BAE"/>
    <w:rsid w:val="00C3408E"/>
    <w:rsid w:val="00EB07B9"/>
    <w:rsid w:val="00FA391A"/>
    <w:rsid w:val="00FB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068B4F5-332F-47DE-B927-0CB43FC23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7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7B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4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Хайдапова Наталья Ивановна</dc:creator>
  <cp:keywords/>
  <dc:description/>
  <cp:lastModifiedBy>Хайдапова Наталья Ивановна</cp:lastModifiedBy>
  <cp:revision>4</cp:revision>
  <cp:lastPrinted>2025-05-29T09:17:00Z</cp:lastPrinted>
  <dcterms:created xsi:type="dcterms:W3CDTF">2025-06-25T07:09:00Z</dcterms:created>
  <dcterms:modified xsi:type="dcterms:W3CDTF">2025-06-25T07:10:00Z</dcterms:modified>
</cp:coreProperties>
</file>