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AD3" w:rsidRDefault="005F5AD3" w:rsidP="005F5AD3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П</w:t>
      </w:r>
      <w:r w:rsidRPr="006405AA">
        <w:rPr>
          <w:rFonts w:hAnsi="Times New Roman"/>
          <w:sz w:val="28"/>
          <w:szCs w:val="28"/>
        </w:rPr>
        <w:t xml:space="preserve">риложение </w:t>
      </w:r>
    </w:p>
    <w:p w:rsidR="005F5AD3" w:rsidRDefault="005F5AD3" w:rsidP="005F5AD3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 xml:space="preserve">к Решению Совета депутатов </w:t>
      </w:r>
    </w:p>
    <w:p w:rsidR="005F5AD3" w:rsidRDefault="005F5AD3" w:rsidP="005F5AD3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 xml:space="preserve">муниципального образования </w:t>
      </w:r>
    </w:p>
    <w:p w:rsidR="005F5AD3" w:rsidRDefault="005F5AD3" w:rsidP="005F5AD3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сельское поселение «</w:t>
      </w:r>
      <w:proofErr w:type="spellStart"/>
      <w:r w:rsidRPr="006405AA">
        <w:rPr>
          <w:rFonts w:hAnsi="Times New Roman"/>
          <w:sz w:val="28"/>
          <w:szCs w:val="28"/>
        </w:rPr>
        <w:t>Верхнебургалтайское</w:t>
      </w:r>
      <w:proofErr w:type="spellEnd"/>
      <w:r w:rsidRPr="006405AA">
        <w:rPr>
          <w:rFonts w:hAnsi="Times New Roman"/>
          <w:sz w:val="28"/>
          <w:szCs w:val="28"/>
        </w:rPr>
        <w:t xml:space="preserve">» </w:t>
      </w:r>
    </w:p>
    <w:p w:rsidR="005F5AD3" w:rsidRPr="006405AA" w:rsidRDefault="005F5AD3" w:rsidP="005F5AD3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 xml:space="preserve">от </w:t>
      </w:r>
      <w:r w:rsidRPr="006405AA">
        <w:rPr>
          <w:rFonts w:hAnsi="Times New Roman"/>
          <w:sz w:val="28"/>
          <w:szCs w:val="28"/>
        </w:rPr>
        <w:t>21 ноября 2014 г. № 27</w:t>
      </w:r>
    </w:p>
    <w:p w:rsidR="005F5AD3" w:rsidRDefault="005F5AD3" w:rsidP="005F5AD3">
      <w:pPr>
        <w:autoSpaceDE w:val="0"/>
        <w:autoSpaceDN w:val="0"/>
        <w:adjustRightInd w:val="0"/>
        <w:spacing w:after="0" w:line="240" w:lineRule="auto"/>
        <w:rPr>
          <w:rFonts w:hAnsi="Times New Roman"/>
          <w:sz w:val="28"/>
          <w:szCs w:val="28"/>
        </w:rPr>
      </w:pPr>
    </w:p>
    <w:p w:rsidR="005F5AD3" w:rsidRPr="00E61D8C" w:rsidRDefault="005F5AD3" w:rsidP="005F5AD3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b/>
          <w:sz w:val="28"/>
          <w:szCs w:val="28"/>
        </w:rPr>
      </w:pPr>
      <w:r w:rsidRPr="00E61D8C">
        <w:rPr>
          <w:rFonts w:hAnsi="Times New Roman"/>
          <w:b/>
          <w:sz w:val="28"/>
          <w:szCs w:val="28"/>
        </w:rPr>
        <w:t>Положение</w:t>
      </w:r>
    </w:p>
    <w:p w:rsidR="005F5AD3" w:rsidRPr="00E61D8C" w:rsidRDefault="005F5AD3" w:rsidP="005F5AD3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b/>
          <w:sz w:val="28"/>
          <w:szCs w:val="28"/>
        </w:rPr>
      </w:pPr>
      <w:r w:rsidRPr="00E61D8C">
        <w:rPr>
          <w:rFonts w:hAnsi="Times New Roman"/>
          <w:b/>
          <w:sz w:val="28"/>
          <w:szCs w:val="28"/>
        </w:rPr>
        <w:t>о земельном налоге на территории муниципального образования сельское поселение «</w:t>
      </w:r>
      <w:proofErr w:type="spellStart"/>
      <w:r w:rsidRPr="00E61D8C">
        <w:rPr>
          <w:rFonts w:hAnsi="Times New Roman"/>
          <w:b/>
          <w:sz w:val="28"/>
          <w:szCs w:val="28"/>
        </w:rPr>
        <w:t>Верхнебургалтайское</w:t>
      </w:r>
      <w:proofErr w:type="spellEnd"/>
      <w:r w:rsidRPr="00E61D8C">
        <w:rPr>
          <w:rFonts w:hAnsi="Times New Roman"/>
          <w:b/>
          <w:sz w:val="28"/>
          <w:szCs w:val="28"/>
        </w:rPr>
        <w:t>»</w:t>
      </w:r>
    </w:p>
    <w:p w:rsidR="005F5AD3" w:rsidRDefault="005F5AD3" w:rsidP="005F5AD3">
      <w:pPr>
        <w:autoSpaceDE w:val="0"/>
        <w:autoSpaceDN w:val="0"/>
        <w:adjustRightInd w:val="0"/>
        <w:spacing w:after="0" w:line="240" w:lineRule="auto"/>
        <w:rPr>
          <w:rFonts w:hAnsi="Times New Roman"/>
          <w:sz w:val="28"/>
          <w:szCs w:val="28"/>
        </w:rPr>
      </w:pPr>
    </w:p>
    <w:p w:rsidR="005F5AD3" w:rsidRPr="00E61D8C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b/>
          <w:sz w:val="28"/>
          <w:szCs w:val="28"/>
        </w:rPr>
      </w:pPr>
      <w:r w:rsidRPr="00E61D8C">
        <w:rPr>
          <w:rFonts w:hAnsi="Times New Roman"/>
          <w:b/>
          <w:sz w:val="28"/>
          <w:szCs w:val="28"/>
        </w:rPr>
        <w:t>1. Общие положения</w:t>
      </w:r>
    </w:p>
    <w:p w:rsidR="005F5AD3" w:rsidRPr="006405AA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Настоящее Положение в соответствии с главой 31 Налогового кодекса Российской Федерации определяет на территории муниципального образования сельского поселения «</w:t>
      </w:r>
      <w:proofErr w:type="spellStart"/>
      <w:r w:rsidRPr="006405AA">
        <w:rPr>
          <w:rFonts w:hAnsi="Times New Roman"/>
          <w:sz w:val="28"/>
          <w:szCs w:val="28"/>
        </w:rPr>
        <w:t>Верхнебургалтайскос</w:t>
      </w:r>
      <w:proofErr w:type="spellEnd"/>
      <w:r w:rsidRPr="006405AA">
        <w:rPr>
          <w:rFonts w:hAnsi="Times New Roman"/>
          <w:sz w:val="28"/>
          <w:szCs w:val="28"/>
        </w:rPr>
        <w:t>» ставки земельного налога (далее - налог), порядок и сроки уплаты налога, а также налоговые льготы по налогу, основания и порядок их применения.</w:t>
      </w:r>
    </w:p>
    <w:p w:rsidR="005F5AD3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b/>
          <w:sz w:val="28"/>
          <w:szCs w:val="28"/>
        </w:rPr>
      </w:pPr>
    </w:p>
    <w:p w:rsidR="005F5AD3" w:rsidRPr="00E61D8C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b/>
          <w:sz w:val="28"/>
          <w:szCs w:val="28"/>
        </w:rPr>
      </w:pPr>
      <w:r w:rsidRPr="00E61D8C">
        <w:rPr>
          <w:rFonts w:hAnsi="Times New Roman"/>
          <w:b/>
          <w:sz w:val="28"/>
          <w:szCs w:val="28"/>
        </w:rPr>
        <w:t>2. Отчетный период</w:t>
      </w:r>
    </w:p>
    <w:p w:rsidR="005F5AD3" w:rsidRPr="006405AA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 xml:space="preserve">Отчётным периодом для </w:t>
      </w:r>
      <w:r>
        <w:rPr>
          <w:rFonts w:hAnsi="Times New Roman"/>
          <w:sz w:val="28"/>
          <w:szCs w:val="28"/>
        </w:rPr>
        <w:t xml:space="preserve">налогоплательщиков-организаций </w:t>
      </w:r>
      <w:r w:rsidRPr="006405AA">
        <w:rPr>
          <w:rFonts w:hAnsi="Times New Roman"/>
          <w:sz w:val="28"/>
          <w:szCs w:val="28"/>
        </w:rPr>
        <w:t xml:space="preserve">признаются первый квартал, второй квартал и третий квартал календарного </w:t>
      </w:r>
      <w:r>
        <w:rPr>
          <w:rFonts w:hAnsi="Times New Roman"/>
          <w:sz w:val="28"/>
          <w:szCs w:val="28"/>
        </w:rPr>
        <w:t>год</w:t>
      </w:r>
      <w:r w:rsidRPr="006405AA">
        <w:rPr>
          <w:rFonts w:hAnsi="Times New Roman"/>
          <w:sz w:val="28"/>
          <w:szCs w:val="28"/>
        </w:rPr>
        <w:t>а.</w:t>
      </w:r>
    </w:p>
    <w:p w:rsidR="005F5AD3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b/>
          <w:sz w:val="28"/>
          <w:szCs w:val="28"/>
        </w:rPr>
      </w:pPr>
    </w:p>
    <w:p w:rsidR="005F5AD3" w:rsidRPr="00E61D8C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b/>
          <w:sz w:val="28"/>
          <w:szCs w:val="28"/>
        </w:rPr>
      </w:pPr>
      <w:r w:rsidRPr="00E61D8C">
        <w:rPr>
          <w:rFonts w:hAnsi="Times New Roman"/>
          <w:b/>
          <w:sz w:val="28"/>
          <w:szCs w:val="28"/>
        </w:rPr>
        <w:t>3. Налоговые ставки</w:t>
      </w:r>
    </w:p>
    <w:p w:rsidR="005F5AD3" w:rsidRPr="006405AA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Налоговые ставки устанавливаются в следующих размерах:</w:t>
      </w:r>
    </w:p>
    <w:p w:rsidR="005F5AD3" w:rsidRPr="006405AA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1) 0,15 процента от кадастровой стоимости земельного участка в отношении земельных участков:</w:t>
      </w:r>
    </w:p>
    <w:p w:rsidR="005F5AD3" w:rsidRPr="006405AA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а) отнесенных к землям сельскохозяйственного назначения или к землям в составе зон сельскохозяйственною использования в населенных пунктах и используемых для сельскохозяйственного производства:</w:t>
      </w:r>
    </w:p>
    <w:p w:rsidR="005F5AD3" w:rsidRPr="006405AA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б)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</w:t>
      </w:r>
      <w:r>
        <w:rPr>
          <w:rFonts w:hAnsi="Times New Roman"/>
          <w:sz w:val="28"/>
          <w:szCs w:val="28"/>
        </w:rPr>
        <w:t>у</w:t>
      </w:r>
      <w:r w:rsidRPr="006405AA">
        <w:rPr>
          <w:rFonts w:hAnsi="Times New Roman"/>
          <w:sz w:val="28"/>
          <w:szCs w:val="28"/>
        </w:rPr>
        <w:t xml:space="preserve">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5F5AD3" w:rsidRPr="006405AA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 xml:space="preserve">в) приобретенных (предоставленных) </w:t>
      </w:r>
      <w:r>
        <w:rPr>
          <w:rFonts w:hAnsi="Times New Roman"/>
          <w:sz w:val="28"/>
          <w:szCs w:val="28"/>
        </w:rPr>
        <w:t>для</w:t>
      </w:r>
      <w:r w:rsidRPr="006405AA">
        <w:rPr>
          <w:rFonts w:hAnsi="Times New Roman"/>
          <w:sz w:val="28"/>
          <w:szCs w:val="28"/>
        </w:rPr>
        <w:t xml:space="preserve"> личного подсобного хозяйства, садоводства, огородничества или животноводства, </w:t>
      </w:r>
      <w:r>
        <w:rPr>
          <w:rFonts w:hAnsi="Times New Roman"/>
          <w:sz w:val="28"/>
          <w:szCs w:val="28"/>
        </w:rPr>
        <w:t>а</w:t>
      </w:r>
      <w:r w:rsidRPr="006405AA">
        <w:rPr>
          <w:rFonts w:hAnsi="Times New Roman"/>
          <w:sz w:val="28"/>
          <w:szCs w:val="28"/>
        </w:rPr>
        <w:t xml:space="preserve"> также дачного хозяйства;</w:t>
      </w:r>
    </w:p>
    <w:p w:rsidR="005F5AD3" w:rsidRPr="006405AA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г)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5F5AD3" w:rsidRPr="006405AA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2) 1,5 процента от кадастровой стоимости прочих земельных участков.</w:t>
      </w:r>
    </w:p>
    <w:p w:rsidR="005F5AD3" w:rsidRPr="00E61D8C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b/>
          <w:sz w:val="28"/>
          <w:szCs w:val="28"/>
        </w:rPr>
      </w:pPr>
      <w:r w:rsidRPr="00E61D8C">
        <w:rPr>
          <w:rFonts w:hAnsi="Times New Roman"/>
          <w:b/>
          <w:sz w:val="28"/>
          <w:szCs w:val="28"/>
        </w:rPr>
        <w:t>4. Порядок и сроки уплаты налога н авансовых платежей по налогу</w:t>
      </w:r>
    </w:p>
    <w:p w:rsidR="005F5AD3" w:rsidRPr="006405AA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1) сумма налога, подлежащая уплате по истечении налогового периода, уплачивается налогоплательщиками-организациями не позднее 1 февраля года, следующего за истекшим налоговым периодом:</w:t>
      </w:r>
    </w:p>
    <w:p w:rsidR="005F5AD3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lastRenderedPageBreak/>
        <w:t>2) налогоплательщики-организации уплачивают авансовые платежи по налог</w:t>
      </w:r>
      <w:r>
        <w:rPr>
          <w:rFonts w:hAnsi="Times New Roman"/>
          <w:sz w:val="28"/>
          <w:szCs w:val="28"/>
        </w:rPr>
        <w:t>у</w:t>
      </w:r>
      <w:r w:rsidRPr="006405AA">
        <w:rPr>
          <w:rFonts w:hAnsi="Times New Roman"/>
          <w:sz w:val="28"/>
          <w:szCs w:val="28"/>
        </w:rPr>
        <w:t xml:space="preserve"> не позднее последнего числа месяца, следующего </w:t>
      </w:r>
      <w:r>
        <w:rPr>
          <w:rFonts w:hAnsi="Times New Roman"/>
          <w:sz w:val="28"/>
          <w:szCs w:val="28"/>
        </w:rPr>
        <w:t>за</w:t>
      </w:r>
      <w:r w:rsidRPr="006405AA">
        <w:rPr>
          <w:rFonts w:hAnsi="Times New Roman"/>
          <w:sz w:val="28"/>
          <w:szCs w:val="28"/>
        </w:rPr>
        <w:t xml:space="preserve"> истекшим отчетным периодом.</w:t>
      </w:r>
    </w:p>
    <w:p w:rsidR="005F5AD3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 xml:space="preserve"> </w:t>
      </w:r>
    </w:p>
    <w:p w:rsidR="005F5AD3" w:rsidRPr="00E61D8C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b/>
          <w:sz w:val="28"/>
          <w:szCs w:val="28"/>
        </w:rPr>
      </w:pPr>
      <w:r w:rsidRPr="00E61D8C">
        <w:rPr>
          <w:rFonts w:hAnsi="Times New Roman"/>
          <w:b/>
          <w:sz w:val="28"/>
          <w:szCs w:val="28"/>
        </w:rPr>
        <w:t>5. Налоговые льготы, основании п порядок их применения</w:t>
      </w:r>
    </w:p>
    <w:p w:rsidR="005F5AD3" w:rsidRPr="006405AA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5.1. Налоговые льготы предоставляются налогоплательщикам - физическим лицам, уплачивающим налог на основании документо</w:t>
      </w:r>
      <w:r>
        <w:rPr>
          <w:rFonts w:hAnsi="Times New Roman"/>
          <w:sz w:val="28"/>
          <w:szCs w:val="28"/>
        </w:rPr>
        <w:t>в</w:t>
      </w:r>
      <w:r w:rsidRPr="006405AA">
        <w:rPr>
          <w:rFonts w:hAnsi="Times New Roman"/>
          <w:sz w:val="28"/>
          <w:szCs w:val="28"/>
        </w:rPr>
        <w:t>, подтверждающих право на налоговую льготу (уменьшение налоговой базы) и налоговых уведомлений.</w:t>
      </w:r>
    </w:p>
    <w:p w:rsidR="005F5AD3" w:rsidRPr="006405AA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Документы, подтверждающие право на налоговую льготу (уменьшение налоговой базы) в соответствии с главой 31 Налогового кодекса Российской Федерации и настоящим Положением предоставляются в налоговые органы по месту нахождения земельного участка в срок до 01 февраля года, следующего за истекшим налоговым периодом.</w:t>
      </w:r>
    </w:p>
    <w:p w:rsidR="005F5AD3" w:rsidRPr="006405AA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5.2. налоговые льготы:</w:t>
      </w:r>
    </w:p>
    <w:p w:rsidR="005F5AD3" w:rsidRPr="006405AA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1) освобождаются от налогообложения категории налогоплательщиков, указанные в ст. 395 Налогового кодекса РФ:</w:t>
      </w:r>
    </w:p>
    <w:p w:rsidR="005F5AD3" w:rsidRPr="006405AA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2) освобождаются от налогообложения в о</w:t>
      </w:r>
      <w:r>
        <w:rPr>
          <w:rFonts w:hAnsi="Times New Roman"/>
          <w:sz w:val="28"/>
          <w:szCs w:val="28"/>
        </w:rPr>
        <w:t>т</w:t>
      </w:r>
      <w:r w:rsidRPr="006405AA">
        <w:rPr>
          <w:rFonts w:hAnsi="Times New Roman"/>
          <w:sz w:val="28"/>
          <w:szCs w:val="28"/>
        </w:rPr>
        <w:t>ношении одною земельного участка, приобретенного (предоставленного) для индивидуального жилищного строительства и занятого индивидуальным жилищным фондом объектами инженерной инфраструктуры или приобретенного (предоставленного) для индивидуального гаражного строительства, личного подсобного хозяйства, садовод</w:t>
      </w:r>
      <w:r>
        <w:rPr>
          <w:rFonts w:hAnsi="Times New Roman"/>
          <w:sz w:val="28"/>
          <w:szCs w:val="28"/>
        </w:rPr>
        <w:t>ст</w:t>
      </w:r>
      <w:r w:rsidRPr="006405AA">
        <w:rPr>
          <w:rFonts w:hAnsi="Times New Roman"/>
          <w:sz w:val="28"/>
          <w:szCs w:val="28"/>
        </w:rPr>
        <w:t>ва</w:t>
      </w:r>
      <w:r>
        <w:rPr>
          <w:rFonts w:hAnsi="Times New Roman"/>
          <w:sz w:val="28"/>
          <w:szCs w:val="28"/>
        </w:rPr>
        <w:t>,</w:t>
      </w:r>
      <w:r w:rsidRPr="006405AA">
        <w:rPr>
          <w:rFonts w:hAnsi="Times New Roman"/>
          <w:sz w:val="28"/>
          <w:szCs w:val="28"/>
        </w:rPr>
        <w:t xml:space="preserve"> огородничества или животноводства, дачного хозяйства, который находится в собственности, постоянном (бессрочном) пользовании или пожизненном наследуемом владении следующих категорий налогоплательщиков:</w:t>
      </w:r>
    </w:p>
    <w:p w:rsidR="005F5AD3" w:rsidRPr="006405AA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- Герои Советского Союза</w:t>
      </w:r>
      <w:r>
        <w:rPr>
          <w:rFonts w:hAnsi="Times New Roman"/>
          <w:sz w:val="28"/>
          <w:szCs w:val="28"/>
        </w:rPr>
        <w:t>,</w:t>
      </w:r>
      <w:r w:rsidRPr="006405AA">
        <w:rPr>
          <w:rFonts w:hAnsi="Times New Roman"/>
          <w:sz w:val="28"/>
          <w:szCs w:val="28"/>
        </w:rPr>
        <w:t xml:space="preserve"> Герои Российской Федерации, полные кавалеры ордена Славы;</w:t>
      </w:r>
    </w:p>
    <w:p w:rsidR="005F5AD3" w:rsidRPr="006405AA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- инвалиды 1 и II групп</w:t>
      </w:r>
      <w:r>
        <w:rPr>
          <w:rFonts w:hAnsi="Times New Roman"/>
          <w:sz w:val="28"/>
          <w:szCs w:val="28"/>
        </w:rPr>
        <w:t>;</w:t>
      </w:r>
    </w:p>
    <w:p w:rsidR="005F5AD3" w:rsidRDefault="005F5AD3" w:rsidP="005F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- ветераны и инвалиды Великой Отечественной войны, а также ветераны и инвалиды боевых дей</w:t>
      </w:r>
      <w:r>
        <w:rPr>
          <w:rFonts w:hAnsi="Times New Roman"/>
          <w:sz w:val="28"/>
          <w:szCs w:val="28"/>
        </w:rPr>
        <w:t>ствий.</w:t>
      </w:r>
    </w:p>
    <w:p w:rsidR="00792686" w:rsidRDefault="005F5AD3">
      <w:bookmarkStart w:id="0" w:name="_GoBack"/>
      <w:bookmarkEnd w:id="0"/>
    </w:p>
    <w:sectPr w:rsidR="00792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D3"/>
    <w:rsid w:val="002E4E84"/>
    <w:rsid w:val="005F5AD3"/>
    <w:rsid w:val="00A86176"/>
    <w:rsid w:val="00C01D91"/>
    <w:rsid w:val="00C3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72D648-E30D-46E1-9AF1-EEE37B40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AD3"/>
    <w:rPr>
      <w:rFonts w:ascii="Times New Roman"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 Чингиз Григорьевич</dc:creator>
  <cp:keywords/>
  <dc:description/>
  <cp:lastModifiedBy>Цыбиков Чингиз Григорьевич</cp:lastModifiedBy>
  <cp:revision>1</cp:revision>
  <dcterms:created xsi:type="dcterms:W3CDTF">2019-07-31T00:55:00Z</dcterms:created>
  <dcterms:modified xsi:type="dcterms:W3CDTF">2019-07-31T00:56:00Z</dcterms:modified>
</cp:coreProperties>
</file>