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8A" w:rsidRDefault="0006128A" w:rsidP="00EC2E69">
      <w:pPr>
        <w:pStyle w:val="a8"/>
        <w:keepNext/>
        <w:spacing w:after="0" w:line="360" w:lineRule="auto"/>
        <w:ind w:firstLine="709"/>
        <w:contextualSpacing/>
        <w:jc w:val="center"/>
        <w:rPr>
          <w:color w:val="auto"/>
          <w:sz w:val="28"/>
          <w:szCs w:val="28"/>
        </w:rPr>
      </w:pPr>
      <w:bookmarkStart w:id="0" w:name="_GoBack"/>
      <w:bookmarkEnd w:id="0"/>
    </w:p>
    <w:p w:rsidR="00D475C5" w:rsidRPr="006600F4" w:rsidRDefault="00D475C5" w:rsidP="00EC2E69">
      <w:pPr>
        <w:pStyle w:val="a8"/>
        <w:keepNext/>
        <w:spacing w:after="0" w:line="360" w:lineRule="auto"/>
        <w:ind w:firstLine="709"/>
        <w:contextualSpacing/>
        <w:jc w:val="center"/>
        <w:rPr>
          <w:color w:val="auto"/>
          <w:sz w:val="28"/>
          <w:szCs w:val="28"/>
        </w:rPr>
      </w:pPr>
      <w:r w:rsidRPr="006600F4">
        <w:rPr>
          <w:color w:val="auto"/>
          <w:sz w:val="28"/>
          <w:szCs w:val="28"/>
        </w:rPr>
        <w:t>Концепция информационной кампании «Я плачу налоги</w:t>
      </w:r>
      <w:r w:rsidR="00C75ECC" w:rsidRPr="006600F4">
        <w:rPr>
          <w:color w:val="auto"/>
          <w:sz w:val="28"/>
          <w:szCs w:val="28"/>
        </w:rPr>
        <w:t>!</w:t>
      </w:r>
      <w:r w:rsidRPr="006600F4">
        <w:rPr>
          <w:color w:val="auto"/>
          <w:sz w:val="28"/>
          <w:szCs w:val="28"/>
        </w:rPr>
        <w:t>»</w:t>
      </w:r>
    </w:p>
    <w:p w:rsidR="00630783" w:rsidRPr="00EC2E69" w:rsidRDefault="00630783" w:rsidP="00EC2E6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CE541E" w:rsidRPr="00EC2E69" w:rsidRDefault="000D1BFF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EC2E69">
        <w:rPr>
          <w:sz w:val="28"/>
          <w:szCs w:val="28"/>
        </w:rPr>
        <w:t xml:space="preserve">Информационная кампания </w:t>
      </w:r>
      <w:r w:rsidR="00C75ECC" w:rsidRPr="00EC2E69">
        <w:rPr>
          <w:sz w:val="28"/>
          <w:szCs w:val="28"/>
        </w:rPr>
        <w:t xml:space="preserve">«Я плачу налоги!» </w:t>
      </w:r>
      <w:r w:rsidRPr="00EC2E69">
        <w:rPr>
          <w:sz w:val="28"/>
          <w:szCs w:val="28"/>
        </w:rPr>
        <w:t>н</w:t>
      </w:r>
      <w:r w:rsidR="00D475C5" w:rsidRPr="00EC2E69">
        <w:rPr>
          <w:sz w:val="28"/>
          <w:szCs w:val="28"/>
        </w:rPr>
        <w:t>аправлена на перемену сознания налогоплательщиков</w:t>
      </w:r>
      <w:r w:rsidR="003F75E0" w:rsidRPr="00EC2E69">
        <w:rPr>
          <w:sz w:val="28"/>
          <w:szCs w:val="28"/>
        </w:rPr>
        <w:t xml:space="preserve"> - </w:t>
      </w:r>
      <w:r w:rsidR="00D475C5" w:rsidRPr="00EC2E69">
        <w:rPr>
          <w:sz w:val="28"/>
          <w:szCs w:val="28"/>
        </w:rPr>
        <w:t>платить налоги</w:t>
      </w:r>
      <w:r w:rsidR="003F75E0" w:rsidRPr="00EC2E69">
        <w:rPr>
          <w:sz w:val="28"/>
          <w:szCs w:val="28"/>
        </w:rPr>
        <w:t xml:space="preserve"> престижно потому, что это</w:t>
      </w:r>
      <w:r w:rsidR="00D475C5" w:rsidRPr="00EC2E69">
        <w:rPr>
          <w:sz w:val="28"/>
          <w:szCs w:val="28"/>
        </w:rPr>
        <w:t xml:space="preserve"> </w:t>
      </w:r>
      <w:r w:rsidR="00CE541E" w:rsidRPr="00EC2E69">
        <w:rPr>
          <w:sz w:val="28"/>
          <w:szCs w:val="28"/>
        </w:rPr>
        <w:t xml:space="preserve">свидетельство гражданской зрелости, готовности не только получать от государства гарантированные конституцией права, но и содействовать укреплению своей </w:t>
      </w:r>
      <w:r w:rsidR="00EC2E69">
        <w:rPr>
          <w:sz w:val="28"/>
          <w:szCs w:val="28"/>
        </w:rPr>
        <w:t xml:space="preserve">Большой и Малой </w:t>
      </w:r>
      <w:r w:rsidR="00CE541E" w:rsidRPr="00EC2E69">
        <w:rPr>
          <w:sz w:val="28"/>
          <w:szCs w:val="28"/>
        </w:rPr>
        <w:t xml:space="preserve">Родины. </w:t>
      </w:r>
    </w:p>
    <w:p w:rsidR="00CE541E" w:rsidRPr="00EC2E69" w:rsidRDefault="00CE541E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EC2E69">
        <w:rPr>
          <w:sz w:val="28"/>
          <w:szCs w:val="28"/>
        </w:rPr>
        <w:t xml:space="preserve">Безусловно, увеличение числа </w:t>
      </w:r>
      <w:proofErr w:type="gramStart"/>
      <w:r w:rsidRPr="00EC2E69">
        <w:rPr>
          <w:sz w:val="28"/>
          <w:szCs w:val="28"/>
        </w:rPr>
        <w:t>граждан,  своевременно</w:t>
      </w:r>
      <w:proofErr w:type="gramEnd"/>
      <w:r w:rsidRPr="00EC2E69">
        <w:rPr>
          <w:sz w:val="28"/>
          <w:szCs w:val="28"/>
        </w:rPr>
        <w:t xml:space="preserve">, самостоятельно и в полном объеме уплачивающих налоги будет </w:t>
      </w:r>
      <w:r w:rsidR="00EC2E69">
        <w:rPr>
          <w:sz w:val="28"/>
          <w:szCs w:val="28"/>
        </w:rPr>
        <w:t xml:space="preserve">еще одним </w:t>
      </w:r>
      <w:r w:rsidRPr="00EC2E69">
        <w:rPr>
          <w:sz w:val="28"/>
          <w:szCs w:val="28"/>
        </w:rPr>
        <w:t>существенным фактором</w:t>
      </w:r>
      <w:r w:rsidR="001927E9" w:rsidRPr="00EC2E69">
        <w:rPr>
          <w:sz w:val="28"/>
          <w:szCs w:val="28"/>
        </w:rPr>
        <w:t>,</w:t>
      </w:r>
      <w:r w:rsidRPr="00EC2E69">
        <w:rPr>
          <w:sz w:val="28"/>
          <w:szCs w:val="28"/>
        </w:rPr>
        <w:t xml:space="preserve"> направленным на сокращение имеющегося </w:t>
      </w:r>
      <w:r w:rsidR="00EC2E69">
        <w:rPr>
          <w:sz w:val="28"/>
          <w:szCs w:val="28"/>
        </w:rPr>
        <w:t>«</w:t>
      </w:r>
      <w:r w:rsidR="003F75E0" w:rsidRPr="00EC2E69">
        <w:rPr>
          <w:sz w:val="28"/>
          <w:szCs w:val="28"/>
        </w:rPr>
        <w:t>налогов</w:t>
      </w:r>
      <w:r w:rsidRPr="00EC2E69">
        <w:rPr>
          <w:sz w:val="28"/>
          <w:szCs w:val="28"/>
        </w:rPr>
        <w:t>ого</w:t>
      </w:r>
      <w:r w:rsidR="003F75E0" w:rsidRPr="00EC2E69">
        <w:rPr>
          <w:sz w:val="28"/>
          <w:szCs w:val="28"/>
        </w:rPr>
        <w:t xml:space="preserve"> разрыв</w:t>
      </w:r>
      <w:r w:rsidRPr="00EC2E69">
        <w:rPr>
          <w:sz w:val="28"/>
          <w:szCs w:val="28"/>
        </w:rPr>
        <w:t>а</w:t>
      </w:r>
      <w:r w:rsidR="00EC2E69">
        <w:rPr>
          <w:sz w:val="28"/>
          <w:szCs w:val="28"/>
        </w:rPr>
        <w:t>»</w:t>
      </w:r>
      <w:r w:rsidR="003F75E0" w:rsidRPr="00EC2E69">
        <w:rPr>
          <w:sz w:val="28"/>
          <w:szCs w:val="28"/>
        </w:rPr>
        <w:t xml:space="preserve"> в республике</w:t>
      </w:r>
      <w:r w:rsidRPr="00EC2E69">
        <w:rPr>
          <w:sz w:val="28"/>
          <w:szCs w:val="28"/>
        </w:rPr>
        <w:t>.</w:t>
      </w:r>
      <w:r w:rsidR="003F75E0" w:rsidRPr="00EC2E69">
        <w:rPr>
          <w:sz w:val="28"/>
          <w:szCs w:val="28"/>
        </w:rPr>
        <w:t xml:space="preserve"> </w:t>
      </w:r>
    </w:p>
    <w:p w:rsidR="00CE541E" w:rsidRPr="00EC2E69" w:rsidRDefault="00CE541E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sz w:val="28"/>
          <w:szCs w:val="28"/>
        </w:rPr>
        <w:t xml:space="preserve">Сейчас, когда </w:t>
      </w:r>
      <w:r w:rsidR="00EC2E69">
        <w:rPr>
          <w:sz w:val="28"/>
          <w:szCs w:val="28"/>
        </w:rPr>
        <w:t>Федеральной налоговой с</w:t>
      </w:r>
      <w:r w:rsidRPr="00EC2E69">
        <w:rPr>
          <w:sz w:val="28"/>
          <w:szCs w:val="28"/>
        </w:rPr>
        <w:t xml:space="preserve">лужбой уже практически реализованы подходы, выражаемые краткой целевой формулой </w:t>
      </w:r>
      <w:r w:rsidR="00B13CD7" w:rsidRPr="00EC2E69">
        <w:rPr>
          <w:sz w:val="28"/>
          <w:szCs w:val="28"/>
        </w:rPr>
        <w:t>«Быстро.</w:t>
      </w:r>
      <w:r w:rsidRPr="00EC2E69">
        <w:rPr>
          <w:sz w:val="28"/>
          <w:szCs w:val="28"/>
        </w:rPr>
        <w:t xml:space="preserve"> </w:t>
      </w:r>
      <w:r w:rsidR="00B13CD7" w:rsidRPr="00EC2E69">
        <w:rPr>
          <w:sz w:val="28"/>
          <w:szCs w:val="28"/>
        </w:rPr>
        <w:t>Просто.</w:t>
      </w:r>
      <w:r w:rsidRPr="00EC2E69">
        <w:rPr>
          <w:sz w:val="28"/>
          <w:szCs w:val="28"/>
        </w:rPr>
        <w:t xml:space="preserve"> </w:t>
      </w:r>
      <w:r w:rsidR="00B13CD7" w:rsidRPr="00EC2E69">
        <w:rPr>
          <w:sz w:val="28"/>
          <w:szCs w:val="28"/>
        </w:rPr>
        <w:t>Удобно.</w:t>
      </w:r>
      <w:r w:rsidRPr="00EC2E69">
        <w:rPr>
          <w:sz w:val="28"/>
          <w:szCs w:val="28"/>
        </w:rPr>
        <w:t xml:space="preserve"> </w:t>
      </w:r>
      <w:r w:rsidR="000E537A" w:rsidRPr="00EC2E69">
        <w:rPr>
          <w:sz w:val="28"/>
          <w:szCs w:val="28"/>
        </w:rPr>
        <w:t>П</w:t>
      </w:r>
      <w:r w:rsidR="00B13CD7" w:rsidRPr="00EC2E69">
        <w:rPr>
          <w:sz w:val="28"/>
          <w:szCs w:val="28"/>
        </w:rPr>
        <w:t>рофессионально»</w:t>
      </w:r>
      <w:r w:rsidR="000D1BFF" w:rsidRPr="00EC2E69">
        <w:rPr>
          <w:color w:val="000000"/>
          <w:sz w:val="28"/>
          <w:szCs w:val="28"/>
        </w:rPr>
        <w:t>,</w:t>
      </w:r>
      <w:r w:rsidR="00B13CD7" w:rsidRPr="00EC2E69">
        <w:rPr>
          <w:color w:val="000000"/>
          <w:sz w:val="28"/>
          <w:szCs w:val="28"/>
        </w:rPr>
        <w:t xml:space="preserve"> </w:t>
      </w:r>
      <w:r w:rsidRPr="00EC2E69">
        <w:rPr>
          <w:color w:val="000000"/>
          <w:sz w:val="28"/>
          <w:szCs w:val="28"/>
        </w:rPr>
        <w:t>когда платить налоги стало удобно, когда граждане положительно воспринимают образ налоговой службы, при исполнени</w:t>
      </w:r>
      <w:r w:rsidR="00DC298B" w:rsidRPr="00EC2E69">
        <w:rPr>
          <w:color w:val="000000"/>
          <w:sz w:val="28"/>
          <w:szCs w:val="28"/>
        </w:rPr>
        <w:t>и</w:t>
      </w:r>
      <w:r w:rsidRPr="00EC2E69">
        <w:rPr>
          <w:color w:val="000000"/>
          <w:sz w:val="28"/>
          <w:szCs w:val="28"/>
        </w:rPr>
        <w:t xml:space="preserve"> ими своих налоговых обязательств, пора сделать следующий шаг. </w:t>
      </w:r>
    </w:p>
    <w:p w:rsidR="001927E9" w:rsidRPr="00EC2E69" w:rsidRDefault="00EE55F0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В последние годы в </w:t>
      </w:r>
      <w:r w:rsidR="00E35133" w:rsidRPr="00EC2E69">
        <w:rPr>
          <w:color w:val="000000"/>
          <w:sz w:val="28"/>
          <w:szCs w:val="28"/>
        </w:rPr>
        <w:t xml:space="preserve">российском </w:t>
      </w:r>
      <w:r w:rsidRPr="00EC2E69">
        <w:rPr>
          <w:color w:val="000000"/>
          <w:sz w:val="28"/>
          <w:szCs w:val="28"/>
        </w:rPr>
        <w:t xml:space="preserve">обществе все сильнее чувствуется дефицит большой цели. Людям сейчас мало просто зарабатывать, вкусно есть, хорошо одеваться. Россиянам необходимо чувствовать себя частью чего-то большего. Именно поэтому, столь яркую положительную реакцию </w:t>
      </w:r>
      <w:r w:rsidR="001927E9" w:rsidRPr="00EC2E69">
        <w:rPr>
          <w:color w:val="000000"/>
          <w:sz w:val="28"/>
          <w:szCs w:val="28"/>
        </w:rPr>
        <w:t xml:space="preserve">имели результаты </w:t>
      </w:r>
      <w:r w:rsidR="00957909">
        <w:rPr>
          <w:color w:val="000000"/>
          <w:sz w:val="28"/>
          <w:szCs w:val="28"/>
        </w:rPr>
        <w:t xml:space="preserve">проведения </w:t>
      </w:r>
      <w:r w:rsidR="001927E9" w:rsidRPr="00EC2E69">
        <w:rPr>
          <w:color w:val="000000"/>
          <w:sz w:val="28"/>
          <w:szCs w:val="28"/>
        </w:rPr>
        <w:t>Олимпийских</w:t>
      </w:r>
      <w:r w:rsidRPr="00EC2E69">
        <w:rPr>
          <w:color w:val="000000"/>
          <w:sz w:val="28"/>
          <w:szCs w:val="28"/>
        </w:rPr>
        <w:t xml:space="preserve"> игр в Сочи.</w:t>
      </w:r>
      <w:r w:rsidR="00E35133" w:rsidRPr="00EC2E69">
        <w:rPr>
          <w:color w:val="000000"/>
          <w:sz w:val="28"/>
          <w:szCs w:val="28"/>
        </w:rPr>
        <w:t xml:space="preserve"> Именно поэтому</w:t>
      </w:r>
      <w:r w:rsidR="00957909">
        <w:rPr>
          <w:color w:val="000000"/>
          <w:sz w:val="28"/>
          <w:szCs w:val="28"/>
        </w:rPr>
        <w:t>, была столь позитивна</w:t>
      </w:r>
      <w:r w:rsidR="001927E9" w:rsidRPr="00EC2E69">
        <w:rPr>
          <w:color w:val="000000"/>
          <w:sz w:val="28"/>
          <w:szCs w:val="28"/>
        </w:rPr>
        <w:t xml:space="preserve"> реакция </w:t>
      </w:r>
      <w:r w:rsidR="00957909">
        <w:rPr>
          <w:color w:val="000000"/>
          <w:sz w:val="28"/>
          <w:szCs w:val="28"/>
        </w:rPr>
        <w:t xml:space="preserve">наших </w:t>
      </w:r>
      <w:proofErr w:type="gramStart"/>
      <w:r w:rsidR="00957909">
        <w:rPr>
          <w:color w:val="000000"/>
          <w:sz w:val="28"/>
          <w:szCs w:val="28"/>
        </w:rPr>
        <w:t xml:space="preserve">граждан </w:t>
      </w:r>
      <w:r w:rsidR="001927E9" w:rsidRPr="00EC2E69">
        <w:rPr>
          <w:color w:val="000000"/>
          <w:sz w:val="28"/>
          <w:szCs w:val="28"/>
        </w:rPr>
        <w:t xml:space="preserve"> на</w:t>
      </w:r>
      <w:proofErr w:type="gramEnd"/>
      <w:r w:rsidR="001927E9" w:rsidRPr="00EC2E69">
        <w:rPr>
          <w:color w:val="000000"/>
          <w:sz w:val="28"/>
          <w:szCs w:val="28"/>
        </w:rPr>
        <w:t xml:space="preserve"> присоединение Крыма. </w:t>
      </w:r>
    </w:p>
    <w:p w:rsidR="001927E9" w:rsidRPr="00EC2E69" w:rsidRDefault="00957909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Нам просто </w:t>
      </w:r>
      <w:r w:rsidR="001927E9" w:rsidRPr="00EC2E69">
        <w:rPr>
          <w:color w:val="000000"/>
          <w:sz w:val="28"/>
          <w:szCs w:val="28"/>
        </w:rPr>
        <w:t xml:space="preserve">было необходимо почувствовать себя гражданами </w:t>
      </w:r>
      <w:r>
        <w:rPr>
          <w:color w:val="000000"/>
          <w:sz w:val="28"/>
          <w:szCs w:val="28"/>
        </w:rPr>
        <w:t xml:space="preserve">настоящей </w:t>
      </w:r>
      <w:r w:rsidR="001927E9" w:rsidRPr="00EC2E69">
        <w:rPr>
          <w:color w:val="000000"/>
          <w:sz w:val="28"/>
          <w:szCs w:val="28"/>
        </w:rPr>
        <w:t xml:space="preserve">державы, которая является </w:t>
      </w:r>
      <w:r>
        <w:rPr>
          <w:color w:val="000000"/>
          <w:sz w:val="28"/>
          <w:szCs w:val="28"/>
        </w:rPr>
        <w:t>полноправным участником мировой политики</w:t>
      </w:r>
      <w:r w:rsidR="001927E9" w:rsidRPr="00EC2E69">
        <w:rPr>
          <w:color w:val="000000"/>
          <w:sz w:val="28"/>
          <w:szCs w:val="28"/>
        </w:rPr>
        <w:t xml:space="preserve">.  </w:t>
      </w:r>
      <w:r w:rsidR="00E35133" w:rsidRPr="00EC2E69">
        <w:rPr>
          <w:color w:val="000000"/>
          <w:sz w:val="28"/>
          <w:szCs w:val="28"/>
        </w:rPr>
        <w:t xml:space="preserve"> </w:t>
      </w:r>
      <w:r w:rsidR="00EE55F0" w:rsidRPr="00EC2E69">
        <w:rPr>
          <w:color w:val="000000"/>
          <w:sz w:val="28"/>
          <w:szCs w:val="28"/>
        </w:rPr>
        <w:t xml:space="preserve"> </w:t>
      </w:r>
    </w:p>
    <w:p w:rsidR="000D1BFF" w:rsidRPr="00EC2E69" w:rsidRDefault="00EE55F0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Необходимо воспользоваться витающими в обществе настроениями, и </w:t>
      </w:r>
      <w:r w:rsidR="00957909">
        <w:rPr>
          <w:color w:val="000000"/>
          <w:sz w:val="28"/>
          <w:szCs w:val="28"/>
        </w:rPr>
        <w:t xml:space="preserve">начать формировать у наших сограждан понимание того, </w:t>
      </w:r>
      <w:r w:rsidRPr="00EC2E69">
        <w:rPr>
          <w:color w:val="000000"/>
          <w:sz w:val="28"/>
          <w:szCs w:val="28"/>
        </w:rPr>
        <w:t>что уплата налога – это есть деяние полное высокого смысла</w:t>
      </w:r>
      <w:r w:rsidR="00CE541E" w:rsidRPr="00EC2E69">
        <w:rPr>
          <w:color w:val="000000"/>
          <w:sz w:val="28"/>
          <w:szCs w:val="28"/>
        </w:rPr>
        <w:t xml:space="preserve">, </w:t>
      </w:r>
      <w:proofErr w:type="gramStart"/>
      <w:r w:rsidR="00CE541E" w:rsidRPr="00EC2E69">
        <w:rPr>
          <w:color w:val="000000"/>
          <w:sz w:val="28"/>
          <w:szCs w:val="28"/>
        </w:rPr>
        <w:t>что</w:t>
      </w:r>
      <w:proofErr w:type="gramEnd"/>
      <w:r w:rsidR="00CE541E" w:rsidRPr="00EC2E69">
        <w:rPr>
          <w:color w:val="000000"/>
          <w:sz w:val="28"/>
          <w:szCs w:val="28"/>
        </w:rPr>
        <w:t xml:space="preserve"> уплачивая налоги</w:t>
      </w:r>
      <w:r w:rsidRPr="00EC2E69">
        <w:rPr>
          <w:color w:val="000000"/>
          <w:sz w:val="28"/>
          <w:szCs w:val="28"/>
        </w:rPr>
        <w:t xml:space="preserve">, они напрямую содействуют возрастанию державной мощи нашего государства. </w:t>
      </w:r>
    </w:p>
    <w:p w:rsidR="001927E9" w:rsidRPr="00EC2E69" w:rsidRDefault="001927E9" w:rsidP="00EC2E69">
      <w:pPr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927E9" w:rsidRPr="00EC2E69" w:rsidRDefault="001927E9" w:rsidP="00EC2E69">
      <w:pPr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2E69">
        <w:rPr>
          <w:b/>
          <w:color w:val="000000"/>
          <w:sz w:val="28"/>
          <w:szCs w:val="28"/>
        </w:rPr>
        <w:lastRenderedPageBreak/>
        <w:t>Постановка задачи</w:t>
      </w:r>
    </w:p>
    <w:p w:rsidR="001927E9" w:rsidRPr="00EC2E69" w:rsidRDefault="001927E9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Уже сейчас большинство налогоплательщиков готовы своевременно и в полном объеме уплачивать причитающиеся налоги (сборы). Статистика показывает, что доля </w:t>
      </w:r>
      <w:r w:rsidR="009B6CA9">
        <w:rPr>
          <w:color w:val="000000"/>
          <w:sz w:val="28"/>
          <w:szCs w:val="28"/>
        </w:rPr>
        <w:t>их р</w:t>
      </w:r>
      <w:r w:rsidRPr="00EC2E69">
        <w:rPr>
          <w:color w:val="000000"/>
          <w:sz w:val="28"/>
          <w:szCs w:val="28"/>
        </w:rPr>
        <w:t>азнится от категории к категории, и для каждой категории желательно выполнение определенных услови</w:t>
      </w:r>
      <w:r w:rsidR="009B6CA9">
        <w:rPr>
          <w:color w:val="000000"/>
          <w:sz w:val="28"/>
          <w:szCs w:val="28"/>
        </w:rPr>
        <w:t>й:</w:t>
      </w:r>
      <w:r w:rsidRPr="00EC2E69">
        <w:rPr>
          <w:color w:val="000000"/>
          <w:sz w:val="28"/>
          <w:szCs w:val="28"/>
        </w:rPr>
        <w:t xml:space="preserve"> </w:t>
      </w:r>
    </w:p>
    <w:p w:rsidR="001927E9" w:rsidRPr="00EC2E69" w:rsidRDefault="001927E9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Для населения (</w:t>
      </w:r>
      <w:r w:rsidR="009B6CA9">
        <w:rPr>
          <w:color w:val="000000"/>
          <w:sz w:val="28"/>
          <w:szCs w:val="28"/>
        </w:rPr>
        <w:t xml:space="preserve">граждан - </w:t>
      </w:r>
      <w:r w:rsidRPr="00EC2E69">
        <w:rPr>
          <w:color w:val="000000"/>
          <w:sz w:val="28"/>
          <w:szCs w:val="28"/>
        </w:rPr>
        <w:t>физ</w:t>
      </w:r>
      <w:r w:rsidR="009B6CA9">
        <w:rPr>
          <w:color w:val="000000"/>
          <w:sz w:val="28"/>
          <w:szCs w:val="28"/>
        </w:rPr>
        <w:t xml:space="preserve">ических </w:t>
      </w:r>
      <w:r w:rsidRPr="00EC2E69">
        <w:rPr>
          <w:color w:val="000000"/>
          <w:sz w:val="28"/>
          <w:szCs w:val="28"/>
        </w:rPr>
        <w:t>лиц) – это понятность и доступность информации о налогах, удобство</w:t>
      </w:r>
      <w:r w:rsidR="00896AAE" w:rsidRPr="00EC2E69">
        <w:rPr>
          <w:color w:val="000000"/>
          <w:sz w:val="28"/>
          <w:szCs w:val="28"/>
        </w:rPr>
        <w:t xml:space="preserve"> получения услуг;</w:t>
      </w:r>
    </w:p>
    <w:p w:rsidR="001927E9" w:rsidRPr="00EC2E69" w:rsidRDefault="001927E9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Для мелкого и среднего бизнеса – </w:t>
      </w:r>
      <w:r w:rsidR="00896AAE" w:rsidRPr="00EC2E69">
        <w:rPr>
          <w:color w:val="000000"/>
          <w:sz w:val="28"/>
          <w:szCs w:val="28"/>
        </w:rPr>
        <w:t>гибкий и лояльный налоговый режим</w:t>
      </w:r>
      <w:r w:rsidR="00270D30" w:rsidRPr="00EC2E69">
        <w:rPr>
          <w:color w:val="000000"/>
          <w:sz w:val="28"/>
          <w:szCs w:val="28"/>
        </w:rPr>
        <w:t>, консультационная поддержка, упрощение до</w:t>
      </w:r>
      <w:r w:rsidR="001E69DB">
        <w:rPr>
          <w:color w:val="000000"/>
          <w:sz w:val="28"/>
          <w:szCs w:val="28"/>
        </w:rPr>
        <w:t>кументов и процедур, обеспечение</w:t>
      </w:r>
      <w:r w:rsidR="00270D30" w:rsidRPr="00EC2E69">
        <w:rPr>
          <w:color w:val="000000"/>
          <w:sz w:val="28"/>
          <w:szCs w:val="28"/>
        </w:rPr>
        <w:t xml:space="preserve"> </w:t>
      </w:r>
      <w:r w:rsidR="001E69DB">
        <w:rPr>
          <w:color w:val="000000"/>
          <w:sz w:val="28"/>
          <w:szCs w:val="28"/>
        </w:rPr>
        <w:t xml:space="preserve">удаленного </w:t>
      </w:r>
      <w:r w:rsidR="00270D30" w:rsidRPr="00EC2E69">
        <w:rPr>
          <w:color w:val="000000"/>
          <w:sz w:val="28"/>
          <w:szCs w:val="28"/>
        </w:rPr>
        <w:t xml:space="preserve">доступа к </w:t>
      </w:r>
      <w:r w:rsidR="001E69DB">
        <w:rPr>
          <w:color w:val="000000"/>
          <w:sz w:val="28"/>
          <w:szCs w:val="28"/>
        </w:rPr>
        <w:t>государственным</w:t>
      </w:r>
      <w:r w:rsidR="00270D30" w:rsidRPr="00EC2E69">
        <w:rPr>
          <w:color w:val="000000"/>
          <w:sz w:val="28"/>
          <w:szCs w:val="28"/>
        </w:rPr>
        <w:t xml:space="preserve"> услугам</w:t>
      </w:r>
      <w:r w:rsidR="00896AAE" w:rsidRPr="00EC2E69">
        <w:rPr>
          <w:color w:val="000000"/>
          <w:sz w:val="28"/>
          <w:szCs w:val="28"/>
        </w:rPr>
        <w:t>;</w:t>
      </w:r>
    </w:p>
    <w:p w:rsidR="00451896" w:rsidRPr="00EC2E69" w:rsidRDefault="001927E9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Для крупного бизнеса – </w:t>
      </w:r>
      <w:r w:rsidR="00270D30" w:rsidRPr="00EC2E69">
        <w:rPr>
          <w:color w:val="000000"/>
          <w:sz w:val="28"/>
          <w:szCs w:val="28"/>
        </w:rPr>
        <w:t xml:space="preserve">своевременное информирование о нововведениях, устранение противоречий и устранение </w:t>
      </w:r>
      <w:proofErr w:type="gramStart"/>
      <w:r w:rsidR="00270D30" w:rsidRPr="00EC2E69">
        <w:rPr>
          <w:color w:val="000000"/>
          <w:sz w:val="28"/>
          <w:szCs w:val="28"/>
        </w:rPr>
        <w:t>прецедентов  двойного</w:t>
      </w:r>
      <w:proofErr w:type="gramEnd"/>
      <w:r w:rsidR="00270D30" w:rsidRPr="00EC2E69">
        <w:rPr>
          <w:color w:val="000000"/>
          <w:sz w:val="28"/>
          <w:szCs w:val="28"/>
        </w:rPr>
        <w:t xml:space="preserve"> толкования действующего законодательства, равные возможности в оспаривании решений налоговых органов, совершенствование электронного взаимодействия и удаленного доступа и т.д.</w:t>
      </w:r>
    </w:p>
    <w:p w:rsidR="00451896" w:rsidRPr="00EC2E69" w:rsidRDefault="00451896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При этом</w:t>
      </w:r>
      <w:r w:rsidR="00C16DE7">
        <w:rPr>
          <w:color w:val="000000"/>
          <w:sz w:val="28"/>
          <w:szCs w:val="28"/>
        </w:rPr>
        <w:t>,</w:t>
      </w:r>
      <w:r w:rsidRPr="00EC2E69">
        <w:rPr>
          <w:color w:val="000000"/>
          <w:sz w:val="28"/>
          <w:szCs w:val="28"/>
        </w:rPr>
        <w:t xml:space="preserve"> для физических лиц</w:t>
      </w:r>
      <w:r w:rsidR="00C16DE7">
        <w:rPr>
          <w:color w:val="000000"/>
          <w:sz w:val="28"/>
          <w:szCs w:val="28"/>
        </w:rPr>
        <w:t>,</w:t>
      </w:r>
      <w:r w:rsidRPr="00EC2E69">
        <w:rPr>
          <w:color w:val="000000"/>
          <w:sz w:val="28"/>
          <w:szCs w:val="28"/>
        </w:rPr>
        <w:t xml:space="preserve"> </w:t>
      </w:r>
      <w:r w:rsidR="00C16DE7">
        <w:rPr>
          <w:color w:val="000000"/>
          <w:sz w:val="28"/>
          <w:szCs w:val="28"/>
        </w:rPr>
        <w:t xml:space="preserve">где </w:t>
      </w:r>
      <w:r w:rsidRPr="00EC2E69">
        <w:rPr>
          <w:color w:val="000000"/>
          <w:sz w:val="28"/>
          <w:szCs w:val="28"/>
        </w:rPr>
        <w:t xml:space="preserve">основная цель информирования </w:t>
      </w:r>
      <w:r w:rsidR="00C16DE7">
        <w:rPr>
          <w:color w:val="000000"/>
          <w:sz w:val="28"/>
          <w:szCs w:val="28"/>
        </w:rPr>
        <w:t>–</w:t>
      </w:r>
      <w:r w:rsidRPr="00EC2E69">
        <w:rPr>
          <w:color w:val="000000"/>
          <w:sz w:val="28"/>
          <w:szCs w:val="28"/>
        </w:rPr>
        <w:t xml:space="preserve"> </w:t>
      </w:r>
      <w:r w:rsidR="00C16DE7">
        <w:rPr>
          <w:color w:val="000000"/>
          <w:sz w:val="28"/>
          <w:szCs w:val="28"/>
        </w:rPr>
        <w:t xml:space="preserve">обязанность граждан по уплате налогов на недвижимость, цель в </w:t>
      </w:r>
      <w:proofErr w:type="gramStart"/>
      <w:r w:rsidR="00C16DE7">
        <w:rPr>
          <w:color w:val="000000"/>
          <w:sz w:val="28"/>
          <w:szCs w:val="28"/>
        </w:rPr>
        <w:t xml:space="preserve">основном </w:t>
      </w:r>
      <w:r w:rsidRPr="00EC2E69">
        <w:rPr>
          <w:color w:val="000000"/>
          <w:sz w:val="28"/>
          <w:szCs w:val="28"/>
        </w:rPr>
        <w:t xml:space="preserve"> достигнута</w:t>
      </w:r>
      <w:proofErr w:type="gramEnd"/>
      <w:r w:rsidRPr="00EC2E69">
        <w:rPr>
          <w:color w:val="000000"/>
          <w:sz w:val="28"/>
          <w:szCs w:val="28"/>
        </w:rPr>
        <w:t xml:space="preserve">. Это подтверждается цифрами: </w:t>
      </w:r>
      <w:bookmarkStart w:id="1" w:name="собираемость"/>
      <w:r w:rsidRPr="00EC2E69">
        <w:rPr>
          <w:color w:val="000000"/>
          <w:sz w:val="28"/>
          <w:szCs w:val="28"/>
        </w:rPr>
        <w:t xml:space="preserve">собираемость имущественных налогов с граждан по начислениям за </w:t>
      </w:r>
      <w:proofErr w:type="gramStart"/>
      <w:r w:rsidRPr="00EC2E69">
        <w:rPr>
          <w:color w:val="000000"/>
          <w:sz w:val="28"/>
          <w:szCs w:val="28"/>
        </w:rPr>
        <w:t>201</w:t>
      </w:r>
      <w:r w:rsidR="00616984">
        <w:rPr>
          <w:color w:val="000000"/>
          <w:sz w:val="28"/>
          <w:szCs w:val="28"/>
        </w:rPr>
        <w:t>6</w:t>
      </w:r>
      <w:r w:rsidR="00A23A15">
        <w:rPr>
          <w:color w:val="000000"/>
          <w:sz w:val="28"/>
          <w:szCs w:val="28"/>
        </w:rPr>
        <w:t xml:space="preserve"> </w:t>
      </w:r>
      <w:r w:rsidRPr="00EC2E69">
        <w:rPr>
          <w:color w:val="000000"/>
          <w:sz w:val="28"/>
          <w:szCs w:val="28"/>
        </w:rPr>
        <w:t xml:space="preserve"> по</w:t>
      </w:r>
      <w:proofErr w:type="gramEnd"/>
      <w:r w:rsidRPr="00EC2E69">
        <w:rPr>
          <w:color w:val="000000"/>
          <w:sz w:val="28"/>
          <w:szCs w:val="28"/>
        </w:rPr>
        <w:t xml:space="preserve"> сроку уплаты</w:t>
      </w:r>
      <w:r w:rsidR="00C16DE7">
        <w:rPr>
          <w:color w:val="000000"/>
          <w:sz w:val="28"/>
          <w:szCs w:val="28"/>
        </w:rPr>
        <w:t xml:space="preserve"> </w:t>
      </w:r>
      <w:r w:rsidR="00616984">
        <w:rPr>
          <w:color w:val="000000"/>
          <w:sz w:val="28"/>
          <w:szCs w:val="28"/>
        </w:rPr>
        <w:t xml:space="preserve">не позднее </w:t>
      </w:r>
      <w:r w:rsidR="00C16DE7">
        <w:rPr>
          <w:color w:val="000000"/>
          <w:sz w:val="28"/>
          <w:szCs w:val="28"/>
        </w:rPr>
        <w:t xml:space="preserve"> </w:t>
      </w:r>
      <w:r w:rsidR="00A23A15">
        <w:rPr>
          <w:color w:val="000000"/>
          <w:sz w:val="28"/>
          <w:szCs w:val="28"/>
        </w:rPr>
        <w:t>01</w:t>
      </w:r>
      <w:r w:rsidR="00C16DE7">
        <w:rPr>
          <w:color w:val="000000"/>
          <w:sz w:val="28"/>
          <w:szCs w:val="28"/>
        </w:rPr>
        <w:t xml:space="preserve"> </w:t>
      </w:r>
      <w:r w:rsidR="00A23A15">
        <w:rPr>
          <w:color w:val="000000"/>
          <w:sz w:val="28"/>
          <w:szCs w:val="28"/>
        </w:rPr>
        <w:t>декабря</w:t>
      </w:r>
      <w:r w:rsidR="00C16DE7">
        <w:rPr>
          <w:color w:val="000000"/>
          <w:sz w:val="28"/>
          <w:szCs w:val="28"/>
        </w:rPr>
        <w:t xml:space="preserve"> 201</w:t>
      </w:r>
      <w:r w:rsidR="00616984">
        <w:rPr>
          <w:color w:val="000000"/>
          <w:sz w:val="28"/>
          <w:szCs w:val="28"/>
        </w:rPr>
        <w:t>7</w:t>
      </w:r>
      <w:r w:rsidR="00A23A15">
        <w:rPr>
          <w:color w:val="000000"/>
          <w:sz w:val="28"/>
          <w:szCs w:val="28"/>
        </w:rPr>
        <w:t xml:space="preserve"> </w:t>
      </w:r>
      <w:r w:rsidR="00C16DE7">
        <w:rPr>
          <w:color w:val="000000"/>
          <w:sz w:val="28"/>
          <w:szCs w:val="28"/>
        </w:rPr>
        <w:t>составила</w:t>
      </w:r>
      <w:r w:rsidRPr="00EC2E69">
        <w:rPr>
          <w:color w:val="000000"/>
          <w:sz w:val="28"/>
          <w:szCs w:val="28"/>
        </w:rPr>
        <w:t xml:space="preserve"> </w:t>
      </w:r>
      <w:r w:rsidR="00616984">
        <w:rPr>
          <w:color w:val="000000"/>
          <w:sz w:val="28"/>
          <w:szCs w:val="28"/>
        </w:rPr>
        <w:t xml:space="preserve">84,4 </w:t>
      </w:r>
      <w:r w:rsidRPr="00EC2E69">
        <w:rPr>
          <w:color w:val="000000"/>
          <w:sz w:val="28"/>
          <w:szCs w:val="28"/>
        </w:rPr>
        <w:t>%</w:t>
      </w:r>
      <w:r w:rsidR="00616984">
        <w:rPr>
          <w:color w:val="000000"/>
          <w:sz w:val="28"/>
          <w:szCs w:val="28"/>
        </w:rPr>
        <w:t>.</w:t>
      </w:r>
      <w:bookmarkEnd w:id="1"/>
    </w:p>
    <w:p w:rsidR="00451896" w:rsidRPr="00EC2E69" w:rsidRDefault="00B611D0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Однако, среди предпринимателей Р</w:t>
      </w:r>
      <w:r w:rsidR="00451896" w:rsidRPr="00EC2E69">
        <w:rPr>
          <w:color w:val="000000"/>
          <w:sz w:val="28"/>
          <w:szCs w:val="28"/>
        </w:rPr>
        <w:t xml:space="preserve">еспублики ещё сильна парадигма, сформировавшаяся на фоне либерализации налоговых правоотношений, вплоть до их полной неофициальной отмены в отдельных отраслях экономической деятельности, которую </w:t>
      </w:r>
      <w:r>
        <w:rPr>
          <w:color w:val="000000"/>
          <w:sz w:val="28"/>
          <w:szCs w:val="28"/>
        </w:rPr>
        <w:t>можно сформулировать, как и</w:t>
      </w:r>
      <w:r w:rsidR="00451896" w:rsidRPr="00EC2E69">
        <w:rPr>
          <w:color w:val="000000"/>
          <w:sz w:val="28"/>
          <w:szCs w:val="28"/>
        </w:rPr>
        <w:t xml:space="preserve">сключение гражданской ответственности путем применения несложных схем ухода от уплаты законно установленных налогов. </w:t>
      </w:r>
    </w:p>
    <w:p w:rsidR="00451896" w:rsidRPr="00EC2E69" w:rsidRDefault="00451896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lastRenderedPageBreak/>
        <w:t>Наиболее «</w:t>
      </w:r>
      <w:proofErr w:type="spellStart"/>
      <w:r w:rsidR="0006128A">
        <w:rPr>
          <w:color w:val="000000"/>
          <w:sz w:val="28"/>
          <w:szCs w:val="28"/>
        </w:rPr>
        <w:t>недисциплинированы</w:t>
      </w:r>
      <w:proofErr w:type="spellEnd"/>
      <w:r w:rsidRPr="00EC2E69">
        <w:rPr>
          <w:color w:val="000000"/>
          <w:sz w:val="28"/>
          <w:szCs w:val="28"/>
        </w:rPr>
        <w:t>» представители малого (мелкого) бизнеса. При этом</w:t>
      </w:r>
      <w:r w:rsidR="00896AAE" w:rsidRPr="00EC2E69">
        <w:rPr>
          <w:color w:val="000000"/>
          <w:sz w:val="28"/>
          <w:szCs w:val="28"/>
        </w:rPr>
        <w:t xml:space="preserve"> </w:t>
      </w:r>
      <w:r w:rsidR="00C362CE">
        <w:rPr>
          <w:color w:val="000000"/>
          <w:sz w:val="28"/>
          <w:szCs w:val="28"/>
        </w:rPr>
        <w:t xml:space="preserve">низкую </w:t>
      </w:r>
      <w:r w:rsidR="00896AAE" w:rsidRPr="00EC2E69">
        <w:rPr>
          <w:color w:val="000000"/>
          <w:sz w:val="28"/>
          <w:szCs w:val="28"/>
        </w:rPr>
        <w:t xml:space="preserve">налоговую </w:t>
      </w:r>
      <w:r w:rsidR="00C362CE">
        <w:rPr>
          <w:color w:val="000000"/>
          <w:sz w:val="28"/>
          <w:szCs w:val="28"/>
        </w:rPr>
        <w:t>дисциплину</w:t>
      </w:r>
      <w:r w:rsidR="00896AAE" w:rsidRPr="00EC2E69">
        <w:rPr>
          <w:color w:val="000000"/>
          <w:sz w:val="28"/>
          <w:szCs w:val="28"/>
        </w:rPr>
        <w:t xml:space="preserve"> проявляют</w:t>
      </w:r>
      <w:r w:rsidRPr="00EC2E69">
        <w:rPr>
          <w:color w:val="000000"/>
          <w:sz w:val="28"/>
          <w:szCs w:val="28"/>
        </w:rPr>
        <w:t xml:space="preserve"> все</w:t>
      </w:r>
      <w:r w:rsidR="00896AAE" w:rsidRPr="00EC2E69">
        <w:rPr>
          <w:color w:val="000000"/>
          <w:sz w:val="28"/>
          <w:szCs w:val="28"/>
        </w:rPr>
        <w:t xml:space="preserve"> субъекты, задействованные в данной сфере</w:t>
      </w:r>
      <w:r w:rsidRPr="00EC2E69">
        <w:rPr>
          <w:color w:val="000000"/>
          <w:sz w:val="28"/>
          <w:szCs w:val="28"/>
        </w:rPr>
        <w:t>: собственники, наемные работники, консул</w:t>
      </w:r>
      <w:r w:rsidR="00C362CE">
        <w:rPr>
          <w:color w:val="000000"/>
          <w:sz w:val="28"/>
          <w:szCs w:val="28"/>
        </w:rPr>
        <w:t xml:space="preserve">ьтанты, в связи с </w:t>
      </w:r>
      <w:proofErr w:type="spellStart"/>
      <w:r w:rsidR="00C362CE">
        <w:rPr>
          <w:color w:val="000000"/>
          <w:sz w:val="28"/>
          <w:szCs w:val="28"/>
        </w:rPr>
        <w:t>развившейся</w:t>
      </w:r>
      <w:proofErr w:type="spellEnd"/>
      <w:r w:rsidRPr="00EC2E69">
        <w:rPr>
          <w:color w:val="000000"/>
          <w:sz w:val="28"/>
          <w:szCs w:val="28"/>
        </w:rPr>
        <w:t xml:space="preserve"> </w:t>
      </w:r>
      <w:r w:rsidR="00896AAE" w:rsidRPr="00EC2E69">
        <w:rPr>
          <w:color w:val="000000"/>
          <w:sz w:val="28"/>
          <w:szCs w:val="28"/>
        </w:rPr>
        <w:t xml:space="preserve">на фоне данной парадигмы </w:t>
      </w:r>
      <w:r w:rsidRPr="00EC2E69">
        <w:rPr>
          <w:color w:val="000000"/>
          <w:sz w:val="28"/>
          <w:szCs w:val="28"/>
        </w:rPr>
        <w:t xml:space="preserve">системой ценностей, в </w:t>
      </w:r>
      <w:r w:rsidR="00896AAE" w:rsidRPr="00EC2E69">
        <w:rPr>
          <w:color w:val="000000"/>
          <w:sz w:val="28"/>
          <w:szCs w:val="28"/>
        </w:rPr>
        <w:t xml:space="preserve">рамках </w:t>
      </w:r>
      <w:r w:rsidRPr="00EC2E69">
        <w:rPr>
          <w:color w:val="000000"/>
          <w:sz w:val="28"/>
          <w:szCs w:val="28"/>
        </w:rPr>
        <w:t>которой не платить – нормально</w:t>
      </w:r>
      <w:r w:rsidR="00C362CE">
        <w:rPr>
          <w:color w:val="000000"/>
          <w:sz w:val="28"/>
          <w:szCs w:val="28"/>
        </w:rPr>
        <w:t xml:space="preserve"> и даже престижно</w:t>
      </w:r>
      <w:r w:rsidRPr="00EC2E69">
        <w:rPr>
          <w:color w:val="000000"/>
          <w:sz w:val="28"/>
          <w:szCs w:val="28"/>
        </w:rPr>
        <w:t xml:space="preserve">. </w:t>
      </w:r>
    </w:p>
    <w:p w:rsidR="00F149A1" w:rsidRPr="00EC2E69" w:rsidRDefault="00896AAE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В силу вышеизложенного</w:t>
      </w:r>
      <w:r w:rsidRPr="000F2EEF">
        <w:rPr>
          <w:b/>
          <w:color w:val="000000"/>
          <w:sz w:val="28"/>
          <w:szCs w:val="28"/>
        </w:rPr>
        <w:t xml:space="preserve">, </w:t>
      </w:r>
      <w:r w:rsidRPr="000F2EEF">
        <w:rPr>
          <w:b/>
          <w:i/>
          <w:color w:val="000000"/>
          <w:sz w:val="28"/>
          <w:szCs w:val="28"/>
        </w:rPr>
        <w:t>с</w:t>
      </w:r>
      <w:r w:rsidR="00451896" w:rsidRPr="000F2EEF">
        <w:rPr>
          <w:b/>
          <w:i/>
          <w:color w:val="000000"/>
          <w:sz w:val="28"/>
          <w:szCs w:val="28"/>
        </w:rPr>
        <w:t xml:space="preserve">уществует необходимость формирования на территории Республики стойкой общественной </w:t>
      </w:r>
      <w:proofErr w:type="gramStart"/>
      <w:r w:rsidR="00451896" w:rsidRPr="000F2EEF">
        <w:rPr>
          <w:b/>
          <w:i/>
          <w:color w:val="000000"/>
          <w:sz w:val="28"/>
          <w:szCs w:val="28"/>
        </w:rPr>
        <w:t>установки,  основанной</w:t>
      </w:r>
      <w:proofErr w:type="gramEnd"/>
      <w:r w:rsidR="00451896" w:rsidRPr="000F2EEF">
        <w:rPr>
          <w:b/>
          <w:i/>
          <w:color w:val="000000"/>
          <w:sz w:val="28"/>
          <w:szCs w:val="28"/>
        </w:rPr>
        <w:t xml:space="preserve"> на постулате: уплата налогов</w:t>
      </w:r>
      <w:r w:rsidR="00F149A1" w:rsidRPr="000F2EEF">
        <w:rPr>
          <w:b/>
          <w:i/>
          <w:color w:val="000000"/>
          <w:sz w:val="28"/>
          <w:szCs w:val="28"/>
        </w:rPr>
        <w:t xml:space="preserve"> -</w:t>
      </w:r>
      <w:r w:rsidR="00451896" w:rsidRPr="000F2EEF">
        <w:rPr>
          <w:b/>
          <w:i/>
          <w:color w:val="000000"/>
          <w:sz w:val="28"/>
          <w:szCs w:val="28"/>
        </w:rPr>
        <w:t xml:space="preserve"> одна из главных конституционных обязанностей гражданина, неразрывно </w:t>
      </w:r>
      <w:r w:rsidR="00F149A1" w:rsidRPr="000F2EEF">
        <w:rPr>
          <w:b/>
          <w:i/>
          <w:color w:val="000000"/>
          <w:sz w:val="28"/>
          <w:szCs w:val="28"/>
        </w:rPr>
        <w:t>связанная</w:t>
      </w:r>
      <w:r w:rsidR="00451896" w:rsidRPr="000F2EEF">
        <w:rPr>
          <w:b/>
          <w:i/>
          <w:color w:val="000000"/>
          <w:sz w:val="28"/>
          <w:szCs w:val="28"/>
        </w:rPr>
        <w:t xml:space="preserve"> с его гражданскими правами и свободами</w:t>
      </w:r>
      <w:r w:rsidR="00F149A1" w:rsidRPr="000F2EEF">
        <w:rPr>
          <w:b/>
          <w:i/>
          <w:color w:val="000000"/>
          <w:sz w:val="28"/>
          <w:szCs w:val="28"/>
        </w:rPr>
        <w:t>.</w:t>
      </w:r>
      <w:r w:rsidR="00F149A1" w:rsidRPr="000F2EEF">
        <w:rPr>
          <w:b/>
          <w:color w:val="000000"/>
          <w:sz w:val="28"/>
          <w:szCs w:val="28"/>
        </w:rPr>
        <w:t xml:space="preserve"> Лишь</w:t>
      </w:r>
      <w:r w:rsidR="00451896" w:rsidRPr="000F2EEF">
        <w:rPr>
          <w:b/>
          <w:color w:val="000000"/>
          <w:sz w:val="28"/>
          <w:szCs w:val="28"/>
        </w:rPr>
        <w:t xml:space="preserve"> безупречно</w:t>
      </w:r>
      <w:r w:rsidR="00F149A1" w:rsidRPr="000F2EEF">
        <w:rPr>
          <w:b/>
          <w:color w:val="000000"/>
          <w:sz w:val="28"/>
          <w:szCs w:val="28"/>
        </w:rPr>
        <w:t>е</w:t>
      </w:r>
      <w:r w:rsidR="00451896" w:rsidRPr="000F2EEF">
        <w:rPr>
          <w:b/>
          <w:color w:val="000000"/>
          <w:sz w:val="28"/>
          <w:szCs w:val="28"/>
        </w:rPr>
        <w:t xml:space="preserve"> исполнени</w:t>
      </w:r>
      <w:r w:rsidR="00F149A1" w:rsidRPr="000F2EEF">
        <w:rPr>
          <w:b/>
          <w:color w:val="000000"/>
          <w:sz w:val="28"/>
          <w:szCs w:val="28"/>
        </w:rPr>
        <w:t>е этой обязанности</w:t>
      </w:r>
      <w:r w:rsidR="00451896" w:rsidRPr="000F2EEF">
        <w:rPr>
          <w:b/>
          <w:color w:val="000000"/>
          <w:sz w:val="28"/>
          <w:szCs w:val="28"/>
        </w:rPr>
        <w:t>, позволя</w:t>
      </w:r>
      <w:r w:rsidR="00F149A1" w:rsidRPr="000F2EEF">
        <w:rPr>
          <w:b/>
          <w:color w:val="000000"/>
          <w:sz w:val="28"/>
          <w:szCs w:val="28"/>
        </w:rPr>
        <w:t>ет</w:t>
      </w:r>
      <w:r w:rsidR="00451896" w:rsidRPr="000F2EEF">
        <w:rPr>
          <w:b/>
          <w:color w:val="000000"/>
          <w:sz w:val="28"/>
          <w:szCs w:val="28"/>
        </w:rPr>
        <w:t xml:space="preserve"> </w:t>
      </w:r>
      <w:r w:rsidRPr="000F2EEF">
        <w:rPr>
          <w:b/>
          <w:color w:val="000000"/>
          <w:sz w:val="28"/>
          <w:szCs w:val="28"/>
        </w:rPr>
        <w:t xml:space="preserve">гражданину, и тем более руководителю организации или предприятия, </w:t>
      </w:r>
      <w:r w:rsidR="00451896" w:rsidRPr="000F2EEF">
        <w:rPr>
          <w:b/>
          <w:color w:val="000000"/>
          <w:sz w:val="28"/>
          <w:szCs w:val="28"/>
        </w:rPr>
        <w:t>требовать от органов государственной и муниципальной власти внимания и участия в решении частных проблем.</w:t>
      </w:r>
      <w:r w:rsidR="00F149A1" w:rsidRPr="00EC2E69">
        <w:rPr>
          <w:color w:val="000000"/>
          <w:sz w:val="28"/>
          <w:szCs w:val="28"/>
        </w:rPr>
        <w:t xml:space="preserve"> </w:t>
      </w:r>
    </w:p>
    <w:p w:rsidR="00F149A1" w:rsidRPr="00EC2E69" w:rsidRDefault="000F2EEF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Реализации мероприятий, направленных на осуществление этой цели, дополнительно б</w:t>
      </w:r>
      <w:r w:rsidR="00F149A1" w:rsidRPr="00EC2E69">
        <w:rPr>
          <w:color w:val="000000"/>
          <w:sz w:val="28"/>
          <w:szCs w:val="28"/>
        </w:rPr>
        <w:t xml:space="preserve">удет способствовать формированию </w:t>
      </w:r>
      <w:r>
        <w:rPr>
          <w:color w:val="000000"/>
          <w:sz w:val="28"/>
          <w:szCs w:val="28"/>
        </w:rPr>
        <w:t xml:space="preserve">как в системах государственного аппарата и муниципальной власти, так и </w:t>
      </w:r>
      <w:r w:rsidR="00F149A1" w:rsidRPr="00EC2E6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системе хозяйственно-экономических связей и непосредственно </w:t>
      </w:r>
      <w:proofErr w:type="spellStart"/>
      <w:proofErr w:type="gramStart"/>
      <w:r w:rsidR="00F149A1" w:rsidRPr="00EC2E69">
        <w:rPr>
          <w:color w:val="000000"/>
          <w:sz w:val="28"/>
          <w:szCs w:val="28"/>
        </w:rPr>
        <w:t>предпри</w:t>
      </w:r>
      <w:r w:rsidR="0006128A">
        <w:rPr>
          <w:color w:val="000000"/>
          <w:sz w:val="28"/>
          <w:szCs w:val="28"/>
        </w:rPr>
        <w:t>-</w:t>
      </w:r>
      <w:r w:rsidR="00F149A1" w:rsidRPr="00EC2E69">
        <w:rPr>
          <w:color w:val="000000"/>
          <w:sz w:val="28"/>
          <w:szCs w:val="28"/>
        </w:rPr>
        <w:t>нимательской</w:t>
      </w:r>
      <w:proofErr w:type="spellEnd"/>
      <w:proofErr w:type="gramEnd"/>
      <w:r w:rsidR="00F149A1" w:rsidRPr="00EC2E69">
        <w:rPr>
          <w:color w:val="000000"/>
          <w:sz w:val="28"/>
          <w:szCs w:val="28"/>
        </w:rPr>
        <w:t xml:space="preserve"> среде таких качеств, как исполнительность и обязательность.</w:t>
      </w:r>
    </w:p>
    <w:p w:rsidR="00451896" w:rsidRPr="00EC2E69" w:rsidRDefault="00F149A1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Эта установка с небольшим</w:t>
      </w:r>
      <w:r w:rsidR="0006128A">
        <w:rPr>
          <w:color w:val="000000"/>
          <w:sz w:val="28"/>
          <w:szCs w:val="28"/>
        </w:rPr>
        <w:t>и</w:t>
      </w:r>
      <w:r w:rsidRPr="00EC2E69">
        <w:rPr>
          <w:color w:val="000000"/>
          <w:sz w:val="28"/>
          <w:szCs w:val="28"/>
        </w:rPr>
        <w:t xml:space="preserve"> вариациями должна быть представлена во всех социальных стратах.</w:t>
      </w:r>
    </w:p>
    <w:p w:rsidR="00F149A1" w:rsidRPr="00EC2E69" w:rsidRDefault="00F149A1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Безусловно, для каждой социальной страты, в рамках данной концепции должен быть разработан свой подход. </w:t>
      </w:r>
    </w:p>
    <w:p w:rsidR="00F149A1" w:rsidRPr="00EC2E69" w:rsidRDefault="00F149A1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С у</w:t>
      </w:r>
      <w:r w:rsidR="008E29FB">
        <w:rPr>
          <w:color w:val="000000"/>
          <w:sz w:val="28"/>
          <w:szCs w:val="28"/>
        </w:rPr>
        <w:t>четом состояния экономики, как Республики, так и Российской Ф</w:t>
      </w:r>
      <w:r w:rsidRPr="00EC2E69">
        <w:rPr>
          <w:color w:val="000000"/>
          <w:sz w:val="28"/>
          <w:szCs w:val="28"/>
        </w:rPr>
        <w:t xml:space="preserve">едерации в </w:t>
      </w:r>
      <w:proofErr w:type="gramStart"/>
      <w:r w:rsidRPr="00EC2E69">
        <w:rPr>
          <w:color w:val="000000"/>
          <w:sz w:val="28"/>
          <w:szCs w:val="28"/>
        </w:rPr>
        <w:t>целом,  формирование</w:t>
      </w:r>
      <w:proofErr w:type="gramEnd"/>
      <w:r w:rsidRPr="00EC2E69">
        <w:rPr>
          <w:color w:val="000000"/>
          <w:sz w:val="28"/>
          <w:szCs w:val="28"/>
        </w:rPr>
        <w:t xml:space="preserve"> такой установки должно быть отнесено к задачам первостепенной важности.</w:t>
      </w:r>
    </w:p>
    <w:p w:rsidR="00451896" w:rsidRPr="00EC2E69" w:rsidRDefault="00451896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F149A1" w:rsidRPr="00EC2E69" w:rsidRDefault="00F149A1" w:rsidP="00EC2E69">
      <w:pPr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2E69">
        <w:rPr>
          <w:b/>
          <w:color w:val="000000"/>
          <w:sz w:val="28"/>
          <w:szCs w:val="28"/>
        </w:rPr>
        <w:t>Первичная детализация</w:t>
      </w:r>
      <w:r w:rsidR="000A64D3">
        <w:rPr>
          <w:b/>
          <w:color w:val="000000"/>
          <w:sz w:val="28"/>
          <w:szCs w:val="28"/>
        </w:rPr>
        <w:t>.</w:t>
      </w:r>
    </w:p>
    <w:p w:rsidR="00F149A1" w:rsidRPr="00EC2E69" w:rsidRDefault="00F149A1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lastRenderedPageBreak/>
        <w:t>В силу изложенного</w:t>
      </w:r>
      <w:r w:rsidR="00B927D7">
        <w:rPr>
          <w:color w:val="000000"/>
          <w:sz w:val="28"/>
          <w:szCs w:val="28"/>
        </w:rPr>
        <w:t xml:space="preserve"> выше</w:t>
      </w:r>
      <w:r w:rsidRPr="00EC2E69">
        <w:rPr>
          <w:color w:val="000000"/>
          <w:sz w:val="28"/>
          <w:szCs w:val="28"/>
        </w:rPr>
        <w:t>, концепция должна соответствовать трем основным характеризующим признакам:</w:t>
      </w:r>
    </w:p>
    <w:p w:rsidR="00F149A1" w:rsidRPr="00EC2E69" w:rsidRDefault="00F149A1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1. Долговременность.</w:t>
      </w:r>
    </w:p>
    <w:p w:rsidR="00F149A1" w:rsidRPr="00EC2E69" w:rsidRDefault="00F149A1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2. Разнонаправленность</w:t>
      </w:r>
      <w:r w:rsidR="001C6BCA" w:rsidRPr="00EC2E69">
        <w:rPr>
          <w:color w:val="000000"/>
          <w:sz w:val="28"/>
          <w:szCs w:val="28"/>
        </w:rPr>
        <w:t xml:space="preserve"> и </w:t>
      </w:r>
      <w:proofErr w:type="spellStart"/>
      <w:r w:rsidR="001C6BCA" w:rsidRPr="00EC2E69">
        <w:rPr>
          <w:color w:val="000000"/>
          <w:sz w:val="28"/>
          <w:szCs w:val="28"/>
        </w:rPr>
        <w:t>многоуровневость</w:t>
      </w:r>
      <w:proofErr w:type="spellEnd"/>
      <w:r w:rsidRPr="00EC2E69">
        <w:rPr>
          <w:color w:val="000000"/>
          <w:sz w:val="28"/>
          <w:szCs w:val="28"/>
        </w:rPr>
        <w:t>.</w:t>
      </w:r>
    </w:p>
    <w:p w:rsidR="00F149A1" w:rsidRPr="00EC2E69" w:rsidRDefault="00F149A1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3.</w:t>
      </w:r>
      <w:r w:rsidR="00B927D7">
        <w:rPr>
          <w:color w:val="000000"/>
          <w:sz w:val="28"/>
          <w:szCs w:val="28"/>
        </w:rPr>
        <w:t xml:space="preserve"> Адресность при </w:t>
      </w:r>
      <w:r w:rsidRPr="00EC2E69">
        <w:rPr>
          <w:color w:val="000000"/>
          <w:sz w:val="28"/>
          <w:szCs w:val="28"/>
        </w:rPr>
        <w:t>широком охвате.</w:t>
      </w:r>
    </w:p>
    <w:p w:rsidR="00F149A1" w:rsidRPr="00EC2E69" w:rsidRDefault="00F149A1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927D7" w:rsidRDefault="00F149A1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По п.1. Поскольку речь идет о формировании общественной установки, ясно</w:t>
      </w:r>
      <w:r w:rsidR="001420D1" w:rsidRPr="00EC2E69">
        <w:rPr>
          <w:color w:val="000000"/>
          <w:sz w:val="28"/>
          <w:szCs w:val="28"/>
        </w:rPr>
        <w:t>,</w:t>
      </w:r>
      <w:r w:rsidRPr="00EC2E69">
        <w:rPr>
          <w:color w:val="000000"/>
          <w:sz w:val="28"/>
          <w:szCs w:val="28"/>
        </w:rPr>
        <w:t xml:space="preserve"> что долговременность является необходимым условием успешной реализации Концепции.  </w:t>
      </w:r>
    </w:p>
    <w:p w:rsidR="00F149A1" w:rsidRPr="00EC2E69" w:rsidRDefault="00F149A1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По п.2. Можно выделить три основные группы налогоплательщиков.</w:t>
      </w:r>
    </w:p>
    <w:p w:rsidR="00F149A1" w:rsidRPr="00EC2E69" w:rsidRDefault="00F149A1" w:rsidP="00EC2E69">
      <w:pPr>
        <w:numPr>
          <w:ilvl w:val="0"/>
          <w:numId w:val="17"/>
        </w:numPr>
        <w:spacing w:after="0" w:line="360" w:lineRule="auto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Физические лица.</w:t>
      </w:r>
    </w:p>
    <w:p w:rsidR="00F149A1" w:rsidRPr="00EC2E69" w:rsidRDefault="00F149A1" w:rsidP="00EC2E69">
      <w:pPr>
        <w:numPr>
          <w:ilvl w:val="0"/>
          <w:numId w:val="17"/>
        </w:numPr>
        <w:spacing w:after="0" w:line="360" w:lineRule="auto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Мелкий и средний бизнес.</w:t>
      </w:r>
    </w:p>
    <w:p w:rsidR="00F149A1" w:rsidRPr="00EC2E69" w:rsidRDefault="00F149A1" w:rsidP="00EC2E69">
      <w:pPr>
        <w:numPr>
          <w:ilvl w:val="0"/>
          <w:numId w:val="17"/>
        </w:numPr>
        <w:spacing w:after="0" w:line="360" w:lineRule="auto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Крупный бизнес.</w:t>
      </w:r>
    </w:p>
    <w:p w:rsidR="00AC30DA" w:rsidRPr="00EC2E69" w:rsidRDefault="00AC30DA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Работа с физическими лицами поставлена хорошо, </w:t>
      </w:r>
      <w:r w:rsidR="003A431F" w:rsidRPr="00EC2E69">
        <w:rPr>
          <w:color w:val="000000"/>
          <w:sz w:val="28"/>
          <w:szCs w:val="28"/>
        </w:rPr>
        <w:t xml:space="preserve">что подтверждается </w:t>
      </w:r>
      <w:hyperlink w:anchor="собираемость" w:history="1">
        <w:r w:rsidR="003A431F" w:rsidRPr="00EC2E69">
          <w:rPr>
            <w:rStyle w:val="a7"/>
            <w:sz w:val="28"/>
            <w:szCs w:val="28"/>
            <w:u w:val="none"/>
          </w:rPr>
          <w:t>проц</w:t>
        </w:r>
        <w:r w:rsidR="003A431F" w:rsidRPr="00EC2E69">
          <w:rPr>
            <w:rStyle w:val="a7"/>
            <w:sz w:val="28"/>
            <w:szCs w:val="28"/>
            <w:u w:val="none"/>
          </w:rPr>
          <w:t>е</w:t>
        </w:r>
        <w:r w:rsidR="003A431F" w:rsidRPr="00EC2E69">
          <w:rPr>
            <w:rStyle w:val="a7"/>
            <w:sz w:val="28"/>
            <w:szCs w:val="28"/>
            <w:u w:val="none"/>
          </w:rPr>
          <w:t>нтом собираемости</w:t>
        </w:r>
      </w:hyperlink>
      <w:r w:rsidR="003A431F" w:rsidRPr="00EC2E69">
        <w:rPr>
          <w:color w:val="000000"/>
          <w:sz w:val="28"/>
          <w:szCs w:val="28"/>
        </w:rPr>
        <w:t xml:space="preserve">, </w:t>
      </w:r>
      <w:r w:rsidRPr="00EC2E69">
        <w:rPr>
          <w:color w:val="000000"/>
          <w:sz w:val="28"/>
          <w:szCs w:val="28"/>
        </w:rPr>
        <w:t>поэтому для этой группы можно ограничиться применением тех же форм работы с «подправленным» под Концепцию информационным наполнением.</w:t>
      </w:r>
    </w:p>
    <w:p w:rsidR="00451896" w:rsidRPr="00EC2E69" w:rsidRDefault="00AC30DA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С крупным бизнесом, представителей которого в республике не так уж и много, необходимо и нужно, работать адресно. В сочетании с «давлением» общественного мнения, сформированного в рамках Концепции эта работа должна быть успешной.  </w:t>
      </w:r>
    </w:p>
    <w:p w:rsidR="00167495" w:rsidRPr="00EC2E69" w:rsidRDefault="00451896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Таким образом, </w:t>
      </w:r>
      <w:r w:rsidR="00AC30DA" w:rsidRPr="00EC2E69">
        <w:rPr>
          <w:color w:val="000000"/>
          <w:sz w:val="28"/>
          <w:szCs w:val="28"/>
        </w:rPr>
        <w:t xml:space="preserve">ясно, что </w:t>
      </w:r>
      <w:r w:rsidRPr="00EC2E69">
        <w:rPr>
          <w:color w:val="000000"/>
          <w:sz w:val="28"/>
          <w:szCs w:val="28"/>
        </w:rPr>
        <w:t xml:space="preserve">основные усилия необходимо сосредоточить на мелком и среднем бизнесе. </w:t>
      </w:r>
    </w:p>
    <w:p w:rsidR="00451896" w:rsidRPr="00EC2E69" w:rsidRDefault="00167495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Для каждой группы должен быть разработан свой «посыл» - четкая, понятная мысль, основанная на приведенном выше постулате</w:t>
      </w:r>
      <w:r w:rsidR="001420D1" w:rsidRPr="00EC2E69">
        <w:rPr>
          <w:color w:val="000000"/>
          <w:sz w:val="28"/>
          <w:szCs w:val="28"/>
        </w:rPr>
        <w:t xml:space="preserve"> (адресность)</w:t>
      </w:r>
      <w:r w:rsidRPr="00EC2E69">
        <w:rPr>
          <w:color w:val="000000"/>
          <w:sz w:val="28"/>
          <w:szCs w:val="28"/>
        </w:rPr>
        <w:t xml:space="preserve">. В ходе последующей детализации проекта необходимо наметить целевые </w:t>
      </w:r>
      <w:r w:rsidRPr="00EC2E69">
        <w:rPr>
          <w:color w:val="000000"/>
          <w:sz w:val="28"/>
          <w:szCs w:val="28"/>
        </w:rPr>
        <w:lastRenderedPageBreak/>
        <w:t>группы в данном сегменте налогоплательщиков, с целью формирования более точного информационного посыла.</w:t>
      </w:r>
    </w:p>
    <w:p w:rsidR="00896AAE" w:rsidRPr="00EC2E69" w:rsidRDefault="00896AAE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Нужно выделить </w:t>
      </w:r>
      <w:r w:rsidR="008E2F72" w:rsidRPr="00EC2E69">
        <w:rPr>
          <w:color w:val="000000"/>
          <w:sz w:val="28"/>
          <w:szCs w:val="28"/>
        </w:rPr>
        <w:t xml:space="preserve">следующие </w:t>
      </w:r>
      <w:r w:rsidRPr="00EC2E69">
        <w:rPr>
          <w:color w:val="000000"/>
          <w:sz w:val="28"/>
          <w:szCs w:val="28"/>
        </w:rPr>
        <w:t xml:space="preserve">подгруппы </w:t>
      </w:r>
      <w:r w:rsidR="008E2F72" w:rsidRPr="00EC2E69">
        <w:rPr>
          <w:color w:val="000000"/>
          <w:sz w:val="28"/>
          <w:szCs w:val="28"/>
        </w:rPr>
        <w:t xml:space="preserve">группы «Мелкий и средний бизнес» </w:t>
      </w:r>
    </w:p>
    <w:p w:rsidR="008E2F72" w:rsidRPr="00EC2E69" w:rsidRDefault="008E2F72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а) индивидуальные предприниматели,</w:t>
      </w:r>
    </w:p>
    <w:p w:rsidR="008E2F72" w:rsidRPr="00EC2E69" w:rsidRDefault="008E2F72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б) собственники бизнеса, </w:t>
      </w:r>
    </w:p>
    <w:p w:rsidR="008E2F72" w:rsidRPr="00EC2E69" w:rsidRDefault="008E2F72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в) наемные </w:t>
      </w:r>
      <w:r w:rsidR="00F52BB7">
        <w:rPr>
          <w:color w:val="000000"/>
          <w:sz w:val="28"/>
          <w:szCs w:val="28"/>
        </w:rPr>
        <w:t xml:space="preserve">руководящие </w:t>
      </w:r>
      <w:r w:rsidRPr="00EC2E69">
        <w:rPr>
          <w:color w:val="000000"/>
          <w:sz w:val="28"/>
          <w:szCs w:val="28"/>
        </w:rPr>
        <w:t>работники (директора и финансисты (бухгалтеры),</w:t>
      </w:r>
    </w:p>
    <w:p w:rsidR="008E2F72" w:rsidRPr="00EC2E69" w:rsidRDefault="008E2F72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г) посреднические (консультирующие) организации.</w:t>
      </w:r>
    </w:p>
    <w:p w:rsidR="008E2F72" w:rsidRPr="00EC2E69" w:rsidRDefault="008E2F72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Особое вни</w:t>
      </w:r>
      <w:r w:rsidR="00F52BB7">
        <w:rPr>
          <w:color w:val="000000"/>
          <w:sz w:val="28"/>
          <w:szCs w:val="28"/>
        </w:rPr>
        <w:t>мание следует уделить наемным руководящим работникам и консультантам</w:t>
      </w:r>
      <w:r w:rsidRPr="00EC2E69">
        <w:rPr>
          <w:color w:val="000000"/>
          <w:sz w:val="28"/>
          <w:szCs w:val="28"/>
        </w:rPr>
        <w:t xml:space="preserve">, как </w:t>
      </w:r>
      <w:r w:rsidR="00F52BB7">
        <w:rPr>
          <w:color w:val="000000"/>
          <w:sz w:val="28"/>
          <w:szCs w:val="28"/>
        </w:rPr>
        <w:t xml:space="preserve">профессионалам этой сферы деятельности и </w:t>
      </w:r>
      <w:r w:rsidRPr="00EC2E69">
        <w:rPr>
          <w:color w:val="000000"/>
          <w:sz w:val="28"/>
          <w:szCs w:val="28"/>
        </w:rPr>
        <w:t>мощному кан</w:t>
      </w:r>
      <w:r w:rsidR="00F52BB7">
        <w:rPr>
          <w:color w:val="000000"/>
          <w:sz w:val="28"/>
          <w:szCs w:val="28"/>
        </w:rPr>
        <w:t>алу воздействия на основных адресатов собственников и предпринимателей</w:t>
      </w:r>
      <w:r w:rsidRPr="00EC2E69">
        <w:rPr>
          <w:color w:val="000000"/>
          <w:sz w:val="28"/>
          <w:szCs w:val="28"/>
        </w:rPr>
        <w:t>. Для них должен быть разработан свой посыл.</w:t>
      </w:r>
    </w:p>
    <w:p w:rsidR="006600F4" w:rsidRDefault="006600F4" w:rsidP="00EC2E69">
      <w:pPr>
        <w:spacing w:after="0" w:line="360" w:lineRule="auto"/>
        <w:ind w:firstLine="709"/>
        <w:jc w:val="both"/>
        <w:rPr>
          <w:b/>
          <w:color w:val="17365D"/>
          <w:sz w:val="28"/>
          <w:szCs w:val="28"/>
        </w:rPr>
      </w:pPr>
    </w:p>
    <w:p w:rsidR="001420D1" w:rsidRPr="0006128A" w:rsidRDefault="000A64D3" w:rsidP="00EC2E69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6128A">
        <w:rPr>
          <w:b/>
          <w:sz w:val="28"/>
          <w:szCs w:val="28"/>
        </w:rPr>
        <w:t>Предлагаемые м</w:t>
      </w:r>
      <w:r w:rsidR="001420D1" w:rsidRPr="0006128A">
        <w:rPr>
          <w:b/>
          <w:sz w:val="28"/>
          <w:szCs w:val="28"/>
        </w:rPr>
        <w:t>ероприятия</w:t>
      </w:r>
      <w:r w:rsidRPr="0006128A">
        <w:rPr>
          <w:b/>
          <w:sz w:val="28"/>
          <w:szCs w:val="28"/>
        </w:rPr>
        <w:t>.</w:t>
      </w:r>
    </w:p>
    <w:p w:rsidR="001420D1" w:rsidRPr="0006128A" w:rsidRDefault="001420D1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b/>
          <w:i/>
          <w:sz w:val="28"/>
          <w:szCs w:val="28"/>
        </w:rPr>
        <w:t>Для первой группы</w:t>
      </w:r>
      <w:r w:rsidRPr="0006128A">
        <w:rPr>
          <w:sz w:val="28"/>
          <w:szCs w:val="28"/>
        </w:rPr>
        <w:t xml:space="preserve"> (физические лица) необходимо</w:t>
      </w:r>
    </w:p>
    <w:p w:rsidR="001420D1" w:rsidRPr="0006128A" w:rsidRDefault="001420D1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sz w:val="28"/>
          <w:szCs w:val="28"/>
        </w:rPr>
        <w:t>1.</w:t>
      </w:r>
      <w:r w:rsidRPr="0006128A">
        <w:rPr>
          <w:sz w:val="28"/>
          <w:szCs w:val="28"/>
        </w:rPr>
        <w:tab/>
        <w:t>Закрепить практику 201</w:t>
      </w:r>
      <w:r w:rsidR="00616984">
        <w:rPr>
          <w:sz w:val="28"/>
          <w:szCs w:val="28"/>
        </w:rPr>
        <w:t>1</w:t>
      </w:r>
      <w:r w:rsidRPr="0006128A">
        <w:rPr>
          <w:sz w:val="28"/>
          <w:szCs w:val="28"/>
        </w:rPr>
        <w:t>-</w:t>
      </w:r>
      <w:r w:rsidR="00616984">
        <w:rPr>
          <w:sz w:val="28"/>
          <w:szCs w:val="28"/>
        </w:rPr>
        <w:t>2017</w:t>
      </w:r>
      <w:r w:rsidRPr="0006128A">
        <w:rPr>
          <w:sz w:val="28"/>
          <w:szCs w:val="28"/>
        </w:rPr>
        <w:t xml:space="preserve"> годов по централизации </w:t>
      </w:r>
      <w:r w:rsidR="000A64D3" w:rsidRPr="0006128A">
        <w:rPr>
          <w:sz w:val="28"/>
          <w:szCs w:val="28"/>
        </w:rPr>
        <w:t>информационной работы со СМИ в У</w:t>
      </w:r>
      <w:r w:rsidRPr="0006128A">
        <w:rPr>
          <w:sz w:val="28"/>
          <w:szCs w:val="28"/>
        </w:rPr>
        <w:t xml:space="preserve">правлении </w:t>
      </w:r>
      <w:r w:rsidR="000A64D3" w:rsidRPr="0006128A">
        <w:rPr>
          <w:sz w:val="28"/>
          <w:szCs w:val="28"/>
        </w:rPr>
        <w:t xml:space="preserve">ФНС России по Республике Бурятия </w:t>
      </w:r>
      <w:r w:rsidRPr="0006128A">
        <w:rPr>
          <w:sz w:val="28"/>
          <w:szCs w:val="28"/>
        </w:rPr>
        <w:t xml:space="preserve">при эффективном взаимодействии с Правительством РБ, комитетом территориального развития РБ, органами местного самоуправления, </w:t>
      </w:r>
      <w:r w:rsidR="0006128A" w:rsidRPr="0006128A">
        <w:rPr>
          <w:sz w:val="28"/>
          <w:szCs w:val="28"/>
        </w:rPr>
        <w:t xml:space="preserve">образовательными учреждениями, </w:t>
      </w:r>
      <w:r w:rsidRPr="0006128A">
        <w:rPr>
          <w:sz w:val="28"/>
          <w:szCs w:val="28"/>
        </w:rPr>
        <w:t>Общественным советом УФНС в вопросах обеспечения сбора налогов с граждан, начать работу по созданию имиджа добросовестного налогоплательщика;</w:t>
      </w:r>
    </w:p>
    <w:p w:rsidR="001420D1" w:rsidRPr="0006128A" w:rsidRDefault="001420D1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sz w:val="28"/>
          <w:szCs w:val="28"/>
        </w:rPr>
        <w:t>2.</w:t>
      </w:r>
      <w:r w:rsidRPr="0006128A">
        <w:rPr>
          <w:sz w:val="28"/>
          <w:szCs w:val="28"/>
        </w:rPr>
        <w:tab/>
        <w:t>Обеспечить массовый тираж буклетов, памяток типографским способом, изготовление и прокат видеопродукции: по уплате налога на имущество физических лиц, транспортному, земельному налогам, НДФЛ;</w:t>
      </w:r>
    </w:p>
    <w:p w:rsidR="001420D1" w:rsidRPr="0006128A" w:rsidRDefault="001420D1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sz w:val="28"/>
          <w:szCs w:val="28"/>
        </w:rPr>
        <w:t>Дополнительно:</w:t>
      </w:r>
    </w:p>
    <w:p w:rsidR="001420D1" w:rsidRPr="0006128A" w:rsidRDefault="001420D1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sz w:val="28"/>
          <w:szCs w:val="28"/>
        </w:rPr>
        <w:lastRenderedPageBreak/>
        <w:t>3.</w:t>
      </w:r>
      <w:r w:rsidRPr="0006128A">
        <w:rPr>
          <w:sz w:val="28"/>
          <w:szCs w:val="28"/>
        </w:rPr>
        <w:tab/>
        <w:t xml:space="preserve">Разработать рекомендации для глав поселений по обучению работе с интернет-сервисами, правилами поведения, убеждения, мотивации граждан к постановке на учет имущества; </w:t>
      </w:r>
    </w:p>
    <w:p w:rsidR="001420D1" w:rsidRPr="0006128A" w:rsidRDefault="001420D1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sz w:val="28"/>
          <w:szCs w:val="28"/>
        </w:rPr>
        <w:t>4.</w:t>
      </w:r>
      <w:r w:rsidRPr="0006128A">
        <w:rPr>
          <w:sz w:val="28"/>
          <w:szCs w:val="28"/>
        </w:rPr>
        <w:tab/>
      </w:r>
      <w:proofErr w:type="gramStart"/>
      <w:r w:rsidRPr="0006128A">
        <w:rPr>
          <w:sz w:val="28"/>
          <w:szCs w:val="28"/>
        </w:rPr>
        <w:t>В</w:t>
      </w:r>
      <w:proofErr w:type="gramEnd"/>
      <w:r w:rsidRPr="0006128A">
        <w:rPr>
          <w:sz w:val="28"/>
          <w:szCs w:val="28"/>
        </w:rPr>
        <w:t xml:space="preserve"> целях воспитания подрастающего поколения, осознанно исполняющего конституционную обязанность по уплате, принять к рассмотрению вопрос разработки электронного учебно-методического пособия и введение факультатива (предмета) об основах налоговых знаний в общеобразовательных школах республики</w:t>
      </w:r>
      <w:r w:rsidR="006600F4" w:rsidRPr="0006128A">
        <w:rPr>
          <w:sz w:val="28"/>
          <w:szCs w:val="28"/>
        </w:rPr>
        <w:t xml:space="preserve"> и высших учебных заведениях</w:t>
      </w:r>
      <w:r w:rsidRPr="0006128A">
        <w:rPr>
          <w:sz w:val="28"/>
          <w:szCs w:val="28"/>
        </w:rPr>
        <w:t>.</w:t>
      </w:r>
    </w:p>
    <w:p w:rsidR="001420D1" w:rsidRPr="0006128A" w:rsidRDefault="001420D1" w:rsidP="00EC2E6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1420D1" w:rsidRPr="0006128A" w:rsidRDefault="001420D1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b/>
          <w:i/>
          <w:sz w:val="28"/>
          <w:szCs w:val="28"/>
        </w:rPr>
        <w:t>Вторая группа</w:t>
      </w:r>
      <w:r w:rsidRPr="0006128A">
        <w:rPr>
          <w:sz w:val="28"/>
          <w:szCs w:val="28"/>
        </w:rPr>
        <w:t xml:space="preserve"> (малый и средний бизнес), в основном представленная индивидуальными предпринимателями</w:t>
      </w:r>
      <w:r w:rsidR="00F3269F" w:rsidRPr="0006128A">
        <w:rPr>
          <w:sz w:val="28"/>
          <w:szCs w:val="28"/>
        </w:rPr>
        <w:t>, характеризуется низким уровнем</w:t>
      </w:r>
      <w:r w:rsidRPr="0006128A">
        <w:rPr>
          <w:sz w:val="28"/>
          <w:szCs w:val="28"/>
        </w:rPr>
        <w:t xml:space="preserve"> налоговой грамотности</w:t>
      </w:r>
      <w:r w:rsidR="00270D30" w:rsidRPr="0006128A">
        <w:rPr>
          <w:sz w:val="28"/>
          <w:szCs w:val="28"/>
        </w:rPr>
        <w:t xml:space="preserve">. </w:t>
      </w:r>
      <w:r w:rsidRPr="0006128A">
        <w:rPr>
          <w:sz w:val="28"/>
          <w:szCs w:val="28"/>
        </w:rPr>
        <w:t xml:space="preserve">Для данной категории плательщиков в республике ведут деятельность </w:t>
      </w:r>
      <w:r w:rsidR="00F3269F" w:rsidRPr="0006128A">
        <w:rPr>
          <w:sz w:val="28"/>
          <w:szCs w:val="28"/>
        </w:rPr>
        <w:t xml:space="preserve">более </w:t>
      </w:r>
      <w:r w:rsidRPr="0006128A">
        <w:rPr>
          <w:sz w:val="28"/>
          <w:szCs w:val="28"/>
        </w:rPr>
        <w:t>10</w:t>
      </w:r>
      <w:r w:rsidR="00F3269F" w:rsidRPr="0006128A">
        <w:rPr>
          <w:sz w:val="28"/>
          <w:szCs w:val="28"/>
        </w:rPr>
        <w:t>0</w:t>
      </w:r>
      <w:r w:rsidRPr="0006128A">
        <w:rPr>
          <w:sz w:val="28"/>
          <w:szCs w:val="28"/>
        </w:rPr>
        <w:t xml:space="preserve"> активных организаций, оказывающих консалтинговые услуги, в основном по заполнению налоговой и бухгалтерской отчетности («третьи лица»).  </w:t>
      </w:r>
    </w:p>
    <w:p w:rsidR="001420D1" w:rsidRPr="0006128A" w:rsidRDefault="001420D1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sz w:val="28"/>
          <w:szCs w:val="28"/>
        </w:rPr>
        <w:t>Здесь необходимо</w:t>
      </w:r>
    </w:p>
    <w:p w:rsidR="001420D1" w:rsidRPr="0006128A" w:rsidRDefault="001420D1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sz w:val="28"/>
          <w:szCs w:val="28"/>
        </w:rPr>
        <w:t>1.</w:t>
      </w:r>
      <w:r w:rsidR="00270D30" w:rsidRPr="0006128A">
        <w:rPr>
          <w:sz w:val="28"/>
          <w:szCs w:val="28"/>
        </w:rPr>
        <w:t xml:space="preserve"> </w:t>
      </w:r>
      <w:r w:rsidRPr="0006128A">
        <w:rPr>
          <w:sz w:val="28"/>
          <w:szCs w:val="28"/>
        </w:rPr>
        <w:t xml:space="preserve">Формировать положительный образ предпринимателя, ответственно исполняющего конституционную обязанность по уплате налогов в СМИ, опираясь на конкретных добросовестных предпринимателей в качестве примера, с использованием рекламных носителей, что косвенно, без затрат предпринимателя, является </w:t>
      </w:r>
      <w:proofErr w:type="gramStart"/>
      <w:r w:rsidRPr="0006128A">
        <w:rPr>
          <w:sz w:val="28"/>
          <w:szCs w:val="28"/>
        </w:rPr>
        <w:t>положительной рекламой</w:t>
      </w:r>
      <w:proofErr w:type="gramEnd"/>
      <w:r w:rsidRPr="0006128A">
        <w:rPr>
          <w:sz w:val="28"/>
          <w:szCs w:val="28"/>
        </w:rPr>
        <w:t xml:space="preserve"> выпускаемой им продукции (работ, услуг), повышает уровень доверия как к личности;</w:t>
      </w:r>
    </w:p>
    <w:p w:rsidR="001420D1" w:rsidRPr="0006128A" w:rsidRDefault="001420D1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sz w:val="28"/>
          <w:szCs w:val="28"/>
        </w:rPr>
        <w:t>2.</w:t>
      </w:r>
      <w:r w:rsidR="00270D30" w:rsidRPr="0006128A">
        <w:rPr>
          <w:sz w:val="28"/>
          <w:szCs w:val="28"/>
        </w:rPr>
        <w:t xml:space="preserve"> </w:t>
      </w:r>
      <w:r w:rsidRPr="0006128A">
        <w:rPr>
          <w:sz w:val="28"/>
          <w:szCs w:val="28"/>
        </w:rPr>
        <w:t xml:space="preserve">В рамках информационного обеспечения субъектов малого предпринимательства (индивидуальное обучение и консультирование предпринимателей с участием специалистов налоговых органов в проводимых на различных площадках семинарах, совещаниях, форумах и круглых столах) доносить мысль о том, что платить налоги вовремя и в полном объеме – </w:t>
      </w:r>
      <w:r w:rsidRPr="0006128A">
        <w:rPr>
          <w:sz w:val="28"/>
          <w:szCs w:val="28"/>
        </w:rPr>
        <w:lastRenderedPageBreak/>
        <w:t>престижно и есть единственно достойны</w:t>
      </w:r>
      <w:r w:rsidR="00270D30" w:rsidRPr="0006128A">
        <w:rPr>
          <w:sz w:val="28"/>
          <w:szCs w:val="28"/>
        </w:rPr>
        <w:t>й</w:t>
      </w:r>
      <w:r w:rsidRPr="0006128A">
        <w:rPr>
          <w:sz w:val="28"/>
          <w:szCs w:val="28"/>
        </w:rPr>
        <w:t xml:space="preserve"> граждани</w:t>
      </w:r>
      <w:r w:rsidR="00270D30" w:rsidRPr="0006128A">
        <w:rPr>
          <w:sz w:val="28"/>
          <w:szCs w:val="28"/>
        </w:rPr>
        <w:t>на России образ ведения бизнеса</w:t>
      </w:r>
      <w:r w:rsidRPr="0006128A">
        <w:rPr>
          <w:sz w:val="28"/>
          <w:szCs w:val="28"/>
        </w:rPr>
        <w:t>;</w:t>
      </w:r>
    </w:p>
    <w:p w:rsidR="00270D30" w:rsidRPr="0006128A" w:rsidRDefault="001420D1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sz w:val="28"/>
          <w:szCs w:val="28"/>
        </w:rPr>
        <w:t>3.</w:t>
      </w:r>
      <w:r w:rsidR="00270D30" w:rsidRPr="0006128A">
        <w:rPr>
          <w:sz w:val="28"/>
          <w:szCs w:val="28"/>
        </w:rPr>
        <w:t xml:space="preserve"> </w:t>
      </w:r>
      <w:r w:rsidRPr="0006128A">
        <w:rPr>
          <w:sz w:val="28"/>
          <w:szCs w:val="28"/>
        </w:rPr>
        <w:t>Обучение и мотивация данной категории налогоплательщиков к переходу на бесконтактные способы взаимодействия с государственными органами</w:t>
      </w:r>
      <w:r w:rsidR="00270D30" w:rsidRPr="0006128A">
        <w:rPr>
          <w:sz w:val="28"/>
          <w:szCs w:val="28"/>
        </w:rPr>
        <w:t>;</w:t>
      </w:r>
    </w:p>
    <w:p w:rsidR="001420D1" w:rsidRPr="0006128A" w:rsidRDefault="00270D30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sz w:val="28"/>
          <w:szCs w:val="28"/>
        </w:rPr>
        <w:t>4. При деловом общении с органами власти на всех уровнях налоговая благонадежность должна стать первым и главным критерием успешности бизнеса.</w:t>
      </w:r>
    </w:p>
    <w:p w:rsidR="00270D30" w:rsidRPr="0006128A" w:rsidRDefault="00270D30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sz w:val="28"/>
          <w:szCs w:val="28"/>
        </w:rPr>
        <w:t>5. Активная работа с «третьими лицами».</w:t>
      </w:r>
    </w:p>
    <w:p w:rsidR="00270D30" w:rsidRPr="0006128A" w:rsidRDefault="00270D30" w:rsidP="00EC2E6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1420D1" w:rsidRPr="0006128A" w:rsidRDefault="00270D30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b/>
          <w:i/>
          <w:sz w:val="28"/>
          <w:szCs w:val="28"/>
        </w:rPr>
        <w:t>Третья группа</w:t>
      </w:r>
      <w:r w:rsidRPr="0006128A">
        <w:rPr>
          <w:sz w:val="28"/>
          <w:szCs w:val="28"/>
        </w:rPr>
        <w:t xml:space="preserve"> - </w:t>
      </w:r>
      <w:r w:rsidR="001420D1" w:rsidRPr="0006128A">
        <w:rPr>
          <w:sz w:val="28"/>
          <w:szCs w:val="28"/>
        </w:rPr>
        <w:t>«</w:t>
      </w:r>
      <w:r w:rsidRPr="0006128A">
        <w:rPr>
          <w:sz w:val="28"/>
          <w:szCs w:val="28"/>
        </w:rPr>
        <w:t>к</w:t>
      </w:r>
      <w:r w:rsidR="001420D1" w:rsidRPr="0006128A">
        <w:rPr>
          <w:sz w:val="28"/>
          <w:szCs w:val="28"/>
        </w:rPr>
        <w:t>рупный» и средний бизнес</w:t>
      </w:r>
      <w:r w:rsidR="00F3269F" w:rsidRPr="0006128A">
        <w:rPr>
          <w:sz w:val="28"/>
          <w:szCs w:val="28"/>
        </w:rPr>
        <w:t xml:space="preserve"> -</w:t>
      </w:r>
      <w:r w:rsidR="001420D1" w:rsidRPr="0006128A">
        <w:rPr>
          <w:sz w:val="28"/>
          <w:szCs w:val="28"/>
        </w:rPr>
        <w:t xml:space="preserve"> достаточно информирован о налоговой системе, пользуется налоговыми сервисами; полный переход на телекоммуникационные каналы связи (ТКС) практически осуществлен.</w:t>
      </w:r>
    </w:p>
    <w:p w:rsidR="001420D1" w:rsidRPr="0006128A" w:rsidRDefault="00270D30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sz w:val="28"/>
          <w:szCs w:val="28"/>
        </w:rPr>
        <w:t>Здесь необходимо</w:t>
      </w:r>
      <w:r w:rsidR="00F3269F" w:rsidRPr="0006128A">
        <w:rPr>
          <w:sz w:val="28"/>
          <w:szCs w:val="28"/>
        </w:rPr>
        <w:t>:</w:t>
      </w:r>
    </w:p>
    <w:p w:rsidR="00270D30" w:rsidRPr="0006128A" w:rsidRDefault="001420D1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sz w:val="28"/>
          <w:szCs w:val="28"/>
        </w:rPr>
        <w:t>1.</w:t>
      </w:r>
      <w:r w:rsidRPr="0006128A">
        <w:rPr>
          <w:sz w:val="28"/>
          <w:szCs w:val="28"/>
        </w:rPr>
        <w:tab/>
        <w:t>Формирова</w:t>
      </w:r>
      <w:r w:rsidR="00270D30" w:rsidRPr="0006128A">
        <w:rPr>
          <w:sz w:val="28"/>
          <w:szCs w:val="28"/>
        </w:rPr>
        <w:t>ть</w:t>
      </w:r>
      <w:r w:rsidRPr="0006128A">
        <w:rPr>
          <w:sz w:val="28"/>
          <w:szCs w:val="28"/>
        </w:rPr>
        <w:t xml:space="preserve"> систем</w:t>
      </w:r>
      <w:r w:rsidR="00270D30" w:rsidRPr="0006128A">
        <w:rPr>
          <w:sz w:val="28"/>
          <w:szCs w:val="28"/>
        </w:rPr>
        <w:t>у</w:t>
      </w:r>
      <w:r w:rsidRPr="0006128A">
        <w:rPr>
          <w:sz w:val="28"/>
          <w:szCs w:val="28"/>
        </w:rPr>
        <w:t xml:space="preserve"> поощрения и стимулировани</w:t>
      </w:r>
      <w:r w:rsidR="00270D30" w:rsidRPr="0006128A">
        <w:rPr>
          <w:sz w:val="28"/>
          <w:szCs w:val="28"/>
        </w:rPr>
        <w:t>я</w:t>
      </w:r>
      <w:r w:rsidRPr="0006128A">
        <w:rPr>
          <w:sz w:val="28"/>
          <w:szCs w:val="28"/>
        </w:rPr>
        <w:t xml:space="preserve"> к самостоятельному исчислению, своевременному исполнению налоговых обязательств. </w:t>
      </w:r>
    </w:p>
    <w:p w:rsidR="001420D1" w:rsidRPr="0006128A" w:rsidRDefault="00270D30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sz w:val="28"/>
          <w:szCs w:val="28"/>
        </w:rPr>
        <w:t>2. Стимулировать руководителей к п</w:t>
      </w:r>
      <w:r w:rsidR="001420D1" w:rsidRPr="0006128A">
        <w:rPr>
          <w:sz w:val="28"/>
          <w:szCs w:val="28"/>
        </w:rPr>
        <w:t>овышени</w:t>
      </w:r>
      <w:r w:rsidRPr="0006128A">
        <w:rPr>
          <w:sz w:val="28"/>
          <w:szCs w:val="28"/>
        </w:rPr>
        <w:t>ю</w:t>
      </w:r>
      <w:r w:rsidR="001420D1" w:rsidRPr="0006128A">
        <w:rPr>
          <w:sz w:val="28"/>
          <w:szCs w:val="28"/>
        </w:rPr>
        <w:t xml:space="preserve"> деловой репутации предприятия в «прямой» связи с исполнением налоговых обязательств</w:t>
      </w:r>
      <w:r w:rsidRPr="0006128A">
        <w:rPr>
          <w:sz w:val="28"/>
          <w:szCs w:val="28"/>
        </w:rPr>
        <w:t>.</w:t>
      </w:r>
    </w:p>
    <w:p w:rsidR="001420D1" w:rsidRPr="0006128A" w:rsidRDefault="00270D30" w:rsidP="00EC2E69">
      <w:pPr>
        <w:spacing w:after="0" w:line="360" w:lineRule="auto"/>
        <w:ind w:firstLine="709"/>
        <w:jc w:val="both"/>
        <w:rPr>
          <w:sz w:val="28"/>
          <w:szCs w:val="28"/>
        </w:rPr>
      </w:pPr>
      <w:r w:rsidRPr="0006128A">
        <w:rPr>
          <w:sz w:val="28"/>
          <w:szCs w:val="28"/>
        </w:rPr>
        <w:t>3. А</w:t>
      </w:r>
      <w:r w:rsidR="001420D1" w:rsidRPr="0006128A">
        <w:rPr>
          <w:sz w:val="28"/>
          <w:szCs w:val="28"/>
        </w:rPr>
        <w:t>дминистративно стимулирова</w:t>
      </w:r>
      <w:r w:rsidRPr="0006128A">
        <w:rPr>
          <w:sz w:val="28"/>
          <w:szCs w:val="28"/>
        </w:rPr>
        <w:t>ть</w:t>
      </w:r>
      <w:r w:rsidR="001420D1" w:rsidRPr="0006128A">
        <w:rPr>
          <w:sz w:val="28"/>
          <w:szCs w:val="28"/>
        </w:rPr>
        <w:t xml:space="preserve"> руководств</w:t>
      </w:r>
      <w:r w:rsidRPr="0006128A">
        <w:rPr>
          <w:sz w:val="28"/>
          <w:szCs w:val="28"/>
        </w:rPr>
        <w:t>о</w:t>
      </w:r>
      <w:r w:rsidR="001420D1" w:rsidRPr="0006128A">
        <w:rPr>
          <w:sz w:val="28"/>
          <w:szCs w:val="28"/>
        </w:rPr>
        <w:t xml:space="preserve"> предприятий, отраслевых министерств и ведомств, членов общественных организаций - СПП, ТПП, Деловая Россия,  глав районов,  поселений,  политиков, видных экономистов, бизнес-тренеров к публичности, положительным высказываниям, репликам в СМИ о размерах уплачиваемых налогах, сборах (в динамике 2-х </w:t>
      </w:r>
      <w:r w:rsidR="00F3269F" w:rsidRPr="0006128A">
        <w:rPr>
          <w:sz w:val="28"/>
          <w:szCs w:val="28"/>
        </w:rPr>
        <w:t xml:space="preserve">и более </w:t>
      </w:r>
      <w:r w:rsidR="001420D1" w:rsidRPr="0006128A">
        <w:rPr>
          <w:sz w:val="28"/>
          <w:szCs w:val="28"/>
        </w:rPr>
        <w:t xml:space="preserve">лет, показателях в сравнении со среднеотраслевой налоговой нагрузкой); </w:t>
      </w:r>
      <w:r w:rsidRPr="0006128A">
        <w:rPr>
          <w:sz w:val="28"/>
          <w:szCs w:val="28"/>
        </w:rPr>
        <w:t xml:space="preserve">к </w:t>
      </w:r>
      <w:r w:rsidR="001420D1" w:rsidRPr="0006128A">
        <w:rPr>
          <w:sz w:val="28"/>
          <w:szCs w:val="28"/>
        </w:rPr>
        <w:t xml:space="preserve">социальной ответственности бизнеса, а также </w:t>
      </w:r>
      <w:r w:rsidRPr="0006128A">
        <w:rPr>
          <w:sz w:val="28"/>
          <w:szCs w:val="28"/>
        </w:rPr>
        <w:t xml:space="preserve">к </w:t>
      </w:r>
      <w:r w:rsidR="001420D1" w:rsidRPr="0006128A">
        <w:rPr>
          <w:sz w:val="28"/>
          <w:szCs w:val="28"/>
        </w:rPr>
        <w:lastRenderedPageBreak/>
        <w:t>прямы</w:t>
      </w:r>
      <w:r w:rsidRPr="0006128A">
        <w:rPr>
          <w:sz w:val="28"/>
          <w:szCs w:val="28"/>
        </w:rPr>
        <w:t>м</w:t>
      </w:r>
      <w:r w:rsidR="00F3269F" w:rsidRPr="0006128A">
        <w:rPr>
          <w:sz w:val="28"/>
          <w:szCs w:val="28"/>
        </w:rPr>
        <w:t xml:space="preserve"> не</w:t>
      </w:r>
      <w:r w:rsidR="001420D1" w:rsidRPr="0006128A">
        <w:rPr>
          <w:sz w:val="28"/>
          <w:szCs w:val="28"/>
        </w:rPr>
        <w:t>двусмысленны</w:t>
      </w:r>
      <w:r w:rsidRPr="0006128A">
        <w:rPr>
          <w:sz w:val="28"/>
          <w:szCs w:val="28"/>
        </w:rPr>
        <w:t>м</w:t>
      </w:r>
      <w:r w:rsidR="001420D1" w:rsidRPr="0006128A">
        <w:rPr>
          <w:sz w:val="28"/>
          <w:szCs w:val="28"/>
        </w:rPr>
        <w:t xml:space="preserve"> высказывани</w:t>
      </w:r>
      <w:r w:rsidR="00C80E32" w:rsidRPr="0006128A">
        <w:rPr>
          <w:sz w:val="28"/>
          <w:szCs w:val="28"/>
        </w:rPr>
        <w:t>ям</w:t>
      </w:r>
      <w:r w:rsidR="001420D1" w:rsidRPr="0006128A">
        <w:rPr>
          <w:sz w:val="28"/>
          <w:szCs w:val="28"/>
        </w:rPr>
        <w:t>, обращени</w:t>
      </w:r>
      <w:r w:rsidR="00C80E32" w:rsidRPr="0006128A">
        <w:rPr>
          <w:sz w:val="28"/>
          <w:szCs w:val="28"/>
        </w:rPr>
        <w:t>ям</w:t>
      </w:r>
      <w:r w:rsidR="001420D1" w:rsidRPr="0006128A">
        <w:rPr>
          <w:sz w:val="28"/>
          <w:szCs w:val="28"/>
        </w:rPr>
        <w:t xml:space="preserve"> к аудитории – </w:t>
      </w:r>
      <w:r w:rsidR="00C80E32" w:rsidRPr="0006128A">
        <w:rPr>
          <w:sz w:val="28"/>
          <w:szCs w:val="28"/>
        </w:rPr>
        <w:t>«</w:t>
      </w:r>
      <w:r w:rsidR="001420D1" w:rsidRPr="0006128A">
        <w:rPr>
          <w:sz w:val="28"/>
          <w:szCs w:val="28"/>
        </w:rPr>
        <w:t>Я плачу налоги!</w:t>
      </w:r>
      <w:r w:rsidR="00C80E32" w:rsidRPr="0006128A">
        <w:rPr>
          <w:sz w:val="28"/>
          <w:szCs w:val="28"/>
        </w:rPr>
        <w:t>»</w:t>
      </w:r>
      <w:r w:rsidR="00C5728C" w:rsidRPr="0006128A">
        <w:rPr>
          <w:sz w:val="28"/>
          <w:szCs w:val="28"/>
        </w:rPr>
        <w:t>.</w:t>
      </w:r>
    </w:p>
    <w:p w:rsidR="001420D1" w:rsidRPr="0006128A" w:rsidRDefault="001420D1" w:rsidP="00EC2E6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8E2F72" w:rsidRPr="00EC2E69" w:rsidRDefault="008E2F72" w:rsidP="00EC2E69">
      <w:pPr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2E69">
        <w:rPr>
          <w:b/>
          <w:color w:val="000000"/>
          <w:sz w:val="28"/>
          <w:szCs w:val="28"/>
        </w:rPr>
        <w:t>Варианты мероприятий</w:t>
      </w:r>
    </w:p>
    <w:p w:rsidR="008E2F72" w:rsidRPr="00EC2E69" w:rsidRDefault="008E2F72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«Моя дорога» - с публикацией некоей адресности ремонта</w:t>
      </w:r>
      <w:r w:rsidR="00CD3778">
        <w:rPr>
          <w:color w:val="000000"/>
          <w:sz w:val="28"/>
          <w:szCs w:val="28"/>
        </w:rPr>
        <w:t>,</w:t>
      </w:r>
      <w:r w:rsidRPr="00EC2E69">
        <w:rPr>
          <w:color w:val="000000"/>
          <w:sz w:val="28"/>
          <w:szCs w:val="28"/>
        </w:rPr>
        <w:t xml:space="preserve"> производимого на средства республиканского бюджета. Обнародоваться должна информация типа </w:t>
      </w:r>
      <w:proofErr w:type="gramStart"/>
      <w:r w:rsidRPr="00EC2E69">
        <w:rPr>
          <w:color w:val="000000"/>
          <w:sz w:val="28"/>
          <w:szCs w:val="28"/>
        </w:rPr>
        <w:t>-  «</w:t>
      </w:r>
      <w:proofErr w:type="gramEnd"/>
      <w:r w:rsidRPr="00EC2E69">
        <w:rPr>
          <w:color w:val="000000"/>
          <w:sz w:val="28"/>
          <w:szCs w:val="28"/>
        </w:rPr>
        <w:t>Предприниматель такой-то уплатил столько то налогов, это равно 300 метрам вот этой дороги».</w:t>
      </w:r>
    </w:p>
    <w:p w:rsidR="008E2F72" w:rsidRPr="00EC2E69" w:rsidRDefault="008E2F72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«Мой детский сад» - «Предприниматель такой-то уплатил столько-то налогов, это равно содержанию </w:t>
      </w:r>
      <w:proofErr w:type="spellStart"/>
      <w:r w:rsidRPr="00EC2E69">
        <w:rPr>
          <w:color w:val="000000"/>
          <w:sz w:val="28"/>
          <w:szCs w:val="28"/>
        </w:rPr>
        <w:t>стольки</w:t>
      </w:r>
      <w:proofErr w:type="spellEnd"/>
      <w:r w:rsidRPr="00EC2E69">
        <w:rPr>
          <w:color w:val="000000"/>
          <w:sz w:val="28"/>
          <w:szCs w:val="28"/>
        </w:rPr>
        <w:t>-то детей в этой школе».</w:t>
      </w:r>
    </w:p>
    <w:p w:rsidR="00A806B5" w:rsidRPr="00EC2E69" w:rsidRDefault="00A806B5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«Мой спортсмен» - … </w:t>
      </w:r>
      <w:r w:rsidR="00CD3778">
        <w:rPr>
          <w:color w:val="000000"/>
          <w:sz w:val="28"/>
          <w:szCs w:val="28"/>
        </w:rPr>
        <w:t xml:space="preserve"> и т.д.</w:t>
      </w:r>
    </w:p>
    <w:p w:rsidR="00270D30" w:rsidRPr="00EC2E69" w:rsidRDefault="00270D30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Необходимо ежегодное, большое </w:t>
      </w:r>
      <w:r w:rsidR="00CD3778">
        <w:rPr>
          <w:color w:val="000000"/>
          <w:sz w:val="28"/>
          <w:szCs w:val="28"/>
        </w:rPr>
        <w:t xml:space="preserve">представительское </w:t>
      </w:r>
      <w:r w:rsidRPr="00EC2E69">
        <w:rPr>
          <w:color w:val="000000"/>
          <w:sz w:val="28"/>
          <w:szCs w:val="28"/>
        </w:rPr>
        <w:t xml:space="preserve">мероприятие – с вручением </w:t>
      </w:r>
      <w:r w:rsidR="007506AE">
        <w:rPr>
          <w:color w:val="000000"/>
          <w:sz w:val="28"/>
          <w:szCs w:val="28"/>
        </w:rPr>
        <w:t xml:space="preserve">почетного знака Республики, муниципалитета, свидетельствующего о социальной ответственности номинанта в сфере уплаты </w:t>
      </w:r>
      <w:r w:rsidRPr="00EC2E69">
        <w:rPr>
          <w:color w:val="000000"/>
          <w:sz w:val="28"/>
          <w:szCs w:val="28"/>
        </w:rPr>
        <w:t xml:space="preserve">налогов. Обладатель </w:t>
      </w:r>
      <w:r w:rsidR="007506AE">
        <w:rPr>
          <w:color w:val="000000"/>
          <w:sz w:val="28"/>
          <w:szCs w:val="28"/>
        </w:rPr>
        <w:t>такого знака</w:t>
      </w:r>
      <w:r w:rsidRPr="00EC2E69">
        <w:rPr>
          <w:color w:val="000000"/>
          <w:sz w:val="28"/>
          <w:szCs w:val="28"/>
        </w:rPr>
        <w:t xml:space="preserve"> не получит ничего, кроме </w:t>
      </w:r>
      <w:proofErr w:type="spellStart"/>
      <w:r w:rsidRPr="00EC2E69">
        <w:rPr>
          <w:color w:val="000000"/>
          <w:sz w:val="28"/>
          <w:szCs w:val="28"/>
        </w:rPr>
        <w:t>репутационных</w:t>
      </w:r>
      <w:proofErr w:type="spellEnd"/>
      <w:r w:rsidRPr="00EC2E69">
        <w:rPr>
          <w:color w:val="000000"/>
          <w:sz w:val="28"/>
          <w:szCs w:val="28"/>
        </w:rPr>
        <w:t xml:space="preserve"> дивидендов, но при этом широко </w:t>
      </w:r>
      <w:r w:rsidR="007506AE">
        <w:rPr>
          <w:color w:val="000000"/>
          <w:sz w:val="28"/>
          <w:szCs w:val="28"/>
        </w:rPr>
        <w:t>освещается</w:t>
      </w:r>
      <w:r w:rsidRPr="00EC2E69">
        <w:rPr>
          <w:color w:val="000000"/>
          <w:sz w:val="28"/>
          <w:szCs w:val="28"/>
        </w:rPr>
        <w:t xml:space="preserve"> в СМИ. Инициатором проведения </w:t>
      </w:r>
      <w:proofErr w:type="gramStart"/>
      <w:r w:rsidRPr="00EC2E69">
        <w:rPr>
          <w:color w:val="000000"/>
          <w:sz w:val="28"/>
          <w:szCs w:val="28"/>
        </w:rPr>
        <w:t>выступает  Минэкономики</w:t>
      </w:r>
      <w:proofErr w:type="gramEnd"/>
      <w:r w:rsidRPr="00EC2E69">
        <w:rPr>
          <w:color w:val="000000"/>
          <w:sz w:val="28"/>
          <w:szCs w:val="28"/>
        </w:rPr>
        <w:t xml:space="preserve"> РБ, УФНС России по РБ выступает в качестве эксперта.</w:t>
      </w:r>
    </w:p>
    <w:p w:rsidR="00270D30" w:rsidRPr="00EC2E69" w:rsidRDefault="00270D30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>Данное мероприятие должно широко продвигаться в СМИ. Возможны промежуточные квартальные итоги, с присуждением мест – «Гонка предпринимателей».</w:t>
      </w:r>
    </w:p>
    <w:p w:rsidR="00270D30" w:rsidRPr="00EC2E69" w:rsidRDefault="00270D30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270D30" w:rsidRPr="00EC2E69" w:rsidRDefault="00270D30" w:rsidP="00EC2E69">
      <w:pPr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2E69">
        <w:rPr>
          <w:b/>
          <w:color w:val="000000"/>
          <w:sz w:val="28"/>
          <w:szCs w:val="28"/>
        </w:rPr>
        <w:t>Заключение</w:t>
      </w:r>
    </w:p>
    <w:p w:rsidR="00A806B5" w:rsidRPr="00EC2E69" w:rsidRDefault="00A806B5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В конечном счете, необходимо создать ситуацию, в которой предприниматель чувствовал бы информационное давление со всех сторон – со стороны наемных работников, партнеров по бизнесу, властей, надзорных </w:t>
      </w:r>
      <w:r w:rsidRPr="00EC2E69">
        <w:rPr>
          <w:color w:val="000000"/>
          <w:sz w:val="28"/>
          <w:szCs w:val="28"/>
        </w:rPr>
        <w:lastRenderedPageBreak/>
        <w:t xml:space="preserve">органов, родственников, </w:t>
      </w:r>
      <w:r w:rsidR="0006128A">
        <w:rPr>
          <w:color w:val="000000"/>
          <w:sz w:val="28"/>
          <w:szCs w:val="28"/>
        </w:rPr>
        <w:t xml:space="preserve">детей, </w:t>
      </w:r>
      <w:r w:rsidRPr="00EC2E69">
        <w:rPr>
          <w:color w:val="000000"/>
          <w:sz w:val="28"/>
          <w:szCs w:val="28"/>
        </w:rPr>
        <w:t>которое толкало бы его к мысли, что вовремя и целиком платить налоги – это единственный путь достойный гражданина.</w:t>
      </w:r>
    </w:p>
    <w:p w:rsidR="00A806B5" w:rsidRPr="00EC2E69" w:rsidRDefault="00A806B5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Первым признаком </w:t>
      </w:r>
      <w:r w:rsidR="001B6A52">
        <w:rPr>
          <w:color w:val="000000"/>
          <w:sz w:val="28"/>
          <w:szCs w:val="28"/>
        </w:rPr>
        <w:t xml:space="preserve">положительной </w:t>
      </w:r>
      <w:r w:rsidRPr="00EC2E69">
        <w:rPr>
          <w:color w:val="000000"/>
          <w:sz w:val="28"/>
          <w:szCs w:val="28"/>
        </w:rPr>
        <w:t xml:space="preserve">деловой репутации должно стать надлежащее исполнение налоговых обязательств, этот пункт должен стоять первым в любой характеристике, в любой рекомендации руководящего работника. И напротив, налоговая неблагонадежность сразу должна служить поводом для расторжения делового контакта. </w:t>
      </w:r>
    </w:p>
    <w:p w:rsidR="0092671B" w:rsidRDefault="008E2F72" w:rsidP="00EC2E69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C2E69">
        <w:rPr>
          <w:color w:val="000000"/>
          <w:sz w:val="28"/>
          <w:szCs w:val="28"/>
        </w:rPr>
        <w:t xml:space="preserve">Необходимо понимание, что </w:t>
      </w:r>
      <w:r w:rsidR="0092671B">
        <w:rPr>
          <w:color w:val="000000"/>
          <w:sz w:val="28"/>
          <w:szCs w:val="28"/>
        </w:rPr>
        <w:t>информационная кампания должна быть массированная</w:t>
      </w:r>
      <w:r w:rsidRPr="00EC2E69">
        <w:rPr>
          <w:color w:val="000000"/>
          <w:sz w:val="28"/>
          <w:szCs w:val="28"/>
        </w:rPr>
        <w:t xml:space="preserve">, </w:t>
      </w:r>
      <w:r w:rsidR="0092671B">
        <w:rPr>
          <w:color w:val="000000"/>
          <w:sz w:val="28"/>
          <w:szCs w:val="28"/>
        </w:rPr>
        <w:t>агрессивная, подкрепленная</w:t>
      </w:r>
      <w:r w:rsidRPr="00EC2E69">
        <w:rPr>
          <w:color w:val="000000"/>
          <w:sz w:val="28"/>
          <w:szCs w:val="28"/>
        </w:rPr>
        <w:t xml:space="preserve"> </w:t>
      </w:r>
      <w:r w:rsidR="0092671B">
        <w:rPr>
          <w:color w:val="000000"/>
          <w:sz w:val="28"/>
          <w:szCs w:val="28"/>
        </w:rPr>
        <w:t xml:space="preserve">демонстрацией </w:t>
      </w:r>
      <w:r w:rsidRPr="00EC2E69">
        <w:rPr>
          <w:color w:val="000000"/>
          <w:sz w:val="28"/>
          <w:szCs w:val="28"/>
        </w:rPr>
        <w:t>населени</w:t>
      </w:r>
      <w:r w:rsidR="0092671B">
        <w:rPr>
          <w:color w:val="000000"/>
          <w:sz w:val="28"/>
          <w:szCs w:val="28"/>
        </w:rPr>
        <w:t>ю</w:t>
      </w:r>
      <w:r w:rsidRPr="00EC2E69">
        <w:rPr>
          <w:color w:val="000000"/>
          <w:sz w:val="28"/>
          <w:szCs w:val="28"/>
        </w:rPr>
        <w:t xml:space="preserve"> конкретного результата. </w:t>
      </w:r>
    </w:p>
    <w:p w:rsidR="00C80E32" w:rsidRPr="00EC2E69" w:rsidRDefault="0092671B" w:rsidP="00EC2E69">
      <w:pPr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</w:t>
      </w:r>
      <w:proofErr w:type="spellStart"/>
      <w:r>
        <w:rPr>
          <w:color w:val="000000"/>
          <w:sz w:val="28"/>
          <w:szCs w:val="28"/>
        </w:rPr>
        <w:t>б</w:t>
      </w:r>
      <w:r w:rsidR="0006128A">
        <w:rPr>
          <w:color w:val="000000"/>
          <w:sz w:val="28"/>
          <w:szCs w:val="28"/>
        </w:rPr>
        <w:t>о́</w:t>
      </w:r>
      <w:r>
        <w:rPr>
          <w:color w:val="000000"/>
          <w:sz w:val="28"/>
          <w:szCs w:val="28"/>
        </w:rPr>
        <w:t>льшая</w:t>
      </w:r>
      <w:proofErr w:type="spellEnd"/>
      <w:r>
        <w:rPr>
          <w:color w:val="000000"/>
          <w:sz w:val="28"/>
          <w:szCs w:val="28"/>
        </w:rPr>
        <w:t xml:space="preserve"> часть результата самой кампании зависит фактически от средств в</w:t>
      </w:r>
      <w:r w:rsidR="006600F4">
        <w:rPr>
          <w:color w:val="000000"/>
          <w:sz w:val="28"/>
          <w:szCs w:val="28"/>
        </w:rPr>
        <w:t>оздействия, не требующих значительных</w:t>
      </w:r>
      <w:r>
        <w:rPr>
          <w:color w:val="000000"/>
          <w:sz w:val="28"/>
          <w:szCs w:val="28"/>
        </w:rPr>
        <w:t xml:space="preserve"> финансовых и бюджетных затрат – артикуляция ее целей и задач во всех «кабинетах» власти региона и муниципалитетов. </w:t>
      </w:r>
    </w:p>
    <w:sectPr w:rsidR="00C80E32" w:rsidRPr="00EC2E69" w:rsidSect="0006128A">
      <w:headerReference w:type="default" r:id="rId8"/>
      <w:footerReference w:type="default" r:id="rId9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ABD" w:rsidRDefault="00E74ABD" w:rsidP="00D475C5">
      <w:pPr>
        <w:spacing w:after="0" w:line="240" w:lineRule="auto"/>
      </w:pPr>
      <w:r>
        <w:separator/>
      </w:r>
    </w:p>
  </w:endnote>
  <w:endnote w:type="continuationSeparator" w:id="0">
    <w:p w:rsidR="00E74ABD" w:rsidRDefault="00E74ABD" w:rsidP="00D4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F4" w:rsidRDefault="006600F4">
    <w:pPr>
      <w:pStyle w:val="af1"/>
    </w:pPr>
  </w:p>
  <w:p w:rsidR="00B4420D" w:rsidRDefault="00B4420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ABD" w:rsidRDefault="00E74ABD" w:rsidP="00D475C5">
      <w:pPr>
        <w:spacing w:after="0" w:line="240" w:lineRule="auto"/>
      </w:pPr>
      <w:r>
        <w:separator/>
      </w:r>
    </w:p>
  </w:footnote>
  <w:footnote w:type="continuationSeparator" w:id="0">
    <w:p w:rsidR="00E74ABD" w:rsidRDefault="00E74ABD" w:rsidP="00D47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28A" w:rsidRDefault="0006128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690950">
      <w:rPr>
        <w:noProof/>
      </w:rPr>
      <w:t>9</w:t>
    </w:r>
    <w:r>
      <w:fldChar w:fldCharType="end"/>
    </w:r>
  </w:p>
  <w:p w:rsidR="00B4420D" w:rsidRDefault="00B4420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4793B"/>
    <w:multiLevelType w:val="hybridMultilevel"/>
    <w:tmpl w:val="29F28B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437CF1"/>
    <w:multiLevelType w:val="hybridMultilevel"/>
    <w:tmpl w:val="6B564586"/>
    <w:lvl w:ilvl="0" w:tplc="FD7E8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80383D"/>
    <w:multiLevelType w:val="hybridMultilevel"/>
    <w:tmpl w:val="8C1A5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76AB1"/>
    <w:multiLevelType w:val="hybridMultilevel"/>
    <w:tmpl w:val="D17E4D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9C32BFA"/>
    <w:multiLevelType w:val="hybridMultilevel"/>
    <w:tmpl w:val="A922FF8A"/>
    <w:lvl w:ilvl="0" w:tplc="55924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21032"/>
    <w:multiLevelType w:val="hybridMultilevel"/>
    <w:tmpl w:val="238C1A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8E7779"/>
    <w:multiLevelType w:val="hybridMultilevel"/>
    <w:tmpl w:val="0B0C3442"/>
    <w:lvl w:ilvl="0" w:tplc="2C287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936C5"/>
    <w:multiLevelType w:val="hybridMultilevel"/>
    <w:tmpl w:val="4D68E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7459C"/>
    <w:multiLevelType w:val="hybridMultilevel"/>
    <w:tmpl w:val="62443A1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A578FA"/>
    <w:multiLevelType w:val="hybridMultilevel"/>
    <w:tmpl w:val="8C64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E17D5"/>
    <w:multiLevelType w:val="hybridMultilevel"/>
    <w:tmpl w:val="009EFD0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872659"/>
    <w:multiLevelType w:val="hybridMultilevel"/>
    <w:tmpl w:val="BC72D8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81E12B4"/>
    <w:multiLevelType w:val="hybridMultilevel"/>
    <w:tmpl w:val="895CFDA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BC92C19"/>
    <w:multiLevelType w:val="hybridMultilevel"/>
    <w:tmpl w:val="04522F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372367"/>
    <w:multiLevelType w:val="hybridMultilevel"/>
    <w:tmpl w:val="A5CE4808"/>
    <w:lvl w:ilvl="0" w:tplc="559248F6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0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10"/>
  </w:num>
  <w:num w:numId="15">
    <w:abstractNumId w:val="7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C5"/>
    <w:rsid w:val="00011D8D"/>
    <w:rsid w:val="00016C83"/>
    <w:rsid w:val="000513D6"/>
    <w:rsid w:val="0006128A"/>
    <w:rsid w:val="000625CF"/>
    <w:rsid w:val="000A132F"/>
    <w:rsid w:val="000A64D3"/>
    <w:rsid w:val="000D1BFF"/>
    <w:rsid w:val="000E537A"/>
    <w:rsid w:val="000F2EEF"/>
    <w:rsid w:val="001420D1"/>
    <w:rsid w:val="00156B61"/>
    <w:rsid w:val="00167495"/>
    <w:rsid w:val="0018234E"/>
    <w:rsid w:val="00184C8A"/>
    <w:rsid w:val="001927E9"/>
    <w:rsid w:val="001B6A52"/>
    <w:rsid w:val="001C6BCA"/>
    <w:rsid w:val="001E1790"/>
    <w:rsid w:val="001E69DB"/>
    <w:rsid w:val="001F4F85"/>
    <w:rsid w:val="00203E0A"/>
    <w:rsid w:val="002308E9"/>
    <w:rsid w:val="002600BB"/>
    <w:rsid w:val="00270D30"/>
    <w:rsid w:val="002D15B7"/>
    <w:rsid w:val="00301F8F"/>
    <w:rsid w:val="003024BF"/>
    <w:rsid w:val="00341278"/>
    <w:rsid w:val="00347BF2"/>
    <w:rsid w:val="003812D0"/>
    <w:rsid w:val="00390F42"/>
    <w:rsid w:val="003920E0"/>
    <w:rsid w:val="003A431F"/>
    <w:rsid w:val="003D4DA5"/>
    <w:rsid w:val="003F75E0"/>
    <w:rsid w:val="0040009C"/>
    <w:rsid w:val="00405C99"/>
    <w:rsid w:val="00442B7F"/>
    <w:rsid w:val="00451896"/>
    <w:rsid w:val="00462F18"/>
    <w:rsid w:val="0046744A"/>
    <w:rsid w:val="0047003A"/>
    <w:rsid w:val="00475CD9"/>
    <w:rsid w:val="00487555"/>
    <w:rsid w:val="004B78FE"/>
    <w:rsid w:val="004C22AB"/>
    <w:rsid w:val="004C3C59"/>
    <w:rsid w:val="004E0AFD"/>
    <w:rsid w:val="004F38E3"/>
    <w:rsid w:val="00502405"/>
    <w:rsid w:val="005048A5"/>
    <w:rsid w:val="00532C8A"/>
    <w:rsid w:val="00546EFC"/>
    <w:rsid w:val="00552840"/>
    <w:rsid w:val="00556E24"/>
    <w:rsid w:val="0057044D"/>
    <w:rsid w:val="005718E1"/>
    <w:rsid w:val="00576ED1"/>
    <w:rsid w:val="00580196"/>
    <w:rsid w:val="00597250"/>
    <w:rsid w:val="00616984"/>
    <w:rsid w:val="00630783"/>
    <w:rsid w:val="00634978"/>
    <w:rsid w:val="00645C6A"/>
    <w:rsid w:val="006600F4"/>
    <w:rsid w:val="00680E87"/>
    <w:rsid w:val="00690950"/>
    <w:rsid w:val="007506AE"/>
    <w:rsid w:val="0075799E"/>
    <w:rsid w:val="00811595"/>
    <w:rsid w:val="00835928"/>
    <w:rsid w:val="00860A4A"/>
    <w:rsid w:val="00896AAE"/>
    <w:rsid w:val="008B6ABD"/>
    <w:rsid w:val="008E29FB"/>
    <w:rsid w:val="008E2F72"/>
    <w:rsid w:val="008E3133"/>
    <w:rsid w:val="0092671B"/>
    <w:rsid w:val="00927174"/>
    <w:rsid w:val="00940612"/>
    <w:rsid w:val="00957909"/>
    <w:rsid w:val="00991AB3"/>
    <w:rsid w:val="009A47EE"/>
    <w:rsid w:val="009B025B"/>
    <w:rsid w:val="009B6CA9"/>
    <w:rsid w:val="009C3502"/>
    <w:rsid w:val="009D5A0F"/>
    <w:rsid w:val="00A1401D"/>
    <w:rsid w:val="00A23A15"/>
    <w:rsid w:val="00A64394"/>
    <w:rsid w:val="00A806B5"/>
    <w:rsid w:val="00AC031E"/>
    <w:rsid w:val="00AC30DA"/>
    <w:rsid w:val="00B13CD7"/>
    <w:rsid w:val="00B4420D"/>
    <w:rsid w:val="00B611D0"/>
    <w:rsid w:val="00B72B23"/>
    <w:rsid w:val="00B7469A"/>
    <w:rsid w:val="00B7760B"/>
    <w:rsid w:val="00B8681C"/>
    <w:rsid w:val="00B927D7"/>
    <w:rsid w:val="00C043E7"/>
    <w:rsid w:val="00C16DE7"/>
    <w:rsid w:val="00C21395"/>
    <w:rsid w:val="00C27825"/>
    <w:rsid w:val="00C362CE"/>
    <w:rsid w:val="00C5728C"/>
    <w:rsid w:val="00C75ECC"/>
    <w:rsid w:val="00C80E32"/>
    <w:rsid w:val="00CA0ACF"/>
    <w:rsid w:val="00CD3778"/>
    <w:rsid w:val="00CE541E"/>
    <w:rsid w:val="00CF0CB9"/>
    <w:rsid w:val="00D475C5"/>
    <w:rsid w:val="00D512FF"/>
    <w:rsid w:val="00D80C1B"/>
    <w:rsid w:val="00D92860"/>
    <w:rsid w:val="00DA708A"/>
    <w:rsid w:val="00DB0CF1"/>
    <w:rsid w:val="00DC298B"/>
    <w:rsid w:val="00DD5432"/>
    <w:rsid w:val="00E16131"/>
    <w:rsid w:val="00E35133"/>
    <w:rsid w:val="00E51C5A"/>
    <w:rsid w:val="00E74ABD"/>
    <w:rsid w:val="00EA0146"/>
    <w:rsid w:val="00EC2E69"/>
    <w:rsid w:val="00EE55F0"/>
    <w:rsid w:val="00F149A1"/>
    <w:rsid w:val="00F3269F"/>
    <w:rsid w:val="00F52BB7"/>
    <w:rsid w:val="00F579E6"/>
    <w:rsid w:val="00F61771"/>
    <w:rsid w:val="00F85686"/>
    <w:rsid w:val="00F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C070E49-6688-4DA0-8FE6-847651E4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5C5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475C5"/>
    <w:pPr>
      <w:keepNext/>
      <w:keepLines/>
      <w:spacing w:after="0" w:line="360" w:lineRule="auto"/>
      <w:ind w:firstLine="709"/>
      <w:jc w:val="both"/>
      <w:outlineLvl w:val="1"/>
    </w:pPr>
    <w:rPr>
      <w:rFonts w:eastAsia="Times New Roman"/>
      <w:b/>
      <w:bCs/>
      <w:sz w:val="28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D475C5"/>
    <w:rPr>
      <w:rFonts w:ascii="Times New Roman" w:eastAsia="Times New Roman" w:hAnsi="Times New Roman" w:cs="Times New Roman"/>
      <w:b/>
      <w:bCs/>
      <w:sz w:val="28"/>
      <w:szCs w:val="26"/>
      <w:lang w:val="x-none"/>
    </w:rPr>
  </w:style>
  <w:style w:type="paragraph" w:styleId="a3">
    <w:name w:val="Normal (Web)"/>
    <w:basedOn w:val="a"/>
    <w:uiPriority w:val="99"/>
    <w:unhideWhenUsed/>
    <w:rsid w:val="00D475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D475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D475C5"/>
    <w:rPr>
      <w:rFonts w:ascii="Times New Roman" w:eastAsia="Calibri" w:hAnsi="Times New Roman" w:cs="Times New Roman"/>
      <w:sz w:val="20"/>
      <w:szCs w:val="20"/>
    </w:rPr>
  </w:style>
  <w:style w:type="character" w:styleId="a6">
    <w:name w:val="footnote reference"/>
    <w:uiPriority w:val="99"/>
    <w:unhideWhenUsed/>
    <w:rsid w:val="00D475C5"/>
    <w:rPr>
      <w:vertAlign w:val="superscript"/>
    </w:rPr>
  </w:style>
  <w:style w:type="character" w:styleId="a7">
    <w:name w:val="Hyperlink"/>
    <w:uiPriority w:val="99"/>
    <w:unhideWhenUsed/>
    <w:rsid w:val="00D475C5"/>
    <w:rPr>
      <w:color w:val="0000FF"/>
      <w:u w:val="single"/>
    </w:rPr>
  </w:style>
  <w:style w:type="paragraph" w:styleId="a8">
    <w:name w:val="caption"/>
    <w:basedOn w:val="a"/>
    <w:next w:val="a"/>
    <w:uiPriority w:val="35"/>
    <w:unhideWhenUsed/>
    <w:qFormat/>
    <w:rsid w:val="00D475C5"/>
    <w:pPr>
      <w:spacing w:line="240" w:lineRule="auto"/>
    </w:pPr>
    <w:rPr>
      <w:b/>
      <w:bCs/>
      <w:color w:val="4F81BD"/>
      <w:sz w:val="18"/>
      <w:szCs w:val="18"/>
    </w:rPr>
  </w:style>
  <w:style w:type="paragraph" w:styleId="a9">
    <w:name w:val="Body Text"/>
    <w:basedOn w:val="a"/>
    <w:link w:val="aa"/>
    <w:unhideWhenUsed/>
    <w:rsid w:val="000D1BFF"/>
    <w:pPr>
      <w:snapToGrid w:val="0"/>
      <w:spacing w:after="120" w:line="240" w:lineRule="auto"/>
    </w:pPr>
    <w:rPr>
      <w:rFonts w:eastAsia="Times New Roman"/>
      <w:sz w:val="26"/>
      <w:szCs w:val="20"/>
      <w:lang w:eastAsia="ru-RU"/>
    </w:rPr>
  </w:style>
  <w:style w:type="character" w:customStyle="1" w:styleId="aa">
    <w:name w:val="Основной текст Знак"/>
    <w:link w:val="a9"/>
    <w:rsid w:val="000D1BFF"/>
    <w:rPr>
      <w:rFonts w:ascii="Times New Roman" w:eastAsia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unhideWhenUsed/>
    <w:rsid w:val="00EA0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A0146"/>
    <w:rPr>
      <w:rFonts w:ascii="Tahoma" w:hAnsi="Tahoma" w:cs="Tahoma"/>
      <w:sz w:val="16"/>
      <w:szCs w:val="16"/>
      <w:lang w:eastAsia="en-US"/>
    </w:rPr>
  </w:style>
  <w:style w:type="paragraph" w:customStyle="1" w:styleId="ad">
    <w:name w:val="Знак"/>
    <w:basedOn w:val="a"/>
    <w:rsid w:val="00D512F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e">
    <w:name w:val="FollowedHyperlink"/>
    <w:uiPriority w:val="99"/>
    <w:semiHidden/>
    <w:unhideWhenUsed/>
    <w:rsid w:val="003A431F"/>
    <w:rPr>
      <w:color w:val="800080"/>
      <w:u w:val="single"/>
    </w:rPr>
  </w:style>
  <w:style w:type="paragraph" w:styleId="af">
    <w:name w:val="header"/>
    <w:basedOn w:val="a"/>
    <w:link w:val="af0"/>
    <w:uiPriority w:val="99"/>
    <w:unhideWhenUsed/>
    <w:rsid w:val="00B4420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B4420D"/>
    <w:rPr>
      <w:rFonts w:ascii="Times New Roman" w:hAnsi="Times New Roman"/>
      <w:sz w:val="24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B4420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4420D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12834-5C7C-41AF-89F2-A8597CF6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12517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собираемость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0300-00-787</dc:creator>
  <cp:keywords/>
  <cp:lastModifiedBy>Чингиз Цыбиков</cp:lastModifiedBy>
  <cp:revision>3</cp:revision>
  <cp:lastPrinted>2014-07-29T08:31:00Z</cp:lastPrinted>
  <dcterms:created xsi:type="dcterms:W3CDTF">2018-12-04T08:47:00Z</dcterms:created>
  <dcterms:modified xsi:type="dcterms:W3CDTF">2018-12-04T08:47:00Z</dcterms:modified>
</cp:coreProperties>
</file>