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9E8" w:rsidRPr="000E3B7C" w:rsidRDefault="007D39E8" w:rsidP="00AF43B0">
      <w:pPr>
        <w:jc w:val="center"/>
        <w:outlineLvl w:val="0"/>
        <w:rPr>
          <w:szCs w:val="28"/>
        </w:rPr>
      </w:pPr>
    </w:p>
    <w:p w:rsidR="007D39E8" w:rsidRPr="000E3B7C" w:rsidRDefault="007D39E8" w:rsidP="00AF43B0">
      <w:pPr>
        <w:jc w:val="center"/>
        <w:outlineLvl w:val="0"/>
        <w:rPr>
          <w:szCs w:val="28"/>
        </w:rPr>
      </w:pPr>
    </w:p>
    <w:p w:rsidR="00AF43B0" w:rsidRPr="000E3B7C" w:rsidRDefault="00AF43B0" w:rsidP="00AF43B0">
      <w:pPr>
        <w:jc w:val="center"/>
        <w:outlineLvl w:val="0"/>
        <w:rPr>
          <w:szCs w:val="28"/>
        </w:rPr>
      </w:pPr>
      <w:r w:rsidRPr="000E3B7C">
        <w:rPr>
          <w:szCs w:val="28"/>
        </w:rPr>
        <w:t>ПРОТОКОЛ ЗАСЕДАНИЯ</w:t>
      </w:r>
    </w:p>
    <w:p w:rsidR="00AF43B0" w:rsidRPr="000E3B7C" w:rsidRDefault="00614C98" w:rsidP="00AF43B0">
      <w:pPr>
        <w:jc w:val="center"/>
        <w:outlineLvl w:val="0"/>
        <w:rPr>
          <w:szCs w:val="28"/>
        </w:rPr>
      </w:pPr>
      <w:r w:rsidRPr="000E3B7C">
        <w:rPr>
          <w:szCs w:val="28"/>
        </w:rPr>
        <w:t xml:space="preserve">ОБЩЕСТВЕННОГО СОВЕТА ПРИ </w:t>
      </w:r>
      <w:r w:rsidR="00496FE5" w:rsidRPr="000E3B7C">
        <w:rPr>
          <w:szCs w:val="28"/>
        </w:rPr>
        <w:t xml:space="preserve">УПРАВЛЕНИИ </w:t>
      </w:r>
      <w:r w:rsidR="00BA3F74" w:rsidRPr="000E3B7C">
        <w:rPr>
          <w:szCs w:val="28"/>
        </w:rPr>
        <w:t>ФЕДЕРАЛЬНОЙ НАЛОГОВОЙ СЛУЖБ</w:t>
      </w:r>
      <w:r w:rsidR="00496FE5" w:rsidRPr="000E3B7C">
        <w:rPr>
          <w:szCs w:val="28"/>
        </w:rPr>
        <w:t xml:space="preserve">Ы ПО </w:t>
      </w:r>
      <w:r w:rsidR="00D332A6" w:rsidRPr="000E3B7C">
        <w:rPr>
          <w:szCs w:val="28"/>
        </w:rPr>
        <w:t>РЕСПУБЛИКЕ БУРЯТИЯ</w:t>
      </w:r>
      <w:r w:rsidR="00AF43B0" w:rsidRPr="000E3B7C">
        <w:rPr>
          <w:szCs w:val="28"/>
        </w:rPr>
        <w:t xml:space="preserve"> </w:t>
      </w:r>
    </w:p>
    <w:p w:rsidR="00A82252" w:rsidRPr="000E3B7C" w:rsidRDefault="00A82252">
      <w:pPr>
        <w:rPr>
          <w:szCs w:val="28"/>
        </w:rPr>
      </w:pPr>
    </w:p>
    <w:p w:rsidR="00CA630C" w:rsidRPr="000E3B7C" w:rsidRDefault="0020427B">
      <w:pPr>
        <w:rPr>
          <w:szCs w:val="28"/>
        </w:rPr>
      </w:pPr>
      <w:proofErr w:type="gramStart"/>
      <w:r w:rsidRPr="000E3B7C">
        <w:rPr>
          <w:szCs w:val="28"/>
          <w:lang w:val="en-US"/>
        </w:rPr>
        <w:t>13</w:t>
      </w:r>
      <w:r w:rsidR="002F787F" w:rsidRPr="000E3B7C">
        <w:rPr>
          <w:szCs w:val="28"/>
        </w:rPr>
        <w:t xml:space="preserve"> </w:t>
      </w:r>
      <w:r w:rsidR="005F4A50" w:rsidRPr="000E3B7C">
        <w:rPr>
          <w:szCs w:val="28"/>
        </w:rPr>
        <w:t>апреля</w:t>
      </w:r>
      <w:proofErr w:type="gramEnd"/>
      <w:r w:rsidR="005F4A50" w:rsidRPr="000E3B7C">
        <w:rPr>
          <w:szCs w:val="28"/>
        </w:rPr>
        <w:t xml:space="preserve"> </w:t>
      </w:r>
      <w:r w:rsidR="003723D4" w:rsidRPr="000E3B7C">
        <w:rPr>
          <w:szCs w:val="28"/>
        </w:rPr>
        <w:t>20</w:t>
      </w:r>
      <w:r w:rsidR="0007365F" w:rsidRPr="000E3B7C">
        <w:rPr>
          <w:szCs w:val="28"/>
        </w:rPr>
        <w:t>2</w:t>
      </w:r>
      <w:r w:rsidR="00AA5F6C" w:rsidRPr="000E3B7C">
        <w:rPr>
          <w:szCs w:val="28"/>
        </w:rPr>
        <w:t>1</w:t>
      </w:r>
      <w:r w:rsidR="00FA6DB6" w:rsidRPr="000E3B7C">
        <w:rPr>
          <w:szCs w:val="28"/>
        </w:rPr>
        <w:t xml:space="preserve"> года</w:t>
      </w:r>
      <w:r w:rsidR="009E28B2" w:rsidRPr="000E3B7C">
        <w:rPr>
          <w:szCs w:val="28"/>
        </w:rPr>
        <w:tab/>
      </w:r>
      <w:r w:rsidR="009E28B2" w:rsidRPr="000E3B7C">
        <w:rPr>
          <w:szCs w:val="28"/>
        </w:rPr>
        <w:tab/>
      </w:r>
      <w:r w:rsidR="009E28B2" w:rsidRPr="000E3B7C">
        <w:rPr>
          <w:szCs w:val="28"/>
        </w:rPr>
        <w:tab/>
      </w:r>
      <w:r w:rsidR="009E28B2" w:rsidRPr="000E3B7C">
        <w:rPr>
          <w:szCs w:val="28"/>
        </w:rPr>
        <w:tab/>
      </w:r>
      <w:r w:rsidR="009E28B2" w:rsidRPr="000E3B7C">
        <w:rPr>
          <w:szCs w:val="28"/>
        </w:rPr>
        <w:tab/>
      </w:r>
      <w:r w:rsidR="009E28B2" w:rsidRPr="000E3B7C">
        <w:rPr>
          <w:szCs w:val="28"/>
        </w:rPr>
        <w:tab/>
      </w:r>
      <w:r w:rsidR="009E28B2" w:rsidRPr="000E3B7C">
        <w:rPr>
          <w:szCs w:val="28"/>
        </w:rPr>
        <w:tab/>
      </w:r>
      <w:r w:rsidR="00614C98" w:rsidRPr="000E3B7C">
        <w:rPr>
          <w:szCs w:val="28"/>
        </w:rPr>
        <w:tab/>
      </w:r>
      <w:r w:rsidR="006F04CC" w:rsidRPr="000E3B7C">
        <w:rPr>
          <w:szCs w:val="28"/>
        </w:rPr>
        <w:tab/>
      </w:r>
      <w:r w:rsidR="000E3B7C" w:rsidRPr="000E3B7C">
        <w:rPr>
          <w:szCs w:val="28"/>
        </w:rPr>
        <w:t xml:space="preserve"> </w:t>
      </w:r>
      <w:r w:rsidR="00612138" w:rsidRPr="000E3B7C">
        <w:rPr>
          <w:szCs w:val="28"/>
        </w:rPr>
        <w:t>№ </w:t>
      </w:r>
      <w:r w:rsidR="008B40FF" w:rsidRPr="000E3B7C">
        <w:rPr>
          <w:szCs w:val="28"/>
        </w:rPr>
        <w:t>2</w:t>
      </w:r>
      <w:r w:rsidR="005F4A50" w:rsidRPr="000E3B7C">
        <w:rPr>
          <w:szCs w:val="28"/>
        </w:rPr>
        <w:t>6</w:t>
      </w:r>
    </w:p>
    <w:p w:rsidR="00D35443" w:rsidRPr="000E3B7C" w:rsidRDefault="00D35443">
      <w:pPr>
        <w:rPr>
          <w:szCs w:val="28"/>
        </w:rPr>
      </w:pPr>
    </w:p>
    <w:tbl>
      <w:tblPr>
        <w:tblW w:w="10440" w:type="dxa"/>
        <w:tblInd w:w="-252" w:type="dxa"/>
        <w:tblLayout w:type="fixed"/>
        <w:tblLook w:val="0000" w:firstRow="0" w:lastRow="0" w:firstColumn="0" w:lastColumn="0" w:noHBand="0" w:noVBand="0"/>
      </w:tblPr>
      <w:tblGrid>
        <w:gridCol w:w="3163"/>
        <w:gridCol w:w="77"/>
        <w:gridCol w:w="6956"/>
        <w:gridCol w:w="244"/>
      </w:tblGrid>
      <w:tr w:rsidR="00D24AD1" w:rsidRPr="000E3B7C" w:rsidTr="006E66EC">
        <w:trPr>
          <w:gridAfter w:val="1"/>
          <w:wAfter w:w="244" w:type="dxa"/>
          <w:trHeight w:val="200"/>
        </w:trPr>
        <w:tc>
          <w:tcPr>
            <w:tcW w:w="3163" w:type="dxa"/>
          </w:tcPr>
          <w:p w:rsidR="008D08F5" w:rsidRPr="000E3B7C" w:rsidRDefault="008D08F5">
            <w:pPr>
              <w:ind w:left="34"/>
              <w:rPr>
                <w:szCs w:val="28"/>
              </w:rPr>
            </w:pPr>
          </w:p>
        </w:tc>
        <w:tc>
          <w:tcPr>
            <w:tcW w:w="7033" w:type="dxa"/>
            <w:gridSpan w:val="2"/>
          </w:tcPr>
          <w:p w:rsidR="00D24AD1" w:rsidRPr="000E3B7C" w:rsidRDefault="00D24AD1" w:rsidP="008D08F5">
            <w:pPr>
              <w:autoSpaceDE w:val="0"/>
              <w:autoSpaceDN w:val="0"/>
              <w:adjustRightInd w:val="0"/>
              <w:jc w:val="both"/>
              <w:rPr>
                <w:szCs w:val="28"/>
              </w:rPr>
            </w:pPr>
          </w:p>
        </w:tc>
      </w:tr>
      <w:tr w:rsidR="0020427B" w:rsidRPr="000E3B7C" w:rsidTr="006E66EC">
        <w:trPr>
          <w:trHeight w:val="890"/>
        </w:trPr>
        <w:tc>
          <w:tcPr>
            <w:tcW w:w="3240" w:type="dxa"/>
            <w:gridSpan w:val="2"/>
          </w:tcPr>
          <w:p w:rsidR="0020427B" w:rsidRPr="000E3B7C" w:rsidRDefault="0020427B" w:rsidP="001A23C0">
            <w:pPr>
              <w:ind w:left="34"/>
              <w:rPr>
                <w:szCs w:val="28"/>
              </w:rPr>
            </w:pPr>
            <w:r w:rsidRPr="000E3B7C">
              <w:rPr>
                <w:szCs w:val="28"/>
              </w:rPr>
              <w:t>Председательствовал</w:t>
            </w:r>
            <w:r w:rsidR="000E3B7C">
              <w:rPr>
                <w:szCs w:val="28"/>
              </w:rPr>
              <w:t>а</w:t>
            </w:r>
            <w:r w:rsidRPr="000E3B7C">
              <w:rPr>
                <w:szCs w:val="28"/>
              </w:rPr>
              <w:t>:</w:t>
            </w:r>
          </w:p>
          <w:p w:rsidR="0020427B" w:rsidRPr="000E3B7C" w:rsidRDefault="0020427B" w:rsidP="001A23C0">
            <w:pPr>
              <w:ind w:left="34"/>
              <w:rPr>
                <w:szCs w:val="28"/>
              </w:rPr>
            </w:pPr>
          </w:p>
          <w:p w:rsidR="0020427B" w:rsidRPr="000E3B7C" w:rsidRDefault="0020427B" w:rsidP="001A23C0">
            <w:pPr>
              <w:ind w:left="34"/>
              <w:rPr>
                <w:szCs w:val="28"/>
              </w:rPr>
            </w:pPr>
          </w:p>
        </w:tc>
        <w:tc>
          <w:tcPr>
            <w:tcW w:w="7200" w:type="dxa"/>
            <w:gridSpan w:val="2"/>
          </w:tcPr>
          <w:p w:rsidR="0020427B" w:rsidRPr="000E3B7C" w:rsidRDefault="0020427B" w:rsidP="006E66EC">
            <w:pPr>
              <w:ind w:left="34"/>
              <w:jc w:val="both"/>
              <w:rPr>
                <w:szCs w:val="28"/>
              </w:rPr>
            </w:pPr>
            <w:r w:rsidRPr="000E3B7C">
              <w:rPr>
                <w:szCs w:val="28"/>
              </w:rPr>
              <w:t>Слепнева Л.Р. -</w:t>
            </w:r>
            <w:r w:rsidR="000E3B7C" w:rsidRPr="000E3B7C">
              <w:rPr>
                <w:szCs w:val="28"/>
              </w:rPr>
              <w:t xml:space="preserve"> </w:t>
            </w:r>
            <w:r w:rsidRPr="000E3B7C">
              <w:rPr>
                <w:szCs w:val="28"/>
              </w:rPr>
              <w:t>председатель Общественного совета при УФНС России по Республике Бурятия.</w:t>
            </w:r>
          </w:p>
        </w:tc>
      </w:tr>
      <w:tr w:rsidR="0020427B" w:rsidRPr="000E3B7C" w:rsidTr="006E66EC">
        <w:trPr>
          <w:trHeight w:val="1314"/>
        </w:trPr>
        <w:tc>
          <w:tcPr>
            <w:tcW w:w="3240" w:type="dxa"/>
            <w:gridSpan w:val="2"/>
          </w:tcPr>
          <w:p w:rsidR="0020427B" w:rsidRPr="000E3B7C" w:rsidRDefault="0020427B" w:rsidP="001A23C0">
            <w:pPr>
              <w:ind w:left="34"/>
              <w:rPr>
                <w:szCs w:val="28"/>
              </w:rPr>
            </w:pPr>
            <w:r w:rsidRPr="000E3B7C">
              <w:rPr>
                <w:szCs w:val="28"/>
              </w:rPr>
              <w:t xml:space="preserve">Присутствовали члены Общественного совета: </w:t>
            </w:r>
          </w:p>
        </w:tc>
        <w:tc>
          <w:tcPr>
            <w:tcW w:w="7200" w:type="dxa"/>
            <w:gridSpan w:val="2"/>
          </w:tcPr>
          <w:p w:rsidR="0020427B" w:rsidRPr="000E3B7C" w:rsidRDefault="000E3B7C" w:rsidP="001A23C0">
            <w:pPr>
              <w:autoSpaceDE w:val="0"/>
              <w:autoSpaceDN w:val="0"/>
              <w:adjustRightInd w:val="0"/>
              <w:rPr>
                <w:rFonts w:eastAsia="Times-Bold"/>
                <w:bCs/>
                <w:color w:val="000000"/>
                <w:szCs w:val="28"/>
              </w:rPr>
            </w:pPr>
            <w:r>
              <w:rPr>
                <w:szCs w:val="28"/>
              </w:rPr>
              <w:t>–</w:t>
            </w:r>
            <w:r w:rsidR="0020427B" w:rsidRPr="000E3B7C">
              <w:rPr>
                <w:rFonts w:eastAsia="Times-Bold"/>
                <w:bCs/>
                <w:color w:val="000000"/>
                <w:szCs w:val="28"/>
              </w:rPr>
              <w:t xml:space="preserve"> </w:t>
            </w:r>
            <w:proofErr w:type="spellStart"/>
            <w:r w:rsidR="0020427B" w:rsidRPr="000E3B7C">
              <w:rPr>
                <w:rFonts w:eastAsia="Times-Bold"/>
                <w:bCs/>
                <w:color w:val="000000"/>
                <w:szCs w:val="28"/>
              </w:rPr>
              <w:t>Пластинин</w:t>
            </w:r>
            <w:proofErr w:type="spellEnd"/>
            <w:r w:rsidR="0020427B" w:rsidRPr="000E3B7C">
              <w:rPr>
                <w:rFonts w:eastAsia="Times-Bold"/>
                <w:bCs/>
                <w:color w:val="000000"/>
                <w:szCs w:val="28"/>
              </w:rPr>
              <w:t xml:space="preserve"> А.В. -</w:t>
            </w:r>
            <w:r w:rsidRPr="000E3B7C">
              <w:rPr>
                <w:rFonts w:eastAsia="Times-Bold"/>
                <w:bCs/>
                <w:color w:val="000000"/>
                <w:szCs w:val="28"/>
              </w:rPr>
              <w:t xml:space="preserve"> </w:t>
            </w:r>
            <w:r w:rsidR="0020427B" w:rsidRPr="000E3B7C">
              <w:rPr>
                <w:rFonts w:eastAsia="Times-Bold"/>
                <w:bCs/>
                <w:color w:val="000000"/>
                <w:szCs w:val="28"/>
              </w:rPr>
              <w:t>генеральный директор ООО «</w:t>
            </w:r>
            <w:proofErr w:type="spellStart"/>
            <w:r w:rsidR="0020427B" w:rsidRPr="000E3B7C">
              <w:rPr>
                <w:rFonts w:eastAsia="Times-Bold"/>
                <w:bCs/>
                <w:color w:val="000000"/>
                <w:szCs w:val="28"/>
              </w:rPr>
              <w:t>Тивиком</w:t>
            </w:r>
            <w:proofErr w:type="spellEnd"/>
            <w:r w:rsidR="0020427B" w:rsidRPr="000E3B7C">
              <w:rPr>
                <w:rFonts w:eastAsia="Times-Bold"/>
                <w:bCs/>
                <w:color w:val="000000"/>
                <w:szCs w:val="28"/>
              </w:rPr>
              <w:t>»;</w:t>
            </w:r>
          </w:p>
          <w:p w:rsidR="0020427B" w:rsidRPr="000E3B7C" w:rsidRDefault="000E3B7C" w:rsidP="001A23C0">
            <w:pPr>
              <w:autoSpaceDE w:val="0"/>
              <w:autoSpaceDN w:val="0"/>
              <w:adjustRightInd w:val="0"/>
              <w:rPr>
                <w:szCs w:val="28"/>
              </w:rPr>
            </w:pPr>
            <w:r>
              <w:rPr>
                <w:szCs w:val="28"/>
              </w:rPr>
              <w:t>–</w:t>
            </w:r>
            <w:r w:rsidR="0020427B" w:rsidRPr="000E3B7C">
              <w:rPr>
                <w:szCs w:val="28"/>
              </w:rPr>
              <w:t xml:space="preserve"> </w:t>
            </w:r>
            <w:proofErr w:type="spellStart"/>
            <w:r w:rsidR="0020427B" w:rsidRPr="000E3B7C">
              <w:rPr>
                <w:szCs w:val="28"/>
              </w:rPr>
              <w:t>Манжуев</w:t>
            </w:r>
            <w:proofErr w:type="spellEnd"/>
            <w:r w:rsidR="0020427B" w:rsidRPr="000E3B7C">
              <w:rPr>
                <w:szCs w:val="28"/>
              </w:rPr>
              <w:t xml:space="preserve"> В.Ф.-председатель БРО «Опора России»;</w:t>
            </w:r>
          </w:p>
          <w:p w:rsidR="0020427B" w:rsidRPr="000E3B7C" w:rsidRDefault="000E3B7C" w:rsidP="001A23C0">
            <w:pPr>
              <w:autoSpaceDE w:val="0"/>
              <w:autoSpaceDN w:val="0"/>
              <w:adjustRightInd w:val="0"/>
              <w:rPr>
                <w:szCs w:val="28"/>
              </w:rPr>
            </w:pPr>
            <w:r>
              <w:rPr>
                <w:szCs w:val="28"/>
              </w:rPr>
              <w:t>–</w:t>
            </w:r>
            <w:r w:rsidR="0020427B" w:rsidRPr="000E3B7C">
              <w:rPr>
                <w:szCs w:val="28"/>
              </w:rPr>
              <w:t xml:space="preserve"> </w:t>
            </w:r>
            <w:proofErr w:type="spellStart"/>
            <w:r w:rsidR="0020427B" w:rsidRPr="000E3B7C">
              <w:rPr>
                <w:szCs w:val="28"/>
              </w:rPr>
              <w:t>Нунай</w:t>
            </w:r>
            <w:proofErr w:type="spellEnd"/>
            <w:r w:rsidR="0020427B" w:rsidRPr="000E3B7C">
              <w:rPr>
                <w:szCs w:val="28"/>
              </w:rPr>
              <w:t xml:space="preserve"> О.А.- заместитель директора ООО «</w:t>
            </w:r>
            <w:proofErr w:type="spellStart"/>
            <w:r w:rsidR="0020427B" w:rsidRPr="000E3B7C">
              <w:rPr>
                <w:szCs w:val="28"/>
              </w:rPr>
              <w:t>Илалта</w:t>
            </w:r>
            <w:proofErr w:type="spellEnd"/>
            <w:r w:rsidR="0020427B" w:rsidRPr="000E3B7C">
              <w:rPr>
                <w:szCs w:val="28"/>
              </w:rPr>
              <w:t>»;</w:t>
            </w:r>
            <w:r w:rsidRPr="000E3B7C">
              <w:rPr>
                <w:szCs w:val="28"/>
              </w:rPr>
              <w:t xml:space="preserve"> </w:t>
            </w:r>
          </w:p>
          <w:p w:rsidR="0020427B" w:rsidRPr="000E3B7C" w:rsidRDefault="000E3B7C" w:rsidP="0020427B">
            <w:pPr>
              <w:autoSpaceDE w:val="0"/>
              <w:autoSpaceDN w:val="0"/>
              <w:adjustRightInd w:val="0"/>
              <w:rPr>
                <w:b/>
                <w:szCs w:val="28"/>
              </w:rPr>
            </w:pPr>
            <w:r>
              <w:rPr>
                <w:szCs w:val="28"/>
              </w:rPr>
              <w:t>–</w:t>
            </w:r>
            <w:r w:rsidR="0020427B" w:rsidRPr="000E3B7C">
              <w:rPr>
                <w:szCs w:val="28"/>
              </w:rPr>
              <w:t xml:space="preserve"> </w:t>
            </w:r>
            <w:proofErr w:type="spellStart"/>
            <w:r w:rsidR="0020427B" w:rsidRPr="000E3B7C">
              <w:rPr>
                <w:szCs w:val="28"/>
              </w:rPr>
              <w:t>Дагаев</w:t>
            </w:r>
            <w:proofErr w:type="spellEnd"/>
            <w:r w:rsidR="0020427B" w:rsidRPr="000E3B7C">
              <w:rPr>
                <w:szCs w:val="28"/>
              </w:rPr>
              <w:t xml:space="preserve"> Ч.В., генеральный директор ООО «</w:t>
            </w:r>
            <w:proofErr w:type="spellStart"/>
            <w:r w:rsidR="0020427B" w:rsidRPr="000E3B7C">
              <w:rPr>
                <w:szCs w:val="28"/>
              </w:rPr>
              <w:t>Информ</w:t>
            </w:r>
            <w:proofErr w:type="spellEnd"/>
            <w:r w:rsidR="0020427B" w:rsidRPr="000E3B7C">
              <w:rPr>
                <w:szCs w:val="28"/>
              </w:rPr>
              <w:t xml:space="preserve"> Полис»;</w:t>
            </w:r>
            <w:r w:rsidR="0020427B" w:rsidRPr="000E3B7C">
              <w:rPr>
                <w:b/>
                <w:szCs w:val="28"/>
              </w:rPr>
              <w:t xml:space="preserve"> </w:t>
            </w:r>
          </w:p>
        </w:tc>
      </w:tr>
      <w:tr w:rsidR="0020427B" w:rsidRPr="000E3B7C" w:rsidTr="006E66EC">
        <w:trPr>
          <w:trHeight w:val="1314"/>
        </w:trPr>
        <w:tc>
          <w:tcPr>
            <w:tcW w:w="3240" w:type="dxa"/>
            <w:gridSpan w:val="2"/>
          </w:tcPr>
          <w:p w:rsidR="0020427B" w:rsidRPr="000E3B7C" w:rsidRDefault="0020427B" w:rsidP="001A23C0">
            <w:pPr>
              <w:ind w:left="34"/>
              <w:rPr>
                <w:szCs w:val="28"/>
              </w:rPr>
            </w:pPr>
          </w:p>
        </w:tc>
        <w:tc>
          <w:tcPr>
            <w:tcW w:w="7200" w:type="dxa"/>
            <w:gridSpan w:val="2"/>
          </w:tcPr>
          <w:p w:rsidR="0020427B" w:rsidRPr="000E3B7C" w:rsidRDefault="000E3B7C" w:rsidP="001A23C0">
            <w:pPr>
              <w:autoSpaceDE w:val="0"/>
              <w:autoSpaceDN w:val="0"/>
              <w:adjustRightInd w:val="0"/>
              <w:jc w:val="both"/>
              <w:rPr>
                <w:rFonts w:eastAsia="Times-Bold"/>
                <w:bCs/>
                <w:color w:val="000000"/>
                <w:szCs w:val="28"/>
              </w:rPr>
            </w:pPr>
            <w:r>
              <w:rPr>
                <w:szCs w:val="28"/>
              </w:rPr>
              <w:t>–</w:t>
            </w:r>
            <w:r w:rsidR="0020427B" w:rsidRPr="000E3B7C">
              <w:rPr>
                <w:rFonts w:eastAsia="Times-Bold"/>
                <w:bCs/>
                <w:color w:val="000000"/>
                <w:szCs w:val="28"/>
              </w:rPr>
              <w:t xml:space="preserve"> </w:t>
            </w:r>
            <w:proofErr w:type="spellStart"/>
            <w:r w:rsidR="0020427B" w:rsidRPr="000E3B7C">
              <w:rPr>
                <w:rFonts w:eastAsia="Times-Bold"/>
                <w:bCs/>
                <w:color w:val="000000"/>
                <w:szCs w:val="28"/>
              </w:rPr>
              <w:t>Ганицева</w:t>
            </w:r>
            <w:proofErr w:type="spellEnd"/>
            <w:r w:rsidR="0020427B" w:rsidRPr="000E3B7C">
              <w:rPr>
                <w:rFonts w:eastAsia="Times-Bold"/>
                <w:bCs/>
                <w:color w:val="000000"/>
                <w:szCs w:val="28"/>
              </w:rPr>
              <w:t xml:space="preserve"> З.А.- член ТПП РБ, руководитель ОАО «Универмаг Центральный»;</w:t>
            </w:r>
          </w:p>
          <w:p w:rsidR="0020427B" w:rsidRPr="000E3B7C" w:rsidRDefault="000E3B7C" w:rsidP="001A23C0">
            <w:pPr>
              <w:autoSpaceDE w:val="0"/>
              <w:autoSpaceDN w:val="0"/>
              <w:adjustRightInd w:val="0"/>
              <w:jc w:val="both"/>
              <w:rPr>
                <w:rFonts w:eastAsia="Times-Bold"/>
                <w:bCs/>
                <w:color w:val="000000"/>
                <w:szCs w:val="28"/>
              </w:rPr>
            </w:pPr>
            <w:r>
              <w:rPr>
                <w:szCs w:val="28"/>
              </w:rPr>
              <w:t>–</w:t>
            </w:r>
            <w:r w:rsidR="0020427B" w:rsidRPr="000E3B7C">
              <w:rPr>
                <w:rFonts w:eastAsia="Times-Bold"/>
                <w:bCs/>
                <w:color w:val="000000"/>
                <w:szCs w:val="28"/>
              </w:rPr>
              <w:t xml:space="preserve"> Доржиев Б.Б.- председатель СПК «</w:t>
            </w:r>
            <w:proofErr w:type="spellStart"/>
            <w:r w:rsidR="0020427B" w:rsidRPr="000E3B7C">
              <w:rPr>
                <w:rFonts w:eastAsia="Times-Bold"/>
                <w:bCs/>
                <w:color w:val="000000"/>
                <w:szCs w:val="28"/>
              </w:rPr>
              <w:t>Эрдэм</w:t>
            </w:r>
            <w:proofErr w:type="spellEnd"/>
            <w:r w:rsidR="0020427B" w:rsidRPr="000E3B7C">
              <w:rPr>
                <w:rFonts w:eastAsia="Times-Bold"/>
                <w:bCs/>
                <w:color w:val="000000"/>
                <w:szCs w:val="28"/>
              </w:rPr>
              <w:t>»;</w:t>
            </w:r>
          </w:p>
          <w:p w:rsidR="0020427B" w:rsidRPr="000E3B7C" w:rsidRDefault="000E3B7C" w:rsidP="001A23C0">
            <w:pPr>
              <w:autoSpaceDE w:val="0"/>
              <w:autoSpaceDN w:val="0"/>
              <w:adjustRightInd w:val="0"/>
              <w:jc w:val="both"/>
              <w:rPr>
                <w:rFonts w:eastAsia="Times-Bold"/>
                <w:bCs/>
                <w:color w:val="000000"/>
                <w:szCs w:val="28"/>
              </w:rPr>
            </w:pPr>
            <w:r>
              <w:rPr>
                <w:szCs w:val="28"/>
              </w:rPr>
              <w:t>–</w:t>
            </w:r>
            <w:r w:rsidR="0020427B" w:rsidRPr="000E3B7C">
              <w:rPr>
                <w:rFonts w:eastAsia="Times-Bold"/>
                <w:bCs/>
                <w:color w:val="000000"/>
                <w:szCs w:val="28"/>
              </w:rPr>
              <w:t xml:space="preserve"> </w:t>
            </w:r>
            <w:proofErr w:type="spellStart"/>
            <w:r w:rsidR="0020427B" w:rsidRPr="000E3B7C">
              <w:rPr>
                <w:rFonts w:eastAsia="Times-Bold"/>
                <w:bCs/>
                <w:color w:val="000000"/>
                <w:szCs w:val="28"/>
              </w:rPr>
              <w:t>Сыбыков</w:t>
            </w:r>
            <w:proofErr w:type="spellEnd"/>
            <w:r w:rsidR="0020427B" w:rsidRPr="000E3B7C">
              <w:rPr>
                <w:rFonts w:eastAsia="Times-Bold"/>
                <w:bCs/>
                <w:color w:val="000000"/>
                <w:szCs w:val="28"/>
              </w:rPr>
              <w:t xml:space="preserve"> Д.М.- член Общественного совета Республики Бурятия. </w:t>
            </w:r>
          </w:p>
          <w:p w:rsidR="0020427B" w:rsidRPr="000E3B7C" w:rsidRDefault="0020427B" w:rsidP="001A23C0">
            <w:pPr>
              <w:autoSpaceDE w:val="0"/>
              <w:autoSpaceDN w:val="0"/>
              <w:adjustRightInd w:val="0"/>
              <w:jc w:val="both"/>
              <w:rPr>
                <w:szCs w:val="28"/>
              </w:rPr>
            </w:pPr>
          </w:p>
        </w:tc>
      </w:tr>
      <w:tr w:rsidR="0020427B" w:rsidRPr="000E3B7C" w:rsidTr="006E66EC">
        <w:trPr>
          <w:trHeight w:val="20"/>
        </w:trPr>
        <w:tc>
          <w:tcPr>
            <w:tcW w:w="3240" w:type="dxa"/>
            <w:gridSpan w:val="2"/>
          </w:tcPr>
          <w:p w:rsidR="0020427B" w:rsidRPr="000E3B7C" w:rsidRDefault="0020427B" w:rsidP="001A23C0">
            <w:pPr>
              <w:ind w:left="34"/>
              <w:rPr>
                <w:szCs w:val="28"/>
              </w:rPr>
            </w:pPr>
            <w:r w:rsidRPr="000E3B7C">
              <w:rPr>
                <w:szCs w:val="28"/>
              </w:rPr>
              <w:t xml:space="preserve">Со стороны УФНС России по Республике Бурятия: </w:t>
            </w:r>
          </w:p>
        </w:tc>
        <w:tc>
          <w:tcPr>
            <w:tcW w:w="7200" w:type="dxa"/>
            <w:gridSpan w:val="2"/>
          </w:tcPr>
          <w:p w:rsidR="000E3B7C" w:rsidRDefault="000E3B7C" w:rsidP="001A23C0">
            <w:pPr>
              <w:jc w:val="both"/>
              <w:rPr>
                <w:szCs w:val="28"/>
              </w:rPr>
            </w:pPr>
            <w:r>
              <w:rPr>
                <w:szCs w:val="28"/>
              </w:rPr>
              <w:t xml:space="preserve">Ли М.В. – руководитель </w:t>
            </w:r>
            <w:r w:rsidRPr="000E3B7C">
              <w:rPr>
                <w:szCs w:val="28"/>
              </w:rPr>
              <w:t xml:space="preserve">УФНС России по Республике Бурятия </w:t>
            </w:r>
            <w:r>
              <w:rPr>
                <w:szCs w:val="28"/>
              </w:rPr>
              <w:t>(далее – Управление);</w:t>
            </w:r>
          </w:p>
          <w:p w:rsidR="0020427B" w:rsidRPr="000E3B7C" w:rsidRDefault="000E3B7C" w:rsidP="001A23C0">
            <w:pPr>
              <w:jc w:val="both"/>
              <w:rPr>
                <w:szCs w:val="28"/>
              </w:rPr>
            </w:pPr>
            <w:r>
              <w:rPr>
                <w:szCs w:val="28"/>
              </w:rPr>
              <w:t>–</w:t>
            </w:r>
            <w:r w:rsidR="0020427B" w:rsidRPr="000E3B7C">
              <w:rPr>
                <w:szCs w:val="28"/>
              </w:rPr>
              <w:t xml:space="preserve"> </w:t>
            </w:r>
            <w:proofErr w:type="spellStart"/>
            <w:r w:rsidR="0020427B" w:rsidRPr="000E3B7C">
              <w:rPr>
                <w:szCs w:val="28"/>
              </w:rPr>
              <w:t>Мангутов</w:t>
            </w:r>
            <w:proofErr w:type="spellEnd"/>
            <w:r w:rsidR="0020427B" w:rsidRPr="000E3B7C">
              <w:rPr>
                <w:szCs w:val="28"/>
              </w:rPr>
              <w:t xml:space="preserve"> Б.Ц., заместитель руководителя </w:t>
            </w:r>
            <w:r>
              <w:rPr>
                <w:szCs w:val="28"/>
              </w:rPr>
              <w:t>Управления</w:t>
            </w:r>
            <w:r w:rsidR="00FE4810" w:rsidRPr="000E3B7C">
              <w:rPr>
                <w:szCs w:val="28"/>
              </w:rPr>
              <w:t>;</w:t>
            </w:r>
          </w:p>
          <w:p w:rsidR="0020427B" w:rsidRPr="000E3B7C" w:rsidRDefault="000E3B7C" w:rsidP="00176F61">
            <w:pPr>
              <w:tabs>
                <w:tab w:val="left" w:pos="709"/>
              </w:tabs>
              <w:autoSpaceDE w:val="0"/>
              <w:autoSpaceDN w:val="0"/>
              <w:adjustRightInd w:val="0"/>
              <w:spacing w:line="264" w:lineRule="auto"/>
              <w:ind w:left="23" w:hanging="142"/>
              <w:jc w:val="both"/>
              <w:rPr>
                <w:szCs w:val="28"/>
              </w:rPr>
            </w:pPr>
            <w:r w:rsidRPr="000E3B7C">
              <w:rPr>
                <w:szCs w:val="28"/>
              </w:rPr>
              <w:t xml:space="preserve"> </w:t>
            </w:r>
            <w:r>
              <w:rPr>
                <w:szCs w:val="28"/>
              </w:rPr>
              <w:t>–</w:t>
            </w:r>
            <w:r w:rsidR="0020427B" w:rsidRPr="000E3B7C">
              <w:rPr>
                <w:szCs w:val="28"/>
              </w:rPr>
              <w:t xml:space="preserve"> </w:t>
            </w:r>
            <w:proofErr w:type="spellStart"/>
            <w:r w:rsidR="0020427B" w:rsidRPr="000E3B7C">
              <w:rPr>
                <w:szCs w:val="28"/>
              </w:rPr>
              <w:t>Дансарунова</w:t>
            </w:r>
            <w:proofErr w:type="spellEnd"/>
            <w:r w:rsidR="0020427B" w:rsidRPr="000E3B7C">
              <w:rPr>
                <w:szCs w:val="28"/>
              </w:rPr>
              <w:t xml:space="preserve"> Г.Ц., начальник аналитического отдела У</w:t>
            </w:r>
            <w:r>
              <w:rPr>
                <w:szCs w:val="28"/>
              </w:rPr>
              <w:t>правления</w:t>
            </w:r>
          </w:p>
          <w:p w:rsidR="0020427B" w:rsidRPr="000E3B7C" w:rsidRDefault="000E3B7C" w:rsidP="001A23C0">
            <w:pPr>
              <w:jc w:val="both"/>
              <w:rPr>
                <w:szCs w:val="28"/>
              </w:rPr>
            </w:pPr>
            <w:r>
              <w:rPr>
                <w:szCs w:val="28"/>
              </w:rPr>
              <w:t xml:space="preserve">– </w:t>
            </w:r>
            <w:proofErr w:type="spellStart"/>
            <w:r w:rsidR="0020427B" w:rsidRPr="000E3B7C">
              <w:rPr>
                <w:szCs w:val="28"/>
              </w:rPr>
              <w:t>Жербаханов</w:t>
            </w:r>
            <w:proofErr w:type="spellEnd"/>
            <w:r w:rsidR="0020427B" w:rsidRPr="000E3B7C">
              <w:rPr>
                <w:szCs w:val="28"/>
              </w:rPr>
              <w:t xml:space="preserve"> М.И., </w:t>
            </w:r>
            <w:proofErr w:type="spellStart"/>
            <w:r w:rsidR="0020427B" w:rsidRPr="000E3B7C">
              <w:rPr>
                <w:szCs w:val="28"/>
              </w:rPr>
              <w:t>и.о.начальника</w:t>
            </w:r>
            <w:proofErr w:type="spellEnd"/>
            <w:r w:rsidR="0020427B" w:rsidRPr="000E3B7C">
              <w:rPr>
                <w:szCs w:val="28"/>
              </w:rPr>
              <w:t xml:space="preserve"> отдела урегулирования состояния расчетов с бюджетом</w:t>
            </w:r>
            <w:r>
              <w:rPr>
                <w:szCs w:val="28"/>
              </w:rPr>
              <w:t xml:space="preserve"> </w:t>
            </w:r>
            <w:r w:rsidRPr="000E3B7C">
              <w:rPr>
                <w:szCs w:val="28"/>
              </w:rPr>
              <w:t>У</w:t>
            </w:r>
            <w:r>
              <w:rPr>
                <w:szCs w:val="28"/>
              </w:rPr>
              <w:t>правления</w:t>
            </w:r>
            <w:r w:rsidR="00FE4810" w:rsidRPr="000E3B7C">
              <w:rPr>
                <w:szCs w:val="28"/>
              </w:rPr>
              <w:t>;</w:t>
            </w:r>
          </w:p>
          <w:p w:rsidR="00FE4810" w:rsidRPr="000E3B7C" w:rsidRDefault="000E3B7C" w:rsidP="00FE4810">
            <w:pPr>
              <w:jc w:val="both"/>
              <w:rPr>
                <w:bCs/>
                <w:szCs w:val="28"/>
              </w:rPr>
            </w:pPr>
            <w:r>
              <w:rPr>
                <w:szCs w:val="28"/>
              </w:rPr>
              <w:t>–</w:t>
            </w:r>
            <w:r w:rsidR="00FE4810" w:rsidRPr="000E3B7C">
              <w:rPr>
                <w:szCs w:val="28"/>
              </w:rPr>
              <w:t xml:space="preserve"> </w:t>
            </w:r>
            <w:r w:rsidR="00FE4810" w:rsidRPr="000E3B7C">
              <w:rPr>
                <w:bCs/>
                <w:szCs w:val="28"/>
              </w:rPr>
              <w:t xml:space="preserve">Григорьева Л.Д., начальник отдела информационной безопасности </w:t>
            </w:r>
            <w:r w:rsidRPr="000E3B7C">
              <w:rPr>
                <w:szCs w:val="28"/>
              </w:rPr>
              <w:t>У</w:t>
            </w:r>
            <w:r>
              <w:rPr>
                <w:szCs w:val="28"/>
              </w:rPr>
              <w:t>правления</w:t>
            </w:r>
            <w:r w:rsidR="00FE4810" w:rsidRPr="000E3B7C">
              <w:rPr>
                <w:bCs/>
                <w:szCs w:val="28"/>
              </w:rPr>
              <w:t>;</w:t>
            </w:r>
          </w:p>
          <w:p w:rsidR="00FE4810" w:rsidRPr="000E3B7C" w:rsidRDefault="000E3B7C" w:rsidP="00FE4810">
            <w:pPr>
              <w:jc w:val="both"/>
              <w:rPr>
                <w:bCs/>
                <w:szCs w:val="28"/>
              </w:rPr>
            </w:pPr>
            <w:r>
              <w:rPr>
                <w:szCs w:val="28"/>
              </w:rPr>
              <w:t>–</w:t>
            </w:r>
            <w:r w:rsidR="00FE4810" w:rsidRPr="000E3B7C">
              <w:rPr>
                <w:bCs/>
                <w:szCs w:val="28"/>
              </w:rPr>
              <w:t xml:space="preserve"> </w:t>
            </w:r>
            <w:proofErr w:type="spellStart"/>
            <w:r w:rsidR="00FE4810" w:rsidRPr="000E3B7C">
              <w:rPr>
                <w:szCs w:val="28"/>
                <w:lang w:eastAsia="en-US"/>
              </w:rPr>
              <w:t>Чебаевский</w:t>
            </w:r>
            <w:proofErr w:type="spellEnd"/>
            <w:r w:rsidR="00FE4810" w:rsidRPr="000E3B7C">
              <w:rPr>
                <w:szCs w:val="28"/>
                <w:lang w:eastAsia="en-US"/>
              </w:rPr>
              <w:t xml:space="preserve"> А.А., начальник отдела камерального контроля специальных налоговых режимов </w:t>
            </w:r>
            <w:r w:rsidRPr="000E3B7C">
              <w:rPr>
                <w:szCs w:val="28"/>
              </w:rPr>
              <w:t>У</w:t>
            </w:r>
            <w:r>
              <w:rPr>
                <w:szCs w:val="28"/>
              </w:rPr>
              <w:t>правления</w:t>
            </w:r>
            <w:r w:rsidR="00FE4810" w:rsidRPr="000E3B7C">
              <w:rPr>
                <w:bCs/>
                <w:szCs w:val="28"/>
              </w:rPr>
              <w:t>;</w:t>
            </w:r>
          </w:p>
          <w:p w:rsidR="00FE4810" w:rsidRPr="000E3B7C" w:rsidRDefault="000E3B7C" w:rsidP="00FE4810">
            <w:pPr>
              <w:jc w:val="both"/>
              <w:rPr>
                <w:bCs/>
                <w:szCs w:val="28"/>
              </w:rPr>
            </w:pPr>
            <w:r>
              <w:rPr>
                <w:szCs w:val="28"/>
              </w:rPr>
              <w:t>–</w:t>
            </w:r>
            <w:r w:rsidR="00FE4810" w:rsidRPr="000E3B7C">
              <w:rPr>
                <w:bCs/>
                <w:szCs w:val="28"/>
              </w:rPr>
              <w:t xml:space="preserve"> </w:t>
            </w:r>
            <w:proofErr w:type="spellStart"/>
            <w:r w:rsidR="00FE4810" w:rsidRPr="000E3B7C">
              <w:rPr>
                <w:bCs/>
                <w:szCs w:val="28"/>
              </w:rPr>
              <w:t>Манзаев</w:t>
            </w:r>
            <w:proofErr w:type="spellEnd"/>
            <w:r w:rsidR="00FE4810" w:rsidRPr="000E3B7C">
              <w:rPr>
                <w:bCs/>
                <w:szCs w:val="28"/>
              </w:rPr>
              <w:t xml:space="preserve"> Б. Г., начальник отдела оперативного контроля </w:t>
            </w:r>
            <w:r w:rsidRPr="000E3B7C">
              <w:rPr>
                <w:szCs w:val="28"/>
              </w:rPr>
              <w:t>У</w:t>
            </w:r>
            <w:r>
              <w:rPr>
                <w:szCs w:val="28"/>
              </w:rPr>
              <w:t>правления;</w:t>
            </w:r>
          </w:p>
          <w:p w:rsidR="0020427B" w:rsidRPr="000E3B7C" w:rsidRDefault="000E3B7C" w:rsidP="001A23C0">
            <w:pPr>
              <w:jc w:val="both"/>
              <w:rPr>
                <w:szCs w:val="28"/>
              </w:rPr>
            </w:pPr>
            <w:r>
              <w:rPr>
                <w:szCs w:val="28"/>
              </w:rPr>
              <w:t>–</w:t>
            </w:r>
            <w:r w:rsidR="00FE4810" w:rsidRPr="000E3B7C">
              <w:rPr>
                <w:szCs w:val="28"/>
              </w:rPr>
              <w:t xml:space="preserve"> </w:t>
            </w:r>
            <w:proofErr w:type="spellStart"/>
            <w:r w:rsidR="0020427B" w:rsidRPr="000E3B7C">
              <w:rPr>
                <w:szCs w:val="28"/>
              </w:rPr>
              <w:t>Бужинаева</w:t>
            </w:r>
            <w:proofErr w:type="spellEnd"/>
            <w:r w:rsidR="0020427B" w:rsidRPr="000E3B7C">
              <w:rPr>
                <w:szCs w:val="28"/>
              </w:rPr>
              <w:t xml:space="preserve"> Ц.Б., заместитель начальника отдела </w:t>
            </w:r>
            <w:r w:rsidR="00FE4810" w:rsidRPr="000E3B7C">
              <w:rPr>
                <w:szCs w:val="28"/>
              </w:rPr>
              <w:t>оказания государственных услуг</w:t>
            </w:r>
            <w:r w:rsidR="0020427B" w:rsidRPr="000E3B7C">
              <w:rPr>
                <w:szCs w:val="28"/>
              </w:rPr>
              <w:t xml:space="preserve"> </w:t>
            </w:r>
            <w:r w:rsidRPr="000E3B7C">
              <w:rPr>
                <w:szCs w:val="28"/>
              </w:rPr>
              <w:t>У</w:t>
            </w:r>
            <w:r>
              <w:rPr>
                <w:szCs w:val="28"/>
              </w:rPr>
              <w:t>правления</w:t>
            </w:r>
            <w:r w:rsidR="00FE4810" w:rsidRPr="000E3B7C">
              <w:rPr>
                <w:szCs w:val="28"/>
              </w:rPr>
              <w:t>;</w:t>
            </w:r>
          </w:p>
          <w:p w:rsidR="0020427B" w:rsidRPr="000E3B7C" w:rsidRDefault="000E3B7C" w:rsidP="001A23C0">
            <w:pPr>
              <w:spacing w:line="270" w:lineRule="atLeast"/>
              <w:jc w:val="both"/>
              <w:rPr>
                <w:szCs w:val="28"/>
              </w:rPr>
            </w:pPr>
            <w:r>
              <w:rPr>
                <w:szCs w:val="28"/>
              </w:rPr>
              <w:t>–</w:t>
            </w:r>
            <w:r w:rsidR="0020427B" w:rsidRPr="000E3B7C">
              <w:rPr>
                <w:szCs w:val="28"/>
              </w:rPr>
              <w:t xml:space="preserve"> Цыбиков Ч.Г., главный</w:t>
            </w:r>
            <w:r w:rsidR="00FE4810" w:rsidRPr="000E3B7C">
              <w:rPr>
                <w:szCs w:val="28"/>
              </w:rPr>
              <w:t xml:space="preserve"> </w:t>
            </w:r>
            <w:proofErr w:type="spellStart"/>
            <w:r w:rsidR="00FE4810" w:rsidRPr="000E3B7C">
              <w:rPr>
                <w:szCs w:val="28"/>
              </w:rPr>
              <w:t>госналогинспектор</w:t>
            </w:r>
            <w:proofErr w:type="spellEnd"/>
            <w:r w:rsidR="00FE4810" w:rsidRPr="000E3B7C">
              <w:rPr>
                <w:szCs w:val="28"/>
              </w:rPr>
              <w:t xml:space="preserve"> отд</w:t>
            </w:r>
            <w:r w:rsidR="0020427B" w:rsidRPr="000E3B7C">
              <w:rPr>
                <w:szCs w:val="28"/>
              </w:rPr>
              <w:t xml:space="preserve">ела </w:t>
            </w:r>
            <w:r w:rsidR="00FE4810" w:rsidRPr="000E3B7C">
              <w:rPr>
                <w:szCs w:val="28"/>
              </w:rPr>
              <w:t xml:space="preserve">оказания государственных услуг </w:t>
            </w:r>
            <w:r w:rsidRPr="000E3B7C">
              <w:rPr>
                <w:szCs w:val="28"/>
              </w:rPr>
              <w:t>У</w:t>
            </w:r>
            <w:r>
              <w:rPr>
                <w:szCs w:val="28"/>
              </w:rPr>
              <w:t>правления</w:t>
            </w:r>
            <w:r w:rsidR="00FE4810" w:rsidRPr="000E3B7C">
              <w:rPr>
                <w:szCs w:val="28"/>
              </w:rPr>
              <w:t>.</w:t>
            </w:r>
          </w:p>
          <w:p w:rsidR="0020427B" w:rsidRPr="000E3B7C" w:rsidRDefault="0020427B" w:rsidP="00FE4810">
            <w:pPr>
              <w:spacing w:line="270" w:lineRule="atLeast"/>
              <w:jc w:val="both"/>
              <w:rPr>
                <w:szCs w:val="28"/>
              </w:rPr>
            </w:pPr>
          </w:p>
        </w:tc>
      </w:tr>
    </w:tbl>
    <w:p w:rsidR="00FE4810" w:rsidRPr="000E3B7C" w:rsidRDefault="00FE4810" w:rsidP="00FE4810">
      <w:pPr>
        <w:ind w:firstLine="700"/>
        <w:jc w:val="both"/>
        <w:rPr>
          <w:szCs w:val="28"/>
        </w:rPr>
      </w:pPr>
      <w:r w:rsidRPr="000E3B7C">
        <w:rPr>
          <w:szCs w:val="28"/>
        </w:rPr>
        <w:t>В повестку заседания были включены следующие вопросы:</w:t>
      </w:r>
    </w:p>
    <w:p w:rsidR="00FE4810" w:rsidRPr="000E3B7C" w:rsidRDefault="00FE4810" w:rsidP="00FE4810">
      <w:pPr>
        <w:jc w:val="both"/>
        <w:rPr>
          <w:szCs w:val="28"/>
          <w:lang w:eastAsia="en-US"/>
        </w:rPr>
      </w:pPr>
    </w:p>
    <w:tbl>
      <w:tblPr>
        <w:tblW w:w="9781" w:type="dxa"/>
        <w:tblInd w:w="279" w:type="dxa"/>
        <w:tblLook w:val="04A0" w:firstRow="1" w:lastRow="0" w:firstColumn="1" w:lastColumn="0" w:noHBand="0" w:noVBand="1"/>
      </w:tblPr>
      <w:tblGrid>
        <w:gridCol w:w="992"/>
        <w:gridCol w:w="8789"/>
      </w:tblGrid>
      <w:tr w:rsidR="00FE4810" w:rsidRPr="000E3B7C" w:rsidTr="00FE4810">
        <w:tc>
          <w:tcPr>
            <w:tcW w:w="992" w:type="dxa"/>
          </w:tcPr>
          <w:p w:rsidR="00FE4810" w:rsidRPr="000E3B7C" w:rsidRDefault="00FE4810" w:rsidP="00314B71">
            <w:pPr>
              <w:jc w:val="both"/>
              <w:rPr>
                <w:color w:val="000000"/>
                <w:szCs w:val="28"/>
              </w:rPr>
            </w:pPr>
            <w:r w:rsidRPr="000E3B7C">
              <w:rPr>
                <w:color w:val="000000"/>
                <w:szCs w:val="28"/>
              </w:rPr>
              <w:lastRenderedPageBreak/>
              <w:t>1.</w:t>
            </w:r>
          </w:p>
        </w:tc>
        <w:tc>
          <w:tcPr>
            <w:tcW w:w="8789" w:type="dxa"/>
          </w:tcPr>
          <w:p w:rsidR="00FE4810" w:rsidRPr="000E3B7C" w:rsidRDefault="00FE4810" w:rsidP="00314B71">
            <w:pPr>
              <w:ind w:right="29"/>
              <w:jc w:val="both"/>
              <w:rPr>
                <w:bCs/>
                <w:szCs w:val="28"/>
              </w:rPr>
            </w:pPr>
            <w:r w:rsidRPr="000E3B7C">
              <w:rPr>
                <w:szCs w:val="28"/>
              </w:rPr>
              <w:t xml:space="preserve">Меры поддержки бизнеса и граждан </w:t>
            </w:r>
            <w:r w:rsidR="000E3B7C">
              <w:rPr>
                <w:szCs w:val="28"/>
              </w:rPr>
              <w:t xml:space="preserve">в связи </w:t>
            </w:r>
            <w:r w:rsidRPr="000E3B7C">
              <w:rPr>
                <w:szCs w:val="28"/>
              </w:rPr>
              <w:t>со складывающейся экономической ситуаци</w:t>
            </w:r>
            <w:r w:rsidR="000E3B7C">
              <w:rPr>
                <w:szCs w:val="28"/>
              </w:rPr>
              <w:t>ей</w:t>
            </w:r>
            <w:r w:rsidRPr="000E3B7C">
              <w:rPr>
                <w:szCs w:val="28"/>
              </w:rPr>
              <w:t>. Об организации работ по мониторингу обратной связи с бизнесом</w:t>
            </w:r>
            <w:r w:rsidR="000E3B7C">
              <w:rPr>
                <w:szCs w:val="28"/>
              </w:rPr>
              <w:t>.</w:t>
            </w:r>
            <w:r w:rsidR="006E66EC" w:rsidRPr="000E3B7C">
              <w:rPr>
                <w:bCs/>
                <w:szCs w:val="28"/>
              </w:rPr>
              <w:t xml:space="preserve"> </w:t>
            </w:r>
          </w:p>
        </w:tc>
      </w:tr>
      <w:tr w:rsidR="00FE4810" w:rsidRPr="000E3B7C" w:rsidTr="00FE4810">
        <w:tc>
          <w:tcPr>
            <w:tcW w:w="992" w:type="dxa"/>
          </w:tcPr>
          <w:p w:rsidR="00FE4810" w:rsidRPr="000E3B7C" w:rsidRDefault="00FE4810" w:rsidP="00314B71">
            <w:pPr>
              <w:jc w:val="both"/>
              <w:rPr>
                <w:color w:val="000000"/>
                <w:szCs w:val="28"/>
              </w:rPr>
            </w:pPr>
            <w:r w:rsidRPr="000E3B7C">
              <w:rPr>
                <w:color w:val="000000"/>
                <w:szCs w:val="28"/>
              </w:rPr>
              <w:t>2.</w:t>
            </w:r>
          </w:p>
        </w:tc>
        <w:tc>
          <w:tcPr>
            <w:tcW w:w="8789" w:type="dxa"/>
          </w:tcPr>
          <w:p w:rsidR="00FE4810" w:rsidRPr="000E3B7C" w:rsidRDefault="00FE4810" w:rsidP="00314B71">
            <w:pPr>
              <w:ind w:right="-595"/>
              <w:jc w:val="both"/>
              <w:rPr>
                <w:szCs w:val="28"/>
              </w:rPr>
            </w:pPr>
            <w:r w:rsidRPr="000E3B7C">
              <w:rPr>
                <w:szCs w:val="28"/>
              </w:rPr>
              <w:t>Единый налоговый счет</w:t>
            </w:r>
            <w:r w:rsidR="000E3B7C">
              <w:rPr>
                <w:szCs w:val="28"/>
              </w:rPr>
              <w:t>.</w:t>
            </w:r>
          </w:p>
        </w:tc>
      </w:tr>
      <w:tr w:rsidR="00FE4810" w:rsidRPr="000E3B7C" w:rsidTr="00FE4810">
        <w:tc>
          <w:tcPr>
            <w:tcW w:w="992" w:type="dxa"/>
          </w:tcPr>
          <w:p w:rsidR="00FE4810" w:rsidRPr="000E3B7C" w:rsidRDefault="00FE4810" w:rsidP="00314B71">
            <w:pPr>
              <w:jc w:val="both"/>
              <w:rPr>
                <w:color w:val="000000"/>
                <w:szCs w:val="28"/>
              </w:rPr>
            </w:pPr>
            <w:r w:rsidRPr="000E3B7C">
              <w:rPr>
                <w:color w:val="000000"/>
                <w:szCs w:val="28"/>
              </w:rPr>
              <w:t>3.</w:t>
            </w:r>
          </w:p>
        </w:tc>
        <w:tc>
          <w:tcPr>
            <w:tcW w:w="8789" w:type="dxa"/>
          </w:tcPr>
          <w:p w:rsidR="00FE4810" w:rsidRPr="000E3B7C" w:rsidRDefault="00FE4810" w:rsidP="00314B71">
            <w:pPr>
              <w:jc w:val="both"/>
              <w:rPr>
                <w:szCs w:val="28"/>
              </w:rPr>
            </w:pPr>
            <w:r w:rsidRPr="000E3B7C">
              <w:rPr>
                <w:szCs w:val="28"/>
              </w:rPr>
              <w:t>Получение квалифицированной электронной подписи УЦ ФНС России</w:t>
            </w:r>
            <w:r w:rsidR="000E3B7C">
              <w:rPr>
                <w:szCs w:val="28"/>
              </w:rPr>
              <w:t>.</w:t>
            </w:r>
          </w:p>
        </w:tc>
      </w:tr>
      <w:tr w:rsidR="00FE4810" w:rsidRPr="000E3B7C" w:rsidTr="00FE4810">
        <w:trPr>
          <w:trHeight w:val="921"/>
        </w:trPr>
        <w:tc>
          <w:tcPr>
            <w:tcW w:w="992" w:type="dxa"/>
          </w:tcPr>
          <w:p w:rsidR="00FE4810" w:rsidRPr="000E3B7C" w:rsidRDefault="00FE4810" w:rsidP="00314B71">
            <w:pPr>
              <w:jc w:val="both"/>
              <w:rPr>
                <w:color w:val="000000"/>
                <w:szCs w:val="28"/>
              </w:rPr>
            </w:pPr>
            <w:r w:rsidRPr="000E3B7C">
              <w:rPr>
                <w:color w:val="000000"/>
                <w:szCs w:val="28"/>
              </w:rPr>
              <w:t>4.</w:t>
            </w:r>
          </w:p>
        </w:tc>
        <w:tc>
          <w:tcPr>
            <w:tcW w:w="8789" w:type="dxa"/>
          </w:tcPr>
          <w:p w:rsidR="00FE4810" w:rsidRPr="000E3B7C" w:rsidRDefault="00FE4810" w:rsidP="00314B71">
            <w:pPr>
              <w:jc w:val="both"/>
              <w:rPr>
                <w:szCs w:val="28"/>
              </w:rPr>
            </w:pPr>
            <w:r w:rsidRPr="000E3B7C">
              <w:rPr>
                <w:szCs w:val="28"/>
              </w:rPr>
              <w:t xml:space="preserve"> Изменения регионального законодательства по специальным налоговым режимам в 2022: упрощенная система налогообложения</w:t>
            </w:r>
            <w:r w:rsidR="006E66EC" w:rsidRPr="000E3B7C">
              <w:rPr>
                <w:szCs w:val="28"/>
              </w:rPr>
              <w:t>,</w:t>
            </w:r>
          </w:p>
          <w:p w:rsidR="00FE4810" w:rsidRPr="000E3B7C" w:rsidRDefault="00FE4810" w:rsidP="00314B71">
            <w:pPr>
              <w:jc w:val="both"/>
              <w:rPr>
                <w:szCs w:val="28"/>
                <w:highlight w:val="green"/>
                <w:lang w:eastAsia="en-US"/>
              </w:rPr>
            </w:pPr>
            <w:r w:rsidRPr="000E3B7C">
              <w:rPr>
                <w:szCs w:val="28"/>
              </w:rPr>
              <w:t>патентная система налогообложения</w:t>
            </w:r>
            <w:r w:rsidR="000E3B7C">
              <w:rPr>
                <w:szCs w:val="28"/>
              </w:rPr>
              <w:t>.</w:t>
            </w:r>
          </w:p>
        </w:tc>
      </w:tr>
      <w:tr w:rsidR="00FE4810" w:rsidRPr="000E3B7C" w:rsidTr="00FE4810">
        <w:trPr>
          <w:trHeight w:val="793"/>
        </w:trPr>
        <w:tc>
          <w:tcPr>
            <w:tcW w:w="992" w:type="dxa"/>
          </w:tcPr>
          <w:p w:rsidR="00FE4810" w:rsidRPr="000E3B7C" w:rsidRDefault="00FE4810" w:rsidP="00314B71">
            <w:pPr>
              <w:jc w:val="both"/>
              <w:rPr>
                <w:color w:val="000000"/>
                <w:szCs w:val="28"/>
              </w:rPr>
            </w:pPr>
            <w:r w:rsidRPr="000E3B7C">
              <w:rPr>
                <w:color w:val="000000"/>
                <w:szCs w:val="28"/>
              </w:rPr>
              <w:t>5.</w:t>
            </w:r>
          </w:p>
        </w:tc>
        <w:tc>
          <w:tcPr>
            <w:tcW w:w="8789" w:type="dxa"/>
          </w:tcPr>
          <w:p w:rsidR="00FE4810" w:rsidRPr="000E3B7C" w:rsidRDefault="00FE4810" w:rsidP="00314B71">
            <w:pPr>
              <w:jc w:val="both"/>
              <w:rPr>
                <w:szCs w:val="28"/>
              </w:rPr>
            </w:pPr>
            <w:r w:rsidRPr="000E3B7C">
              <w:rPr>
                <w:szCs w:val="28"/>
              </w:rPr>
              <w:t xml:space="preserve"> Отраслевые проекты ФНС России</w:t>
            </w:r>
            <w:r w:rsidR="006E66EC" w:rsidRPr="000E3B7C">
              <w:rPr>
                <w:szCs w:val="28"/>
              </w:rPr>
              <w:t>.</w:t>
            </w:r>
            <w:r w:rsidRPr="000E3B7C">
              <w:rPr>
                <w:szCs w:val="28"/>
              </w:rPr>
              <w:t xml:space="preserve"> </w:t>
            </w:r>
          </w:p>
        </w:tc>
      </w:tr>
    </w:tbl>
    <w:p w:rsidR="0020427B" w:rsidRPr="000E3B7C" w:rsidRDefault="0020427B" w:rsidP="00314B71">
      <w:pPr>
        <w:tabs>
          <w:tab w:val="left" w:pos="6032"/>
        </w:tabs>
        <w:ind w:left="34"/>
        <w:jc w:val="both"/>
        <w:rPr>
          <w:szCs w:val="28"/>
        </w:rPr>
      </w:pPr>
    </w:p>
    <w:p w:rsidR="0020427B" w:rsidRPr="000E3B7C" w:rsidRDefault="0020427B" w:rsidP="00314B71">
      <w:pPr>
        <w:jc w:val="both"/>
        <w:rPr>
          <w:bCs/>
          <w:szCs w:val="28"/>
        </w:rPr>
      </w:pPr>
      <w:r w:rsidRPr="000E3B7C">
        <w:rPr>
          <w:bCs/>
          <w:szCs w:val="28"/>
        </w:rPr>
        <w:t>Выступили:</w:t>
      </w:r>
    </w:p>
    <w:p w:rsidR="0020427B" w:rsidRPr="000E3B7C" w:rsidRDefault="0020427B" w:rsidP="00314B71">
      <w:pPr>
        <w:pStyle w:val="a7"/>
        <w:tabs>
          <w:tab w:val="num" w:pos="1440"/>
        </w:tabs>
        <w:ind w:firstLine="720"/>
        <w:jc w:val="both"/>
        <w:rPr>
          <w:bCs/>
          <w:szCs w:val="28"/>
        </w:rPr>
      </w:pPr>
    </w:p>
    <w:p w:rsidR="0020427B" w:rsidRPr="000E3B7C" w:rsidRDefault="0020427B" w:rsidP="00314B71">
      <w:pPr>
        <w:spacing w:line="270" w:lineRule="atLeast"/>
        <w:jc w:val="both"/>
        <w:rPr>
          <w:bCs/>
          <w:szCs w:val="28"/>
        </w:rPr>
      </w:pPr>
      <w:r w:rsidRPr="000E3B7C">
        <w:rPr>
          <w:bCs/>
          <w:szCs w:val="28"/>
        </w:rPr>
        <w:t xml:space="preserve">Слепнева Л.Р. </w:t>
      </w:r>
      <w:r w:rsidRPr="000E3B7C">
        <w:rPr>
          <w:b/>
          <w:bCs/>
          <w:szCs w:val="28"/>
        </w:rPr>
        <w:t xml:space="preserve">- </w:t>
      </w:r>
      <w:r w:rsidRPr="000E3B7C">
        <w:rPr>
          <w:szCs w:val="28"/>
        </w:rPr>
        <w:t>председатель О</w:t>
      </w:r>
      <w:r w:rsidR="00FE4810" w:rsidRPr="000E3B7C">
        <w:rPr>
          <w:szCs w:val="28"/>
        </w:rPr>
        <w:t xml:space="preserve">бщественного совета при </w:t>
      </w:r>
      <w:r w:rsidRPr="000E3B7C">
        <w:rPr>
          <w:szCs w:val="28"/>
        </w:rPr>
        <w:t xml:space="preserve">УФНС России по Республике Бурятия, </w:t>
      </w:r>
      <w:proofErr w:type="spellStart"/>
      <w:r w:rsidRPr="000E3B7C">
        <w:rPr>
          <w:szCs w:val="28"/>
        </w:rPr>
        <w:t>Дансарунова</w:t>
      </w:r>
      <w:proofErr w:type="spellEnd"/>
      <w:r w:rsidRPr="000E3B7C">
        <w:rPr>
          <w:szCs w:val="28"/>
        </w:rPr>
        <w:t xml:space="preserve"> Г.Ц., </w:t>
      </w:r>
      <w:proofErr w:type="spellStart"/>
      <w:r w:rsidR="00FE4810" w:rsidRPr="000E3B7C">
        <w:rPr>
          <w:szCs w:val="28"/>
        </w:rPr>
        <w:t>Жербаханов</w:t>
      </w:r>
      <w:proofErr w:type="spellEnd"/>
      <w:r w:rsidR="00FE4810" w:rsidRPr="000E3B7C">
        <w:rPr>
          <w:szCs w:val="28"/>
        </w:rPr>
        <w:t xml:space="preserve"> М.И.,</w:t>
      </w:r>
      <w:r w:rsidR="00176F61" w:rsidRPr="000E3B7C">
        <w:rPr>
          <w:szCs w:val="28"/>
          <w:lang w:eastAsia="en-US"/>
        </w:rPr>
        <w:t xml:space="preserve"> </w:t>
      </w:r>
      <w:proofErr w:type="spellStart"/>
      <w:r w:rsidR="00176F61" w:rsidRPr="000E3B7C">
        <w:rPr>
          <w:szCs w:val="28"/>
          <w:lang w:eastAsia="en-US"/>
        </w:rPr>
        <w:t>Чебаевский</w:t>
      </w:r>
      <w:proofErr w:type="spellEnd"/>
      <w:r w:rsidR="00176F61" w:rsidRPr="000E3B7C">
        <w:rPr>
          <w:szCs w:val="28"/>
          <w:lang w:eastAsia="en-US"/>
        </w:rPr>
        <w:t xml:space="preserve"> А.А.,</w:t>
      </w:r>
      <w:r w:rsidR="00FE4810" w:rsidRPr="000E3B7C">
        <w:rPr>
          <w:szCs w:val="28"/>
        </w:rPr>
        <w:t xml:space="preserve"> </w:t>
      </w:r>
      <w:r w:rsidR="00176F61" w:rsidRPr="000E3B7C">
        <w:rPr>
          <w:bCs/>
          <w:szCs w:val="28"/>
        </w:rPr>
        <w:t xml:space="preserve">Григорьева Л.Д., </w:t>
      </w:r>
      <w:proofErr w:type="spellStart"/>
      <w:r w:rsidR="00176F61" w:rsidRPr="000E3B7C">
        <w:rPr>
          <w:bCs/>
          <w:szCs w:val="28"/>
        </w:rPr>
        <w:t>Манзаев</w:t>
      </w:r>
      <w:proofErr w:type="spellEnd"/>
      <w:r w:rsidR="00176F61" w:rsidRPr="000E3B7C">
        <w:rPr>
          <w:bCs/>
          <w:szCs w:val="28"/>
        </w:rPr>
        <w:t xml:space="preserve"> Б.Г.</w:t>
      </w:r>
      <w:r w:rsidR="000E3B7C">
        <w:rPr>
          <w:bCs/>
          <w:szCs w:val="28"/>
        </w:rPr>
        <w:t xml:space="preserve"> </w:t>
      </w:r>
      <w:r w:rsidR="000E3B7C">
        <w:rPr>
          <w:szCs w:val="28"/>
        </w:rPr>
        <w:t xml:space="preserve">– </w:t>
      </w:r>
      <w:r w:rsidRPr="000E3B7C">
        <w:rPr>
          <w:szCs w:val="28"/>
        </w:rPr>
        <w:t xml:space="preserve">представители </w:t>
      </w:r>
      <w:r w:rsidR="000E3B7C">
        <w:rPr>
          <w:szCs w:val="28"/>
        </w:rPr>
        <w:t>Управления</w:t>
      </w:r>
      <w:r w:rsidRPr="000E3B7C">
        <w:rPr>
          <w:szCs w:val="28"/>
        </w:rPr>
        <w:t>.</w:t>
      </w:r>
      <w:r w:rsidRPr="000E3B7C">
        <w:rPr>
          <w:bCs/>
          <w:szCs w:val="28"/>
        </w:rPr>
        <w:t xml:space="preserve"> </w:t>
      </w:r>
    </w:p>
    <w:p w:rsidR="0020427B" w:rsidRPr="000E3B7C" w:rsidRDefault="0020427B" w:rsidP="00314B71">
      <w:pPr>
        <w:spacing w:line="270" w:lineRule="atLeast"/>
        <w:jc w:val="both"/>
        <w:rPr>
          <w:szCs w:val="28"/>
        </w:rPr>
      </w:pPr>
    </w:p>
    <w:p w:rsidR="0020427B" w:rsidRPr="000E3B7C" w:rsidRDefault="0020427B" w:rsidP="00314B71">
      <w:pPr>
        <w:jc w:val="both"/>
        <w:rPr>
          <w:b/>
          <w:bCs/>
          <w:color w:val="000000"/>
          <w:szCs w:val="28"/>
        </w:rPr>
      </w:pPr>
      <w:r w:rsidRPr="000E3B7C">
        <w:rPr>
          <w:color w:val="000000"/>
          <w:szCs w:val="28"/>
        </w:rPr>
        <w:t xml:space="preserve">В обсуждении участвовали: </w:t>
      </w:r>
      <w:r w:rsidR="000E3B7C" w:rsidRPr="000E3B7C">
        <w:rPr>
          <w:color w:val="000000"/>
          <w:szCs w:val="28"/>
        </w:rPr>
        <w:t>Слепнева Л.Р.</w:t>
      </w:r>
      <w:r w:rsidR="000E3B7C">
        <w:rPr>
          <w:color w:val="000000"/>
          <w:szCs w:val="28"/>
        </w:rPr>
        <w:t xml:space="preserve">, </w:t>
      </w:r>
      <w:r w:rsidR="00176F61" w:rsidRPr="000E3B7C">
        <w:rPr>
          <w:color w:val="000000"/>
          <w:szCs w:val="28"/>
        </w:rPr>
        <w:t>Ли М.В.</w:t>
      </w:r>
      <w:r w:rsidR="000E3B7C">
        <w:rPr>
          <w:color w:val="000000"/>
          <w:szCs w:val="28"/>
        </w:rPr>
        <w:t xml:space="preserve">, </w:t>
      </w:r>
      <w:proofErr w:type="spellStart"/>
      <w:r w:rsidRPr="000E3B7C">
        <w:rPr>
          <w:color w:val="000000"/>
          <w:szCs w:val="28"/>
        </w:rPr>
        <w:t>Мангутов</w:t>
      </w:r>
      <w:proofErr w:type="spellEnd"/>
      <w:r w:rsidRPr="000E3B7C">
        <w:rPr>
          <w:color w:val="000000"/>
          <w:szCs w:val="28"/>
        </w:rPr>
        <w:t xml:space="preserve"> Б.Ц., </w:t>
      </w:r>
      <w:proofErr w:type="spellStart"/>
      <w:r w:rsidR="00176F61" w:rsidRPr="000E3B7C">
        <w:rPr>
          <w:szCs w:val="28"/>
        </w:rPr>
        <w:t>Манжуе</w:t>
      </w:r>
      <w:bookmarkStart w:id="0" w:name="_GoBack"/>
      <w:bookmarkEnd w:id="0"/>
      <w:r w:rsidR="00176F61" w:rsidRPr="000E3B7C">
        <w:rPr>
          <w:szCs w:val="28"/>
        </w:rPr>
        <w:t>в</w:t>
      </w:r>
      <w:proofErr w:type="spellEnd"/>
      <w:r w:rsidR="00176F61" w:rsidRPr="000E3B7C">
        <w:rPr>
          <w:szCs w:val="28"/>
        </w:rPr>
        <w:t xml:space="preserve"> В.Ф. </w:t>
      </w:r>
      <w:proofErr w:type="spellStart"/>
      <w:r w:rsidR="00176F61" w:rsidRPr="000E3B7C">
        <w:rPr>
          <w:szCs w:val="28"/>
        </w:rPr>
        <w:t>Нунай</w:t>
      </w:r>
      <w:proofErr w:type="spellEnd"/>
      <w:r w:rsidR="00176F61" w:rsidRPr="000E3B7C">
        <w:rPr>
          <w:szCs w:val="28"/>
        </w:rPr>
        <w:t xml:space="preserve"> О.А., </w:t>
      </w:r>
      <w:proofErr w:type="spellStart"/>
      <w:r w:rsidR="00176F61" w:rsidRPr="000E3B7C">
        <w:rPr>
          <w:szCs w:val="28"/>
        </w:rPr>
        <w:t>Сыбыков</w:t>
      </w:r>
      <w:proofErr w:type="spellEnd"/>
      <w:r w:rsidR="00176F61" w:rsidRPr="000E3B7C">
        <w:rPr>
          <w:szCs w:val="28"/>
        </w:rPr>
        <w:t xml:space="preserve"> Д.М., Доржиев Б.Б.</w:t>
      </w:r>
      <w:r w:rsidR="000E3B7C" w:rsidRPr="000E3B7C">
        <w:rPr>
          <w:color w:val="000000"/>
          <w:szCs w:val="28"/>
        </w:rPr>
        <w:t xml:space="preserve"> </w:t>
      </w:r>
    </w:p>
    <w:p w:rsidR="0020427B" w:rsidRPr="000E3B7C" w:rsidRDefault="0020427B" w:rsidP="00314B71">
      <w:pPr>
        <w:pStyle w:val="a7"/>
        <w:tabs>
          <w:tab w:val="num" w:pos="1440"/>
        </w:tabs>
        <w:jc w:val="both"/>
        <w:rPr>
          <w:szCs w:val="28"/>
        </w:rPr>
      </w:pPr>
    </w:p>
    <w:p w:rsidR="0020427B" w:rsidRPr="000E3B7C" w:rsidRDefault="0020427B" w:rsidP="00314B71">
      <w:pPr>
        <w:pStyle w:val="a7"/>
        <w:tabs>
          <w:tab w:val="num" w:pos="1440"/>
        </w:tabs>
        <w:jc w:val="both"/>
        <w:rPr>
          <w:szCs w:val="28"/>
        </w:rPr>
      </w:pPr>
      <w:r w:rsidRPr="000E3B7C">
        <w:rPr>
          <w:szCs w:val="28"/>
        </w:rPr>
        <w:t>Решили:</w:t>
      </w:r>
    </w:p>
    <w:p w:rsidR="0020427B" w:rsidRPr="000E3B7C" w:rsidRDefault="0020427B" w:rsidP="00314B71">
      <w:pPr>
        <w:pStyle w:val="a7"/>
        <w:tabs>
          <w:tab w:val="num" w:pos="1440"/>
        </w:tabs>
        <w:ind w:firstLine="720"/>
        <w:jc w:val="both"/>
        <w:rPr>
          <w:szCs w:val="28"/>
        </w:rPr>
      </w:pPr>
    </w:p>
    <w:p w:rsidR="0020427B" w:rsidRPr="000E3B7C" w:rsidRDefault="0020427B" w:rsidP="00314B71">
      <w:pPr>
        <w:spacing w:line="270" w:lineRule="atLeast"/>
        <w:jc w:val="both"/>
        <w:rPr>
          <w:szCs w:val="28"/>
        </w:rPr>
      </w:pPr>
      <w:r w:rsidRPr="000E3B7C">
        <w:rPr>
          <w:szCs w:val="28"/>
        </w:rPr>
        <w:t>1.</w:t>
      </w:r>
      <w:r w:rsidR="000E3B7C" w:rsidRPr="000E3B7C">
        <w:rPr>
          <w:szCs w:val="28"/>
        </w:rPr>
        <w:t xml:space="preserve"> </w:t>
      </w:r>
      <w:r w:rsidRPr="000E3B7C">
        <w:rPr>
          <w:szCs w:val="28"/>
        </w:rPr>
        <w:t>Принять к све</w:t>
      </w:r>
      <w:r w:rsidR="00176F61" w:rsidRPr="000E3B7C">
        <w:rPr>
          <w:szCs w:val="28"/>
        </w:rPr>
        <w:t>дению</w:t>
      </w:r>
      <w:r w:rsidR="000E3B7C" w:rsidRPr="000E3B7C">
        <w:rPr>
          <w:szCs w:val="28"/>
        </w:rPr>
        <w:t xml:space="preserve"> </w:t>
      </w:r>
      <w:r w:rsidR="00176F61" w:rsidRPr="000E3B7C">
        <w:rPr>
          <w:szCs w:val="28"/>
        </w:rPr>
        <w:t xml:space="preserve">доклады представителей </w:t>
      </w:r>
      <w:r w:rsidRPr="000E3B7C">
        <w:rPr>
          <w:szCs w:val="28"/>
        </w:rPr>
        <w:t>У</w:t>
      </w:r>
      <w:r w:rsidR="000E3B7C">
        <w:rPr>
          <w:szCs w:val="28"/>
        </w:rPr>
        <w:t>правления</w:t>
      </w:r>
      <w:r w:rsidRPr="000E3B7C">
        <w:rPr>
          <w:szCs w:val="28"/>
        </w:rPr>
        <w:t xml:space="preserve"> </w:t>
      </w:r>
      <w:proofErr w:type="spellStart"/>
      <w:r w:rsidR="00176F61" w:rsidRPr="000E3B7C">
        <w:rPr>
          <w:szCs w:val="28"/>
        </w:rPr>
        <w:t>Дансаруновой</w:t>
      </w:r>
      <w:proofErr w:type="spellEnd"/>
      <w:r w:rsidR="00176F61" w:rsidRPr="000E3B7C">
        <w:rPr>
          <w:szCs w:val="28"/>
        </w:rPr>
        <w:t xml:space="preserve"> Г.Ц., </w:t>
      </w:r>
      <w:proofErr w:type="spellStart"/>
      <w:r w:rsidR="00176F61" w:rsidRPr="000E3B7C">
        <w:rPr>
          <w:szCs w:val="28"/>
        </w:rPr>
        <w:t>Жербаханова</w:t>
      </w:r>
      <w:proofErr w:type="spellEnd"/>
      <w:r w:rsidR="00176F61" w:rsidRPr="000E3B7C">
        <w:rPr>
          <w:szCs w:val="28"/>
        </w:rPr>
        <w:t xml:space="preserve"> М.И.,</w:t>
      </w:r>
      <w:r w:rsidR="00176F61" w:rsidRPr="000E3B7C">
        <w:rPr>
          <w:szCs w:val="28"/>
          <w:lang w:eastAsia="en-US"/>
        </w:rPr>
        <w:t xml:space="preserve"> </w:t>
      </w:r>
      <w:proofErr w:type="spellStart"/>
      <w:r w:rsidR="00176F61" w:rsidRPr="000E3B7C">
        <w:rPr>
          <w:szCs w:val="28"/>
          <w:lang w:eastAsia="en-US"/>
        </w:rPr>
        <w:t>Чебаевского</w:t>
      </w:r>
      <w:proofErr w:type="spellEnd"/>
      <w:r w:rsidR="00176F61" w:rsidRPr="000E3B7C">
        <w:rPr>
          <w:szCs w:val="28"/>
          <w:lang w:eastAsia="en-US"/>
        </w:rPr>
        <w:t xml:space="preserve"> А.А.,</w:t>
      </w:r>
      <w:r w:rsidR="00176F61" w:rsidRPr="000E3B7C">
        <w:rPr>
          <w:szCs w:val="28"/>
        </w:rPr>
        <w:t xml:space="preserve"> </w:t>
      </w:r>
      <w:r w:rsidR="00176F61" w:rsidRPr="000E3B7C">
        <w:rPr>
          <w:bCs/>
          <w:szCs w:val="28"/>
        </w:rPr>
        <w:t xml:space="preserve">Григорьевой Л.Д., </w:t>
      </w:r>
      <w:proofErr w:type="spellStart"/>
      <w:r w:rsidR="00176F61" w:rsidRPr="000E3B7C">
        <w:rPr>
          <w:bCs/>
          <w:szCs w:val="28"/>
        </w:rPr>
        <w:t>Манзаева</w:t>
      </w:r>
      <w:proofErr w:type="spellEnd"/>
      <w:r w:rsidR="00176F61" w:rsidRPr="000E3B7C">
        <w:rPr>
          <w:bCs/>
          <w:szCs w:val="28"/>
        </w:rPr>
        <w:t xml:space="preserve"> Б.Г.</w:t>
      </w:r>
    </w:p>
    <w:p w:rsidR="0020427B" w:rsidRPr="000E3B7C" w:rsidRDefault="0020427B" w:rsidP="00314B71">
      <w:pPr>
        <w:jc w:val="both"/>
        <w:rPr>
          <w:szCs w:val="28"/>
        </w:rPr>
      </w:pPr>
    </w:p>
    <w:p w:rsidR="0020427B" w:rsidRPr="000E3B7C" w:rsidRDefault="000E3B7C" w:rsidP="00314B71">
      <w:pPr>
        <w:pStyle w:val="a7"/>
        <w:tabs>
          <w:tab w:val="clear" w:pos="4677"/>
          <w:tab w:val="center" w:pos="1276"/>
        </w:tabs>
        <w:jc w:val="both"/>
        <w:rPr>
          <w:szCs w:val="28"/>
        </w:rPr>
      </w:pPr>
      <w:r w:rsidRPr="000E3B7C">
        <w:rPr>
          <w:szCs w:val="28"/>
        </w:rPr>
        <w:t xml:space="preserve"> </w:t>
      </w:r>
    </w:p>
    <w:p w:rsidR="0020427B" w:rsidRDefault="00F3612D" w:rsidP="00314B71">
      <w:pPr>
        <w:pStyle w:val="a7"/>
        <w:tabs>
          <w:tab w:val="clear" w:pos="4677"/>
          <w:tab w:val="center" w:pos="1276"/>
        </w:tabs>
        <w:jc w:val="both"/>
        <w:rPr>
          <w:szCs w:val="28"/>
        </w:rPr>
      </w:pPr>
      <w:r w:rsidRPr="000E3B7C">
        <w:rPr>
          <w:szCs w:val="28"/>
        </w:rPr>
        <w:t>Предложение:</w:t>
      </w:r>
      <w:r w:rsidR="000E3B7C" w:rsidRPr="000E3B7C">
        <w:rPr>
          <w:szCs w:val="28"/>
        </w:rPr>
        <w:t xml:space="preserve"> </w:t>
      </w:r>
      <w:r w:rsidR="000E3B7C">
        <w:rPr>
          <w:szCs w:val="28"/>
        </w:rPr>
        <w:t>руководитель Управления М.В. Ли</w:t>
      </w:r>
      <w:r w:rsidR="00314B71">
        <w:rPr>
          <w:szCs w:val="28"/>
        </w:rPr>
        <w:t xml:space="preserve">, в связи с тем, что План заседаний Общественного совета при УФНС России по Республике Бурятия составлен на год, </w:t>
      </w:r>
      <w:r w:rsidR="000E3B7C">
        <w:rPr>
          <w:szCs w:val="28"/>
        </w:rPr>
        <w:t xml:space="preserve">с целью формирования актуальной повестки предложила членам Общественного совета </w:t>
      </w:r>
      <w:r w:rsidR="00314B71">
        <w:rPr>
          <w:szCs w:val="28"/>
        </w:rPr>
        <w:t xml:space="preserve">в случае необходимости </w:t>
      </w:r>
      <w:r w:rsidR="000E3B7C">
        <w:rPr>
          <w:szCs w:val="28"/>
        </w:rPr>
        <w:t xml:space="preserve">направлять предложения по </w:t>
      </w:r>
      <w:r w:rsidR="00314B71">
        <w:rPr>
          <w:szCs w:val="28"/>
        </w:rPr>
        <w:t xml:space="preserve">изменению </w:t>
      </w:r>
      <w:r w:rsidR="000E3B7C">
        <w:rPr>
          <w:szCs w:val="28"/>
        </w:rPr>
        <w:t>тематик</w:t>
      </w:r>
      <w:r w:rsidR="00314B71">
        <w:rPr>
          <w:szCs w:val="28"/>
        </w:rPr>
        <w:t>и</w:t>
      </w:r>
      <w:r w:rsidR="000E3B7C">
        <w:rPr>
          <w:szCs w:val="28"/>
        </w:rPr>
        <w:t xml:space="preserve"> очередного заседания.</w:t>
      </w:r>
    </w:p>
    <w:p w:rsidR="000E3B7C" w:rsidRDefault="000E3B7C" w:rsidP="00F3612D">
      <w:pPr>
        <w:pStyle w:val="a7"/>
        <w:tabs>
          <w:tab w:val="clear" w:pos="4677"/>
          <w:tab w:val="center" w:pos="1276"/>
        </w:tabs>
        <w:rPr>
          <w:szCs w:val="28"/>
        </w:rPr>
      </w:pPr>
    </w:p>
    <w:p w:rsidR="000E3B7C" w:rsidRPr="000E3B7C" w:rsidRDefault="000E3B7C" w:rsidP="00F3612D">
      <w:pPr>
        <w:pStyle w:val="a7"/>
        <w:tabs>
          <w:tab w:val="clear" w:pos="4677"/>
          <w:tab w:val="center" w:pos="1276"/>
        </w:tabs>
        <w:rPr>
          <w:szCs w:val="28"/>
        </w:rPr>
      </w:pPr>
    </w:p>
    <w:p w:rsidR="0020427B" w:rsidRPr="000E3B7C" w:rsidRDefault="0020427B" w:rsidP="0020427B">
      <w:pPr>
        <w:pStyle w:val="a7"/>
        <w:tabs>
          <w:tab w:val="clear" w:pos="4677"/>
          <w:tab w:val="center" w:pos="1276"/>
        </w:tabs>
        <w:jc w:val="right"/>
        <w:rPr>
          <w:szCs w:val="28"/>
        </w:rPr>
      </w:pPr>
    </w:p>
    <w:p w:rsidR="0020427B" w:rsidRPr="000E3B7C" w:rsidRDefault="0020427B" w:rsidP="000E3B7C">
      <w:pPr>
        <w:pStyle w:val="a7"/>
        <w:tabs>
          <w:tab w:val="clear" w:pos="4677"/>
          <w:tab w:val="center" w:pos="1276"/>
        </w:tabs>
        <w:rPr>
          <w:szCs w:val="28"/>
        </w:rPr>
      </w:pPr>
      <w:r w:rsidRPr="000E3B7C">
        <w:rPr>
          <w:szCs w:val="28"/>
        </w:rPr>
        <w:t xml:space="preserve">Председатель общественного совета </w:t>
      </w:r>
    </w:p>
    <w:p w:rsidR="0020427B" w:rsidRPr="000E3B7C" w:rsidRDefault="0020427B" w:rsidP="000E3B7C">
      <w:pPr>
        <w:pStyle w:val="a7"/>
        <w:tabs>
          <w:tab w:val="clear" w:pos="4677"/>
          <w:tab w:val="center" w:pos="1276"/>
        </w:tabs>
        <w:rPr>
          <w:szCs w:val="28"/>
        </w:rPr>
      </w:pPr>
      <w:r w:rsidRPr="000E3B7C">
        <w:rPr>
          <w:szCs w:val="28"/>
        </w:rPr>
        <w:t>при УФНС России по Республике Бурятия</w:t>
      </w:r>
      <w:r w:rsidR="000E3B7C" w:rsidRPr="000E3B7C">
        <w:rPr>
          <w:szCs w:val="28"/>
        </w:rPr>
        <w:t xml:space="preserve"> </w:t>
      </w:r>
      <w:r w:rsidR="000E3B7C">
        <w:rPr>
          <w:szCs w:val="28"/>
        </w:rPr>
        <w:tab/>
      </w:r>
      <w:r w:rsidR="000E3B7C" w:rsidRPr="000E3B7C">
        <w:rPr>
          <w:szCs w:val="28"/>
        </w:rPr>
        <w:t xml:space="preserve"> </w:t>
      </w:r>
      <w:r w:rsidRPr="000E3B7C">
        <w:rPr>
          <w:szCs w:val="28"/>
        </w:rPr>
        <w:t>Л.Р.</w:t>
      </w:r>
      <w:r w:rsidR="00F97E3B">
        <w:rPr>
          <w:szCs w:val="28"/>
        </w:rPr>
        <w:t xml:space="preserve"> </w:t>
      </w:r>
      <w:r w:rsidRPr="000E3B7C">
        <w:rPr>
          <w:szCs w:val="28"/>
        </w:rPr>
        <w:t>Слепнева</w:t>
      </w:r>
    </w:p>
    <w:p w:rsidR="0020427B" w:rsidRPr="000E3B7C" w:rsidRDefault="0020427B" w:rsidP="0020427B">
      <w:pPr>
        <w:ind w:left="34"/>
        <w:jc w:val="right"/>
        <w:rPr>
          <w:szCs w:val="28"/>
        </w:rPr>
      </w:pPr>
    </w:p>
    <w:p w:rsidR="0020427B" w:rsidRPr="000E3B7C" w:rsidRDefault="0020427B" w:rsidP="0020427B">
      <w:pPr>
        <w:ind w:left="34"/>
        <w:jc w:val="right"/>
        <w:rPr>
          <w:szCs w:val="28"/>
        </w:rPr>
      </w:pPr>
    </w:p>
    <w:p w:rsidR="00564D5F" w:rsidRPr="000E3B7C" w:rsidRDefault="000E3B7C" w:rsidP="000A148A">
      <w:pPr>
        <w:pStyle w:val="a7"/>
        <w:tabs>
          <w:tab w:val="clear" w:pos="4677"/>
          <w:tab w:val="center" w:pos="1276"/>
        </w:tabs>
        <w:rPr>
          <w:szCs w:val="28"/>
        </w:rPr>
      </w:pPr>
      <w:r w:rsidRPr="000E3B7C">
        <w:rPr>
          <w:szCs w:val="28"/>
        </w:rPr>
        <w:t xml:space="preserve"> </w:t>
      </w:r>
    </w:p>
    <w:sectPr w:rsidR="00564D5F" w:rsidRPr="000E3B7C" w:rsidSect="000E324C">
      <w:headerReference w:type="even" r:id="rId8"/>
      <w:headerReference w:type="default" r:id="rId9"/>
      <w:pgSz w:w="11907" w:h="16840" w:code="9"/>
      <w:pgMar w:top="567" w:right="737" w:bottom="1276"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188" w:rsidRDefault="00AC2188">
      <w:r>
        <w:separator/>
      </w:r>
    </w:p>
  </w:endnote>
  <w:endnote w:type="continuationSeparator" w:id="0">
    <w:p w:rsidR="00AC2188" w:rsidRDefault="00AC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188" w:rsidRDefault="00AC2188">
      <w:r>
        <w:separator/>
      </w:r>
    </w:p>
  </w:footnote>
  <w:footnote w:type="continuationSeparator" w:id="0">
    <w:p w:rsidR="00AC2188" w:rsidRDefault="00AC2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2E" w:rsidRDefault="00455A2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455A2E" w:rsidRDefault="00455A2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2E" w:rsidRPr="00696BCA" w:rsidRDefault="00455A2E">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314B71">
      <w:rPr>
        <w:rStyle w:val="a6"/>
        <w:noProof/>
        <w:sz w:val="12"/>
        <w:szCs w:val="12"/>
      </w:rPr>
      <w:t>2</w:t>
    </w:r>
    <w:r w:rsidRPr="00696BCA">
      <w:rPr>
        <w:rStyle w:val="a6"/>
        <w:sz w:val="12"/>
        <w:szCs w:val="12"/>
      </w:rPr>
      <w:fldChar w:fldCharType="end"/>
    </w:r>
  </w:p>
  <w:p w:rsidR="00455A2E" w:rsidRDefault="00455A2E">
    <w:pPr>
      <w:pStyle w:val="a5"/>
      <w:framePr w:wrap="around" w:vAnchor="text" w:hAnchor="margin" w:xAlign="right" w:y="1"/>
      <w:rPr>
        <w:rStyle w:val="a6"/>
      </w:rPr>
    </w:pPr>
  </w:p>
  <w:p w:rsidR="00455A2E" w:rsidRDefault="00455A2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52A"/>
    <w:multiLevelType w:val="hybridMultilevel"/>
    <w:tmpl w:val="79FE72C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3B55686"/>
    <w:multiLevelType w:val="hybridMultilevel"/>
    <w:tmpl w:val="AE0EC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C62890"/>
    <w:multiLevelType w:val="hybridMultilevel"/>
    <w:tmpl w:val="FC9E0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DD7CD5"/>
    <w:multiLevelType w:val="hybridMultilevel"/>
    <w:tmpl w:val="4C84BD3E"/>
    <w:lvl w:ilvl="0" w:tplc="067C3AE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4E7F80"/>
    <w:multiLevelType w:val="hybridMultilevel"/>
    <w:tmpl w:val="AA726900"/>
    <w:lvl w:ilvl="0" w:tplc="0DD88B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FC473EA"/>
    <w:multiLevelType w:val="hybridMultilevel"/>
    <w:tmpl w:val="4DE84C6E"/>
    <w:lvl w:ilvl="0" w:tplc="387081F6">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 w15:restartNumberingAfterBreak="0">
    <w:nsid w:val="17B95B46"/>
    <w:multiLevelType w:val="hybridMultilevel"/>
    <w:tmpl w:val="8CD2DD5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15:restartNumberingAfterBreak="0">
    <w:nsid w:val="1A420DEE"/>
    <w:multiLevelType w:val="hybridMultilevel"/>
    <w:tmpl w:val="4D18F1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CD958F0"/>
    <w:multiLevelType w:val="hybridMultilevel"/>
    <w:tmpl w:val="D1928E3E"/>
    <w:lvl w:ilvl="0" w:tplc="841487D4">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F44302B"/>
    <w:multiLevelType w:val="hybridMultilevel"/>
    <w:tmpl w:val="FA08A808"/>
    <w:lvl w:ilvl="0" w:tplc="7826AD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E93C52"/>
    <w:multiLevelType w:val="multilevel"/>
    <w:tmpl w:val="79FE72C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297F2236"/>
    <w:multiLevelType w:val="hybridMultilevel"/>
    <w:tmpl w:val="66C65408"/>
    <w:lvl w:ilvl="0" w:tplc="307A2A04">
      <w:start w:val="5"/>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12" w15:restartNumberingAfterBreak="0">
    <w:nsid w:val="29E44369"/>
    <w:multiLevelType w:val="hybridMultilevel"/>
    <w:tmpl w:val="E07C9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7F5E3A"/>
    <w:multiLevelType w:val="hybridMultilevel"/>
    <w:tmpl w:val="59B00BF8"/>
    <w:lvl w:ilvl="0" w:tplc="C2ACEE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4E5055"/>
    <w:multiLevelType w:val="hybridMultilevel"/>
    <w:tmpl w:val="C2D87DCA"/>
    <w:lvl w:ilvl="0" w:tplc="E0D87F5E">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15:restartNumberingAfterBreak="0">
    <w:nsid w:val="3896061E"/>
    <w:multiLevelType w:val="hybridMultilevel"/>
    <w:tmpl w:val="8B7A2B80"/>
    <w:lvl w:ilvl="0" w:tplc="F77ABA3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15:restartNumberingAfterBreak="0">
    <w:nsid w:val="3D941B4C"/>
    <w:multiLevelType w:val="hybridMultilevel"/>
    <w:tmpl w:val="ADE0EB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FAF608D"/>
    <w:multiLevelType w:val="hybridMultilevel"/>
    <w:tmpl w:val="464AEC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EC3572"/>
    <w:multiLevelType w:val="hybridMultilevel"/>
    <w:tmpl w:val="4EA68C0A"/>
    <w:lvl w:ilvl="0" w:tplc="D2603D8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43BC3E1D"/>
    <w:multiLevelType w:val="hybridMultilevel"/>
    <w:tmpl w:val="E84C29F6"/>
    <w:lvl w:ilvl="0" w:tplc="3CBA0404">
      <w:start w:val="1"/>
      <w:numFmt w:val="decimal"/>
      <w:lvlText w:val="%1."/>
      <w:lvlJc w:val="left"/>
      <w:pPr>
        <w:ind w:left="394" w:hanging="360"/>
      </w:pPr>
      <w:rPr>
        <w:rFonts w:ascii="Times New Roman" w:eastAsia="Times New Roman" w:hAnsi="Times New Roman" w:cs="Times New Roman"/>
        <w:sz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15:restartNumberingAfterBreak="0">
    <w:nsid w:val="45D41F9E"/>
    <w:multiLevelType w:val="hybridMultilevel"/>
    <w:tmpl w:val="C62AD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026DAF"/>
    <w:multiLevelType w:val="hybridMultilevel"/>
    <w:tmpl w:val="C57CB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944232"/>
    <w:multiLevelType w:val="hybridMultilevel"/>
    <w:tmpl w:val="1354FA08"/>
    <w:lvl w:ilvl="0" w:tplc="742C57C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24863D0"/>
    <w:multiLevelType w:val="hybridMultilevel"/>
    <w:tmpl w:val="24E823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2F55252"/>
    <w:multiLevelType w:val="multilevel"/>
    <w:tmpl w:val="4D18F1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3DF6A3F"/>
    <w:multiLevelType w:val="multilevel"/>
    <w:tmpl w:val="F26234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15:restartNumberingAfterBreak="0">
    <w:nsid w:val="599B55FA"/>
    <w:multiLevelType w:val="hybridMultilevel"/>
    <w:tmpl w:val="173A5B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7" w15:restartNumberingAfterBreak="0">
    <w:nsid w:val="5F2C65C4"/>
    <w:multiLevelType w:val="hybridMultilevel"/>
    <w:tmpl w:val="49EAE646"/>
    <w:lvl w:ilvl="0" w:tplc="B994FCE6">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F405876"/>
    <w:multiLevelType w:val="hybridMultilevel"/>
    <w:tmpl w:val="4CDE5B4E"/>
    <w:lvl w:ilvl="0" w:tplc="7A36F38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7261E4"/>
    <w:multiLevelType w:val="hybridMultilevel"/>
    <w:tmpl w:val="BA0E1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7765F8"/>
    <w:multiLevelType w:val="hybridMultilevel"/>
    <w:tmpl w:val="5128DCF8"/>
    <w:lvl w:ilvl="0" w:tplc="85E63DFC">
      <w:start w:val="1"/>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31" w15:restartNumberingAfterBreak="0">
    <w:nsid w:val="65843553"/>
    <w:multiLevelType w:val="multilevel"/>
    <w:tmpl w:val="B20E2FB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2" w15:restartNumberingAfterBreak="0">
    <w:nsid w:val="737E66DD"/>
    <w:multiLevelType w:val="hybridMultilevel"/>
    <w:tmpl w:val="D146FA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603314E"/>
    <w:multiLevelType w:val="hybridMultilevel"/>
    <w:tmpl w:val="C4E892D0"/>
    <w:lvl w:ilvl="0" w:tplc="B5E8176A">
      <w:start w:val="1"/>
      <w:numFmt w:val="decimal"/>
      <w:lvlText w:val="%1."/>
      <w:lvlJc w:val="left"/>
      <w:pPr>
        <w:tabs>
          <w:tab w:val="num" w:pos="1365"/>
        </w:tabs>
        <w:ind w:left="1365" w:hanging="825"/>
      </w:pPr>
      <w:rPr>
        <w:rFonts w:hint="default"/>
        <w:sz w:val="25"/>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798C4BC8"/>
    <w:multiLevelType w:val="hybridMultilevel"/>
    <w:tmpl w:val="36E0AD06"/>
    <w:lvl w:ilvl="0" w:tplc="6E2C2BE6">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5" w15:restartNumberingAfterBreak="0">
    <w:nsid w:val="7A554F43"/>
    <w:multiLevelType w:val="hybridMultilevel"/>
    <w:tmpl w:val="57220CA2"/>
    <w:lvl w:ilvl="0" w:tplc="2B220364">
      <w:start w:val="1"/>
      <w:numFmt w:val="decimal"/>
      <w:lvlText w:val="%1."/>
      <w:lvlJc w:val="left"/>
      <w:pPr>
        <w:tabs>
          <w:tab w:val="num" w:pos="1714"/>
        </w:tabs>
        <w:ind w:left="1714" w:hanging="1005"/>
      </w:pPr>
      <w:rPr>
        <w:rFonts w:cs="Times New Roman"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6" w15:restartNumberingAfterBreak="0">
    <w:nsid w:val="7B456BE0"/>
    <w:multiLevelType w:val="hybridMultilevel"/>
    <w:tmpl w:val="7158B97C"/>
    <w:lvl w:ilvl="0" w:tplc="768436D2">
      <w:start w:val="1"/>
      <w:numFmt w:val="decimal"/>
      <w:lvlText w:val="%1."/>
      <w:lvlJc w:val="left"/>
      <w:pPr>
        <w:tabs>
          <w:tab w:val="num" w:pos="424"/>
        </w:tabs>
        <w:ind w:left="424" w:hanging="39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37" w15:restartNumberingAfterBreak="0">
    <w:nsid w:val="7FCA404C"/>
    <w:multiLevelType w:val="hybridMultilevel"/>
    <w:tmpl w:val="5A76D4E8"/>
    <w:lvl w:ilvl="0" w:tplc="67F6A3A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3"/>
  </w:num>
  <w:num w:numId="2">
    <w:abstractNumId w:val="6"/>
  </w:num>
  <w:num w:numId="3">
    <w:abstractNumId w:val="35"/>
  </w:num>
  <w:num w:numId="4">
    <w:abstractNumId w:val="17"/>
  </w:num>
  <w:num w:numId="5">
    <w:abstractNumId w:val="25"/>
  </w:num>
  <w:num w:numId="6">
    <w:abstractNumId w:val="14"/>
  </w:num>
  <w:num w:numId="7">
    <w:abstractNumId w:val="8"/>
  </w:num>
  <w:num w:numId="8">
    <w:abstractNumId w:val="34"/>
  </w:num>
  <w:num w:numId="9">
    <w:abstractNumId w:val="15"/>
  </w:num>
  <w:num w:numId="10">
    <w:abstractNumId w:val="9"/>
  </w:num>
  <w:num w:numId="11">
    <w:abstractNumId w:val="3"/>
  </w:num>
  <w:num w:numId="12">
    <w:abstractNumId w:val="18"/>
  </w:num>
  <w:num w:numId="13">
    <w:abstractNumId w:val="37"/>
  </w:num>
  <w:num w:numId="14">
    <w:abstractNumId w:val="33"/>
  </w:num>
  <w:num w:numId="15">
    <w:abstractNumId w:val="30"/>
  </w:num>
  <w:num w:numId="16">
    <w:abstractNumId w:val="32"/>
  </w:num>
  <w:num w:numId="17">
    <w:abstractNumId w:val="11"/>
  </w:num>
  <w:num w:numId="18">
    <w:abstractNumId w:val="0"/>
  </w:num>
  <w:num w:numId="19">
    <w:abstractNumId w:val="10"/>
  </w:num>
  <w:num w:numId="20">
    <w:abstractNumId w:val="16"/>
  </w:num>
  <w:num w:numId="21">
    <w:abstractNumId w:val="36"/>
  </w:num>
  <w:num w:numId="22">
    <w:abstractNumId w:val="1"/>
  </w:num>
  <w:num w:numId="23">
    <w:abstractNumId w:val="7"/>
  </w:num>
  <w:num w:numId="24">
    <w:abstractNumId w:val="24"/>
  </w:num>
  <w:num w:numId="25">
    <w:abstractNumId w:val="23"/>
  </w:num>
  <w:num w:numId="26">
    <w:abstractNumId w:val="28"/>
  </w:num>
  <w:num w:numId="27">
    <w:abstractNumId w:val="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9"/>
  </w:num>
  <w:num w:numId="33">
    <w:abstractNumId w:val="19"/>
  </w:num>
  <w:num w:numId="34">
    <w:abstractNumId w:val="5"/>
  </w:num>
  <w:num w:numId="35">
    <w:abstractNumId w:val="20"/>
  </w:num>
  <w:num w:numId="36">
    <w:abstractNumId w:val="26"/>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00B23"/>
    <w:rsid w:val="00002C4E"/>
    <w:rsid w:val="00002E6D"/>
    <w:rsid w:val="00003CC6"/>
    <w:rsid w:val="000048A5"/>
    <w:rsid w:val="000055F3"/>
    <w:rsid w:val="00005E47"/>
    <w:rsid w:val="00007FD1"/>
    <w:rsid w:val="00010FAD"/>
    <w:rsid w:val="00012EA0"/>
    <w:rsid w:val="0001309C"/>
    <w:rsid w:val="0001322A"/>
    <w:rsid w:val="00013578"/>
    <w:rsid w:val="00014AE0"/>
    <w:rsid w:val="00016D9F"/>
    <w:rsid w:val="00017B15"/>
    <w:rsid w:val="00020A55"/>
    <w:rsid w:val="00020C3D"/>
    <w:rsid w:val="000216A2"/>
    <w:rsid w:val="000218DD"/>
    <w:rsid w:val="0002592B"/>
    <w:rsid w:val="00025CAF"/>
    <w:rsid w:val="00026412"/>
    <w:rsid w:val="0002661B"/>
    <w:rsid w:val="00026728"/>
    <w:rsid w:val="00027DE0"/>
    <w:rsid w:val="000300DD"/>
    <w:rsid w:val="00031819"/>
    <w:rsid w:val="00032FDA"/>
    <w:rsid w:val="000341C2"/>
    <w:rsid w:val="00035E0A"/>
    <w:rsid w:val="0003643D"/>
    <w:rsid w:val="00036D9A"/>
    <w:rsid w:val="00040225"/>
    <w:rsid w:val="00043F32"/>
    <w:rsid w:val="0004521A"/>
    <w:rsid w:val="0004622D"/>
    <w:rsid w:val="000462BD"/>
    <w:rsid w:val="00046B45"/>
    <w:rsid w:val="00046FCC"/>
    <w:rsid w:val="0004787F"/>
    <w:rsid w:val="00051D75"/>
    <w:rsid w:val="0005293C"/>
    <w:rsid w:val="000532C7"/>
    <w:rsid w:val="00054E95"/>
    <w:rsid w:val="00056597"/>
    <w:rsid w:val="00056E2A"/>
    <w:rsid w:val="000570BF"/>
    <w:rsid w:val="000608FE"/>
    <w:rsid w:val="00061D2B"/>
    <w:rsid w:val="00061ECB"/>
    <w:rsid w:val="000664C3"/>
    <w:rsid w:val="000668BD"/>
    <w:rsid w:val="00066EFC"/>
    <w:rsid w:val="00070488"/>
    <w:rsid w:val="000711E6"/>
    <w:rsid w:val="00073581"/>
    <w:rsid w:val="0007365F"/>
    <w:rsid w:val="000739CC"/>
    <w:rsid w:val="00074225"/>
    <w:rsid w:val="00075352"/>
    <w:rsid w:val="00075DA6"/>
    <w:rsid w:val="000821D1"/>
    <w:rsid w:val="00082707"/>
    <w:rsid w:val="000846DE"/>
    <w:rsid w:val="000850AC"/>
    <w:rsid w:val="000870D5"/>
    <w:rsid w:val="00090764"/>
    <w:rsid w:val="00091D63"/>
    <w:rsid w:val="0009284A"/>
    <w:rsid w:val="00093390"/>
    <w:rsid w:val="00093D06"/>
    <w:rsid w:val="00096B37"/>
    <w:rsid w:val="000A0097"/>
    <w:rsid w:val="000A1485"/>
    <w:rsid w:val="000A148A"/>
    <w:rsid w:val="000A36E8"/>
    <w:rsid w:val="000A42A0"/>
    <w:rsid w:val="000A4CE3"/>
    <w:rsid w:val="000A72B0"/>
    <w:rsid w:val="000B0528"/>
    <w:rsid w:val="000B12EC"/>
    <w:rsid w:val="000B2A17"/>
    <w:rsid w:val="000B4EB2"/>
    <w:rsid w:val="000B5C93"/>
    <w:rsid w:val="000B718E"/>
    <w:rsid w:val="000B7284"/>
    <w:rsid w:val="000B74A9"/>
    <w:rsid w:val="000C1A9F"/>
    <w:rsid w:val="000C2230"/>
    <w:rsid w:val="000C2518"/>
    <w:rsid w:val="000C416B"/>
    <w:rsid w:val="000C4CBB"/>
    <w:rsid w:val="000C4DE1"/>
    <w:rsid w:val="000C6704"/>
    <w:rsid w:val="000C74D9"/>
    <w:rsid w:val="000D261A"/>
    <w:rsid w:val="000D2E19"/>
    <w:rsid w:val="000D33E4"/>
    <w:rsid w:val="000D46A9"/>
    <w:rsid w:val="000D5E3C"/>
    <w:rsid w:val="000D6C04"/>
    <w:rsid w:val="000D6D69"/>
    <w:rsid w:val="000E0207"/>
    <w:rsid w:val="000E0A21"/>
    <w:rsid w:val="000E1D43"/>
    <w:rsid w:val="000E1EB1"/>
    <w:rsid w:val="000E324C"/>
    <w:rsid w:val="000E346E"/>
    <w:rsid w:val="000E3B7C"/>
    <w:rsid w:val="000E3C3E"/>
    <w:rsid w:val="000F102B"/>
    <w:rsid w:val="000F1177"/>
    <w:rsid w:val="000F2504"/>
    <w:rsid w:val="000F2855"/>
    <w:rsid w:val="000F3475"/>
    <w:rsid w:val="000F4046"/>
    <w:rsid w:val="000F54A2"/>
    <w:rsid w:val="001004E7"/>
    <w:rsid w:val="00100866"/>
    <w:rsid w:val="00106810"/>
    <w:rsid w:val="001071F7"/>
    <w:rsid w:val="00107FF7"/>
    <w:rsid w:val="00110115"/>
    <w:rsid w:val="001102D3"/>
    <w:rsid w:val="001123B3"/>
    <w:rsid w:val="00113066"/>
    <w:rsid w:val="001157FA"/>
    <w:rsid w:val="00116A5C"/>
    <w:rsid w:val="001220ED"/>
    <w:rsid w:val="001235E4"/>
    <w:rsid w:val="00125040"/>
    <w:rsid w:val="00130E9A"/>
    <w:rsid w:val="00133F8F"/>
    <w:rsid w:val="00135139"/>
    <w:rsid w:val="001358FB"/>
    <w:rsid w:val="00141526"/>
    <w:rsid w:val="0014185A"/>
    <w:rsid w:val="00141B2E"/>
    <w:rsid w:val="00141B44"/>
    <w:rsid w:val="00141E57"/>
    <w:rsid w:val="00142D49"/>
    <w:rsid w:val="001452AB"/>
    <w:rsid w:val="00145D9F"/>
    <w:rsid w:val="00145EF8"/>
    <w:rsid w:val="00146477"/>
    <w:rsid w:val="00151686"/>
    <w:rsid w:val="001536E7"/>
    <w:rsid w:val="0015471E"/>
    <w:rsid w:val="00155DBB"/>
    <w:rsid w:val="001567C6"/>
    <w:rsid w:val="00157EBE"/>
    <w:rsid w:val="00162C91"/>
    <w:rsid w:val="001630E6"/>
    <w:rsid w:val="0016692E"/>
    <w:rsid w:val="00166991"/>
    <w:rsid w:val="00167B7D"/>
    <w:rsid w:val="00167E9C"/>
    <w:rsid w:val="00170049"/>
    <w:rsid w:val="00172163"/>
    <w:rsid w:val="00174A8C"/>
    <w:rsid w:val="00174E61"/>
    <w:rsid w:val="00175B2F"/>
    <w:rsid w:val="001763A6"/>
    <w:rsid w:val="00176F61"/>
    <w:rsid w:val="00177845"/>
    <w:rsid w:val="001813FD"/>
    <w:rsid w:val="0018225C"/>
    <w:rsid w:val="0018310B"/>
    <w:rsid w:val="0018349B"/>
    <w:rsid w:val="00183AB8"/>
    <w:rsid w:val="00184A3B"/>
    <w:rsid w:val="00184EB8"/>
    <w:rsid w:val="00185400"/>
    <w:rsid w:val="001876C0"/>
    <w:rsid w:val="00187ADB"/>
    <w:rsid w:val="00191DDC"/>
    <w:rsid w:val="001959CE"/>
    <w:rsid w:val="00197366"/>
    <w:rsid w:val="00197408"/>
    <w:rsid w:val="001A0925"/>
    <w:rsid w:val="001A0A2C"/>
    <w:rsid w:val="001A1952"/>
    <w:rsid w:val="001A1B2F"/>
    <w:rsid w:val="001A4A20"/>
    <w:rsid w:val="001A5415"/>
    <w:rsid w:val="001A56F2"/>
    <w:rsid w:val="001A572A"/>
    <w:rsid w:val="001A63E8"/>
    <w:rsid w:val="001B079F"/>
    <w:rsid w:val="001B25D6"/>
    <w:rsid w:val="001B28B2"/>
    <w:rsid w:val="001B3E5C"/>
    <w:rsid w:val="001B4118"/>
    <w:rsid w:val="001B6E81"/>
    <w:rsid w:val="001C0067"/>
    <w:rsid w:val="001C051C"/>
    <w:rsid w:val="001C1E0D"/>
    <w:rsid w:val="001C313B"/>
    <w:rsid w:val="001C384C"/>
    <w:rsid w:val="001C4DC2"/>
    <w:rsid w:val="001C4DD9"/>
    <w:rsid w:val="001C69B8"/>
    <w:rsid w:val="001C7D9A"/>
    <w:rsid w:val="001D0CB7"/>
    <w:rsid w:val="001D2BE8"/>
    <w:rsid w:val="001D3FBA"/>
    <w:rsid w:val="001D4426"/>
    <w:rsid w:val="001D478D"/>
    <w:rsid w:val="001D6D00"/>
    <w:rsid w:val="001D6FA4"/>
    <w:rsid w:val="001D773D"/>
    <w:rsid w:val="001D7DD9"/>
    <w:rsid w:val="001E011E"/>
    <w:rsid w:val="001E1664"/>
    <w:rsid w:val="001E1C08"/>
    <w:rsid w:val="001E275F"/>
    <w:rsid w:val="001E2963"/>
    <w:rsid w:val="001F0F30"/>
    <w:rsid w:val="001F3064"/>
    <w:rsid w:val="001F67DB"/>
    <w:rsid w:val="00202230"/>
    <w:rsid w:val="00203127"/>
    <w:rsid w:val="0020427B"/>
    <w:rsid w:val="0020451E"/>
    <w:rsid w:val="00205B18"/>
    <w:rsid w:val="00207292"/>
    <w:rsid w:val="00207AA4"/>
    <w:rsid w:val="00207AD2"/>
    <w:rsid w:val="00210809"/>
    <w:rsid w:val="002113E8"/>
    <w:rsid w:val="00212535"/>
    <w:rsid w:val="0021438E"/>
    <w:rsid w:val="00220CCF"/>
    <w:rsid w:val="00221BF5"/>
    <w:rsid w:val="002225CF"/>
    <w:rsid w:val="002229FF"/>
    <w:rsid w:val="00223964"/>
    <w:rsid w:val="002241CC"/>
    <w:rsid w:val="0022422D"/>
    <w:rsid w:val="002245DD"/>
    <w:rsid w:val="00224988"/>
    <w:rsid w:val="00225A86"/>
    <w:rsid w:val="002275AA"/>
    <w:rsid w:val="002302D6"/>
    <w:rsid w:val="002321A4"/>
    <w:rsid w:val="002326A7"/>
    <w:rsid w:val="00232E74"/>
    <w:rsid w:val="00233A29"/>
    <w:rsid w:val="002340FB"/>
    <w:rsid w:val="00234DB4"/>
    <w:rsid w:val="00235179"/>
    <w:rsid w:val="00237387"/>
    <w:rsid w:val="00240227"/>
    <w:rsid w:val="00240914"/>
    <w:rsid w:val="00240BDB"/>
    <w:rsid w:val="00240DBD"/>
    <w:rsid w:val="00241F66"/>
    <w:rsid w:val="00243A8D"/>
    <w:rsid w:val="00244EAB"/>
    <w:rsid w:val="00247433"/>
    <w:rsid w:val="00247CC9"/>
    <w:rsid w:val="002516D1"/>
    <w:rsid w:val="00252382"/>
    <w:rsid w:val="00253F63"/>
    <w:rsid w:val="00254C49"/>
    <w:rsid w:val="00257129"/>
    <w:rsid w:val="00263333"/>
    <w:rsid w:val="00265F35"/>
    <w:rsid w:val="002663AF"/>
    <w:rsid w:val="00266558"/>
    <w:rsid w:val="0027061B"/>
    <w:rsid w:val="0027093C"/>
    <w:rsid w:val="0027372E"/>
    <w:rsid w:val="002737E8"/>
    <w:rsid w:val="0027450A"/>
    <w:rsid w:val="00276449"/>
    <w:rsid w:val="002772BC"/>
    <w:rsid w:val="00281506"/>
    <w:rsid w:val="00281F8A"/>
    <w:rsid w:val="00282657"/>
    <w:rsid w:val="00284596"/>
    <w:rsid w:val="00284F88"/>
    <w:rsid w:val="00285ACD"/>
    <w:rsid w:val="00287346"/>
    <w:rsid w:val="00287874"/>
    <w:rsid w:val="00292B10"/>
    <w:rsid w:val="002940EA"/>
    <w:rsid w:val="0029413A"/>
    <w:rsid w:val="002960BE"/>
    <w:rsid w:val="00296C7E"/>
    <w:rsid w:val="002A21C7"/>
    <w:rsid w:val="002A3962"/>
    <w:rsid w:val="002A46F5"/>
    <w:rsid w:val="002A6883"/>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D285F"/>
    <w:rsid w:val="002D2928"/>
    <w:rsid w:val="002D30AF"/>
    <w:rsid w:val="002D3BC3"/>
    <w:rsid w:val="002D3C14"/>
    <w:rsid w:val="002D4914"/>
    <w:rsid w:val="002D503C"/>
    <w:rsid w:val="002D52EF"/>
    <w:rsid w:val="002D5C4F"/>
    <w:rsid w:val="002D66D7"/>
    <w:rsid w:val="002D68D8"/>
    <w:rsid w:val="002D7BDD"/>
    <w:rsid w:val="002D7F1F"/>
    <w:rsid w:val="002E0338"/>
    <w:rsid w:val="002E1722"/>
    <w:rsid w:val="002E2B18"/>
    <w:rsid w:val="002E3968"/>
    <w:rsid w:val="002E40A4"/>
    <w:rsid w:val="002E4173"/>
    <w:rsid w:val="002F0226"/>
    <w:rsid w:val="002F037E"/>
    <w:rsid w:val="002F22F6"/>
    <w:rsid w:val="002F2E8A"/>
    <w:rsid w:val="002F3273"/>
    <w:rsid w:val="002F3352"/>
    <w:rsid w:val="002F4219"/>
    <w:rsid w:val="002F5D32"/>
    <w:rsid w:val="002F787F"/>
    <w:rsid w:val="002F7EF8"/>
    <w:rsid w:val="00300959"/>
    <w:rsid w:val="0030216D"/>
    <w:rsid w:val="003051F3"/>
    <w:rsid w:val="00305FDF"/>
    <w:rsid w:val="00307418"/>
    <w:rsid w:val="00311884"/>
    <w:rsid w:val="00314848"/>
    <w:rsid w:val="00314B71"/>
    <w:rsid w:val="00314F29"/>
    <w:rsid w:val="003153FF"/>
    <w:rsid w:val="00315DCC"/>
    <w:rsid w:val="00316DAC"/>
    <w:rsid w:val="003170B5"/>
    <w:rsid w:val="003200C7"/>
    <w:rsid w:val="003224EA"/>
    <w:rsid w:val="003226EA"/>
    <w:rsid w:val="00322977"/>
    <w:rsid w:val="00323384"/>
    <w:rsid w:val="00324C8E"/>
    <w:rsid w:val="00325CB4"/>
    <w:rsid w:val="00326395"/>
    <w:rsid w:val="0033007D"/>
    <w:rsid w:val="003309B8"/>
    <w:rsid w:val="0033239B"/>
    <w:rsid w:val="0033275E"/>
    <w:rsid w:val="0033388E"/>
    <w:rsid w:val="00333DD8"/>
    <w:rsid w:val="00334161"/>
    <w:rsid w:val="003345C3"/>
    <w:rsid w:val="0033461F"/>
    <w:rsid w:val="00340024"/>
    <w:rsid w:val="00340CED"/>
    <w:rsid w:val="00346846"/>
    <w:rsid w:val="00346CFC"/>
    <w:rsid w:val="00346DEA"/>
    <w:rsid w:val="00346E97"/>
    <w:rsid w:val="00346EE6"/>
    <w:rsid w:val="0034727B"/>
    <w:rsid w:val="003504F8"/>
    <w:rsid w:val="00350C64"/>
    <w:rsid w:val="003513DC"/>
    <w:rsid w:val="003517AC"/>
    <w:rsid w:val="003521A6"/>
    <w:rsid w:val="00352D69"/>
    <w:rsid w:val="00352DC6"/>
    <w:rsid w:val="0035415B"/>
    <w:rsid w:val="0035462C"/>
    <w:rsid w:val="00354B93"/>
    <w:rsid w:val="00354F5E"/>
    <w:rsid w:val="003550BA"/>
    <w:rsid w:val="003552AD"/>
    <w:rsid w:val="0035675E"/>
    <w:rsid w:val="00356D52"/>
    <w:rsid w:val="00356FFE"/>
    <w:rsid w:val="0035787C"/>
    <w:rsid w:val="0036002B"/>
    <w:rsid w:val="00360D39"/>
    <w:rsid w:val="0036335C"/>
    <w:rsid w:val="0036526C"/>
    <w:rsid w:val="00366A08"/>
    <w:rsid w:val="00370EDA"/>
    <w:rsid w:val="00372172"/>
    <w:rsid w:val="003723D4"/>
    <w:rsid w:val="0037302F"/>
    <w:rsid w:val="00373C6D"/>
    <w:rsid w:val="00374E6B"/>
    <w:rsid w:val="0037517B"/>
    <w:rsid w:val="00375988"/>
    <w:rsid w:val="00376D54"/>
    <w:rsid w:val="00377D84"/>
    <w:rsid w:val="00377F33"/>
    <w:rsid w:val="003811A3"/>
    <w:rsid w:val="00381B0A"/>
    <w:rsid w:val="00383588"/>
    <w:rsid w:val="00390670"/>
    <w:rsid w:val="0039127C"/>
    <w:rsid w:val="00391523"/>
    <w:rsid w:val="00394912"/>
    <w:rsid w:val="00395626"/>
    <w:rsid w:val="003966A9"/>
    <w:rsid w:val="003976CE"/>
    <w:rsid w:val="00397BE9"/>
    <w:rsid w:val="003A0950"/>
    <w:rsid w:val="003A2ED1"/>
    <w:rsid w:val="003A4DE3"/>
    <w:rsid w:val="003A5E32"/>
    <w:rsid w:val="003A6B35"/>
    <w:rsid w:val="003A734F"/>
    <w:rsid w:val="003B0CED"/>
    <w:rsid w:val="003B1AF0"/>
    <w:rsid w:val="003B22C4"/>
    <w:rsid w:val="003B3B1B"/>
    <w:rsid w:val="003B419A"/>
    <w:rsid w:val="003B440C"/>
    <w:rsid w:val="003B5E49"/>
    <w:rsid w:val="003B5E8C"/>
    <w:rsid w:val="003B7BD2"/>
    <w:rsid w:val="003C1830"/>
    <w:rsid w:val="003C3628"/>
    <w:rsid w:val="003C3673"/>
    <w:rsid w:val="003D251D"/>
    <w:rsid w:val="003D2BC4"/>
    <w:rsid w:val="003D2F22"/>
    <w:rsid w:val="003D3921"/>
    <w:rsid w:val="003D4CE9"/>
    <w:rsid w:val="003D5166"/>
    <w:rsid w:val="003D5AEF"/>
    <w:rsid w:val="003E2600"/>
    <w:rsid w:val="003E314C"/>
    <w:rsid w:val="003E3503"/>
    <w:rsid w:val="003E3DC1"/>
    <w:rsid w:val="003E4056"/>
    <w:rsid w:val="003E42FB"/>
    <w:rsid w:val="003E7FB6"/>
    <w:rsid w:val="003F19EE"/>
    <w:rsid w:val="003F4055"/>
    <w:rsid w:val="003F4203"/>
    <w:rsid w:val="003F4BEE"/>
    <w:rsid w:val="003F6E72"/>
    <w:rsid w:val="0040130A"/>
    <w:rsid w:val="004029CA"/>
    <w:rsid w:val="00404187"/>
    <w:rsid w:val="00404FEF"/>
    <w:rsid w:val="00405324"/>
    <w:rsid w:val="004066B0"/>
    <w:rsid w:val="004074B4"/>
    <w:rsid w:val="00410746"/>
    <w:rsid w:val="00411A86"/>
    <w:rsid w:val="00412706"/>
    <w:rsid w:val="00412DD2"/>
    <w:rsid w:val="00413A40"/>
    <w:rsid w:val="00414BC0"/>
    <w:rsid w:val="00414CF9"/>
    <w:rsid w:val="00416AF2"/>
    <w:rsid w:val="00417559"/>
    <w:rsid w:val="0042070A"/>
    <w:rsid w:val="004215D8"/>
    <w:rsid w:val="00422035"/>
    <w:rsid w:val="00422B6D"/>
    <w:rsid w:val="004242DC"/>
    <w:rsid w:val="00424FDD"/>
    <w:rsid w:val="00427253"/>
    <w:rsid w:val="00427C55"/>
    <w:rsid w:val="00430CD8"/>
    <w:rsid w:val="00433ADC"/>
    <w:rsid w:val="00434CF0"/>
    <w:rsid w:val="00435C8E"/>
    <w:rsid w:val="004360D6"/>
    <w:rsid w:val="00436657"/>
    <w:rsid w:val="00442BF7"/>
    <w:rsid w:val="00443321"/>
    <w:rsid w:val="004434EE"/>
    <w:rsid w:val="004440E3"/>
    <w:rsid w:val="00444C6A"/>
    <w:rsid w:val="00450F56"/>
    <w:rsid w:val="00451F0A"/>
    <w:rsid w:val="00452ED8"/>
    <w:rsid w:val="00454E88"/>
    <w:rsid w:val="00455A2E"/>
    <w:rsid w:val="00461CD6"/>
    <w:rsid w:val="00463B7B"/>
    <w:rsid w:val="00464EFE"/>
    <w:rsid w:val="004665A0"/>
    <w:rsid w:val="00471A48"/>
    <w:rsid w:val="00471E66"/>
    <w:rsid w:val="004740A7"/>
    <w:rsid w:val="00474BCF"/>
    <w:rsid w:val="00475E77"/>
    <w:rsid w:val="00475F5C"/>
    <w:rsid w:val="00481DE2"/>
    <w:rsid w:val="00482E37"/>
    <w:rsid w:val="00484558"/>
    <w:rsid w:val="00491B7F"/>
    <w:rsid w:val="00493B38"/>
    <w:rsid w:val="00494DD2"/>
    <w:rsid w:val="0049579E"/>
    <w:rsid w:val="00495870"/>
    <w:rsid w:val="00495C01"/>
    <w:rsid w:val="00496FE5"/>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C3A8B"/>
    <w:rsid w:val="004C3CEB"/>
    <w:rsid w:val="004C4195"/>
    <w:rsid w:val="004C7E41"/>
    <w:rsid w:val="004D0B14"/>
    <w:rsid w:val="004D14D8"/>
    <w:rsid w:val="004D2127"/>
    <w:rsid w:val="004D2DF0"/>
    <w:rsid w:val="004D47D5"/>
    <w:rsid w:val="004D4E1E"/>
    <w:rsid w:val="004D622D"/>
    <w:rsid w:val="004E02BC"/>
    <w:rsid w:val="004E0A87"/>
    <w:rsid w:val="004E0D26"/>
    <w:rsid w:val="004E15D0"/>
    <w:rsid w:val="004E29F1"/>
    <w:rsid w:val="004E4F35"/>
    <w:rsid w:val="004F077A"/>
    <w:rsid w:val="004F0F82"/>
    <w:rsid w:val="004F1251"/>
    <w:rsid w:val="004F4213"/>
    <w:rsid w:val="004F51D9"/>
    <w:rsid w:val="004F599F"/>
    <w:rsid w:val="004F5C54"/>
    <w:rsid w:val="004F69C8"/>
    <w:rsid w:val="004F7014"/>
    <w:rsid w:val="004F7527"/>
    <w:rsid w:val="00502168"/>
    <w:rsid w:val="00506126"/>
    <w:rsid w:val="00507734"/>
    <w:rsid w:val="00510E24"/>
    <w:rsid w:val="00511045"/>
    <w:rsid w:val="00513600"/>
    <w:rsid w:val="0051473C"/>
    <w:rsid w:val="00515759"/>
    <w:rsid w:val="00515F2C"/>
    <w:rsid w:val="0051696F"/>
    <w:rsid w:val="0051769A"/>
    <w:rsid w:val="005203C4"/>
    <w:rsid w:val="005210E7"/>
    <w:rsid w:val="005227A4"/>
    <w:rsid w:val="0052522A"/>
    <w:rsid w:val="005269C9"/>
    <w:rsid w:val="00526F87"/>
    <w:rsid w:val="00527810"/>
    <w:rsid w:val="00527A10"/>
    <w:rsid w:val="005303CF"/>
    <w:rsid w:val="00532270"/>
    <w:rsid w:val="005322A7"/>
    <w:rsid w:val="00532428"/>
    <w:rsid w:val="005325FF"/>
    <w:rsid w:val="0053388E"/>
    <w:rsid w:val="00534281"/>
    <w:rsid w:val="0053650E"/>
    <w:rsid w:val="005414B9"/>
    <w:rsid w:val="005414BD"/>
    <w:rsid w:val="00541DAA"/>
    <w:rsid w:val="00541DEB"/>
    <w:rsid w:val="00541FE8"/>
    <w:rsid w:val="00544237"/>
    <w:rsid w:val="00545AD3"/>
    <w:rsid w:val="00550766"/>
    <w:rsid w:val="005513AE"/>
    <w:rsid w:val="00554297"/>
    <w:rsid w:val="005600F0"/>
    <w:rsid w:val="00560165"/>
    <w:rsid w:val="00560C6D"/>
    <w:rsid w:val="00561888"/>
    <w:rsid w:val="00563455"/>
    <w:rsid w:val="00563A2B"/>
    <w:rsid w:val="00564D5F"/>
    <w:rsid w:val="00565955"/>
    <w:rsid w:val="00566229"/>
    <w:rsid w:val="005669E2"/>
    <w:rsid w:val="00566A18"/>
    <w:rsid w:val="005702BF"/>
    <w:rsid w:val="00571ACD"/>
    <w:rsid w:val="00573B66"/>
    <w:rsid w:val="0057411D"/>
    <w:rsid w:val="00574C49"/>
    <w:rsid w:val="00576018"/>
    <w:rsid w:val="00577FAB"/>
    <w:rsid w:val="00580802"/>
    <w:rsid w:val="00580A1F"/>
    <w:rsid w:val="0058203B"/>
    <w:rsid w:val="00583ABF"/>
    <w:rsid w:val="005858B8"/>
    <w:rsid w:val="00587E77"/>
    <w:rsid w:val="00587F72"/>
    <w:rsid w:val="005912B8"/>
    <w:rsid w:val="00591D0A"/>
    <w:rsid w:val="00593858"/>
    <w:rsid w:val="00593ADC"/>
    <w:rsid w:val="00594666"/>
    <w:rsid w:val="00594BF0"/>
    <w:rsid w:val="00594FF2"/>
    <w:rsid w:val="00595AF4"/>
    <w:rsid w:val="0059618C"/>
    <w:rsid w:val="0059699F"/>
    <w:rsid w:val="005A111D"/>
    <w:rsid w:val="005A1384"/>
    <w:rsid w:val="005A1E94"/>
    <w:rsid w:val="005A47B5"/>
    <w:rsid w:val="005A4845"/>
    <w:rsid w:val="005A5755"/>
    <w:rsid w:val="005A6081"/>
    <w:rsid w:val="005A661F"/>
    <w:rsid w:val="005A7399"/>
    <w:rsid w:val="005B0C1A"/>
    <w:rsid w:val="005B1DBC"/>
    <w:rsid w:val="005B2268"/>
    <w:rsid w:val="005B245E"/>
    <w:rsid w:val="005B28B7"/>
    <w:rsid w:val="005B34A4"/>
    <w:rsid w:val="005B4756"/>
    <w:rsid w:val="005B62B1"/>
    <w:rsid w:val="005B7942"/>
    <w:rsid w:val="005C08CF"/>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6E08"/>
    <w:rsid w:val="005E1C22"/>
    <w:rsid w:val="005E240C"/>
    <w:rsid w:val="005E26AD"/>
    <w:rsid w:val="005E4C71"/>
    <w:rsid w:val="005E61C7"/>
    <w:rsid w:val="005E621B"/>
    <w:rsid w:val="005E6C57"/>
    <w:rsid w:val="005E6D37"/>
    <w:rsid w:val="005E7833"/>
    <w:rsid w:val="005F03B3"/>
    <w:rsid w:val="005F1F61"/>
    <w:rsid w:val="005F3E74"/>
    <w:rsid w:val="005F4A50"/>
    <w:rsid w:val="005F4CEA"/>
    <w:rsid w:val="005F50AA"/>
    <w:rsid w:val="005F74F0"/>
    <w:rsid w:val="005F7559"/>
    <w:rsid w:val="005F7E04"/>
    <w:rsid w:val="00600CB3"/>
    <w:rsid w:val="00601EB4"/>
    <w:rsid w:val="00601FEA"/>
    <w:rsid w:val="00603353"/>
    <w:rsid w:val="0060748C"/>
    <w:rsid w:val="006119EA"/>
    <w:rsid w:val="00611F83"/>
    <w:rsid w:val="00612138"/>
    <w:rsid w:val="006131C0"/>
    <w:rsid w:val="00614C98"/>
    <w:rsid w:val="00615707"/>
    <w:rsid w:val="0061586F"/>
    <w:rsid w:val="00616D7F"/>
    <w:rsid w:val="0061703F"/>
    <w:rsid w:val="00617402"/>
    <w:rsid w:val="006176A2"/>
    <w:rsid w:val="00620A97"/>
    <w:rsid w:val="00620D42"/>
    <w:rsid w:val="006214DD"/>
    <w:rsid w:val="00622C53"/>
    <w:rsid w:val="006231D5"/>
    <w:rsid w:val="006235D6"/>
    <w:rsid w:val="0062378E"/>
    <w:rsid w:val="00624C34"/>
    <w:rsid w:val="0062549E"/>
    <w:rsid w:val="006258CC"/>
    <w:rsid w:val="00630F86"/>
    <w:rsid w:val="0063430D"/>
    <w:rsid w:val="00635C8F"/>
    <w:rsid w:val="0064172C"/>
    <w:rsid w:val="006429C9"/>
    <w:rsid w:val="006433AC"/>
    <w:rsid w:val="0064506B"/>
    <w:rsid w:val="00646528"/>
    <w:rsid w:val="00647206"/>
    <w:rsid w:val="00650647"/>
    <w:rsid w:val="00650D77"/>
    <w:rsid w:val="00651F59"/>
    <w:rsid w:val="00652AAB"/>
    <w:rsid w:val="00654BE1"/>
    <w:rsid w:val="00657D6A"/>
    <w:rsid w:val="00660948"/>
    <w:rsid w:val="00664F0C"/>
    <w:rsid w:val="00664F18"/>
    <w:rsid w:val="0066596E"/>
    <w:rsid w:val="00666130"/>
    <w:rsid w:val="006662AA"/>
    <w:rsid w:val="00667137"/>
    <w:rsid w:val="00667D03"/>
    <w:rsid w:val="006705E4"/>
    <w:rsid w:val="00671DBF"/>
    <w:rsid w:val="00673D31"/>
    <w:rsid w:val="0067510F"/>
    <w:rsid w:val="00676DDF"/>
    <w:rsid w:val="006776BB"/>
    <w:rsid w:val="00680E01"/>
    <w:rsid w:val="00680F37"/>
    <w:rsid w:val="00681D2E"/>
    <w:rsid w:val="0068275A"/>
    <w:rsid w:val="00684D26"/>
    <w:rsid w:val="0068583C"/>
    <w:rsid w:val="00691188"/>
    <w:rsid w:val="00691324"/>
    <w:rsid w:val="00692473"/>
    <w:rsid w:val="00696BCA"/>
    <w:rsid w:val="006A0B95"/>
    <w:rsid w:val="006A0C92"/>
    <w:rsid w:val="006A1DE4"/>
    <w:rsid w:val="006A2768"/>
    <w:rsid w:val="006A27CA"/>
    <w:rsid w:val="006A416B"/>
    <w:rsid w:val="006A4C83"/>
    <w:rsid w:val="006A548F"/>
    <w:rsid w:val="006A7C84"/>
    <w:rsid w:val="006B213F"/>
    <w:rsid w:val="006B2945"/>
    <w:rsid w:val="006B7862"/>
    <w:rsid w:val="006B7E35"/>
    <w:rsid w:val="006C04D5"/>
    <w:rsid w:val="006C09A2"/>
    <w:rsid w:val="006C2F82"/>
    <w:rsid w:val="006C3999"/>
    <w:rsid w:val="006C3D9D"/>
    <w:rsid w:val="006C406A"/>
    <w:rsid w:val="006C4086"/>
    <w:rsid w:val="006C594A"/>
    <w:rsid w:val="006C6B36"/>
    <w:rsid w:val="006C74F0"/>
    <w:rsid w:val="006D003C"/>
    <w:rsid w:val="006D2BE4"/>
    <w:rsid w:val="006D32AF"/>
    <w:rsid w:val="006D54DF"/>
    <w:rsid w:val="006D5733"/>
    <w:rsid w:val="006D5A02"/>
    <w:rsid w:val="006D6E10"/>
    <w:rsid w:val="006E02FC"/>
    <w:rsid w:val="006E098B"/>
    <w:rsid w:val="006E1C74"/>
    <w:rsid w:val="006E1C7E"/>
    <w:rsid w:val="006E39DD"/>
    <w:rsid w:val="006E4D98"/>
    <w:rsid w:val="006E66EC"/>
    <w:rsid w:val="006F04CC"/>
    <w:rsid w:val="006F3D26"/>
    <w:rsid w:val="006F3D34"/>
    <w:rsid w:val="006F41CB"/>
    <w:rsid w:val="006F45B5"/>
    <w:rsid w:val="006F5494"/>
    <w:rsid w:val="006F7976"/>
    <w:rsid w:val="00701110"/>
    <w:rsid w:val="007027A8"/>
    <w:rsid w:val="00703682"/>
    <w:rsid w:val="007042DD"/>
    <w:rsid w:val="00705CC1"/>
    <w:rsid w:val="00706CB2"/>
    <w:rsid w:val="00711890"/>
    <w:rsid w:val="00711F94"/>
    <w:rsid w:val="00712B51"/>
    <w:rsid w:val="00713582"/>
    <w:rsid w:val="007154CF"/>
    <w:rsid w:val="007154D1"/>
    <w:rsid w:val="0071615A"/>
    <w:rsid w:val="0071658B"/>
    <w:rsid w:val="00717561"/>
    <w:rsid w:val="007179D9"/>
    <w:rsid w:val="00717DC4"/>
    <w:rsid w:val="0072095F"/>
    <w:rsid w:val="00720E9B"/>
    <w:rsid w:val="00722030"/>
    <w:rsid w:val="0072329B"/>
    <w:rsid w:val="0072368C"/>
    <w:rsid w:val="007248A9"/>
    <w:rsid w:val="007256A9"/>
    <w:rsid w:val="0072618B"/>
    <w:rsid w:val="007269BA"/>
    <w:rsid w:val="00727207"/>
    <w:rsid w:val="007273D7"/>
    <w:rsid w:val="00727D12"/>
    <w:rsid w:val="00736A54"/>
    <w:rsid w:val="00740CC5"/>
    <w:rsid w:val="007444B7"/>
    <w:rsid w:val="00744925"/>
    <w:rsid w:val="00744E4F"/>
    <w:rsid w:val="00745716"/>
    <w:rsid w:val="00746474"/>
    <w:rsid w:val="0074728D"/>
    <w:rsid w:val="00747E21"/>
    <w:rsid w:val="00750959"/>
    <w:rsid w:val="0075120C"/>
    <w:rsid w:val="007512A0"/>
    <w:rsid w:val="00752569"/>
    <w:rsid w:val="00753017"/>
    <w:rsid w:val="00755FC2"/>
    <w:rsid w:val="0076496A"/>
    <w:rsid w:val="0076522A"/>
    <w:rsid w:val="00765BAD"/>
    <w:rsid w:val="00766387"/>
    <w:rsid w:val="00766DD7"/>
    <w:rsid w:val="007675D5"/>
    <w:rsid w:val="0076781E"/>
    <w:rsid w:val="00770866"/>
    <w:rsid w:val="00771FB0"/>
    <w:rsid w:val="00772152"/>
    <w:rsid w:val="0077415F"/>
    <w:rsid w:val="00774B97"/>
    <w:rsid w:val="00775231"/>
    <w:rsid w:val="00775B32"/>
    <w:rsid w:val="00776C01"/>
    <w:rsid w:val="007819AD"/>
    <w:rsid w:val="00781E0C"/>
    <w:rsid w:val="00783AAB"/>
    <w:rsid w:val="00784250"/>
    <w:rsid w:val="00786033"/>
    <w:rsid w:val="0078610D"/>
    <w:rsid w:val="00786B12"/>
    <w:rsid w:val="00786D6B"/>
    <w:rsid w:val="007872FD"/>
    <w:rsid w:val="00790376"/>
    <w:rsid w:val="007923CD"/>
    <w:rsid w:val="00792A44"/>
    <w:rsid w:val="00792CA7"/>
    <w:rsid w:val="00792EED"/>
    <w:rsid w:val="007939DB"/>
    <w:rsid w:val="00793ECE"/>
    <w:rsid w:val="007957FD"/>
    <w:rsid w:val="007972FA"/>
    <w:rsid w:val="007A1CE9"/>
    <w:rsid w:val="007A3524"/>
    <w:rsid w:val="007A3DA8"/>
    <w:rsid w:val="007A587E"/>
    <w:rsid w:val="007A633B"/>
    <w:rsid w:val="007B1364"/>
    <w:rsid w:val="007B28E4"/>
    <w:rsid w:val="007B3067"/>
    <w:rsid w:val="007B3853"/>
    <w:rsid w:val="007B3D80"/>
    <w:rsid w:val="007B3F73"/>
    <w:rsid w:val="007B40C9"/>
    <w:rsid w:val="007B4919"/>
    <w:rsid w:val="007B585C"/>
    <w:rsid w:val="007B5DD9"/>
    <w:rsid w:val="007B6452"/>
    <w:rsid w:val="007C152B"/>
    <w:rsid w:val="007C5666"/>
    <w:rsid w:val="007C5AC0"/>
    <w:rsid w:val="007C77F8"/>
    <w:rsid w:val="007C788F"/>
    <w:rsid w:val="007D2870"/>
    <w:rsid w:val="007D39E8"/>
    <w:rsid w:val="007D6917"/>
    <w:rsid w:val="007D7ECF"/>
    <w:rsid w:val="007E03A2"/>
    <w:rsid w:val="007E1079"/>
    <w:rsid w:val="007E117E"/>
    <w:rsid w:val="007E1AB5"/>
    <w:rsid w:val="007E2D6D"/>
    <w:rsid w:val="007E312E"/>
    <w:rsid w:val="007E387D"/>
    <w:rsid w:val="007E4E67"/>
    <w:rsid w:val="007E59FC"/>
    <w:rsid w:val="007E5DC6"/>
    <w:rsid w:val="007E699C"/>
    <w:rsid w:val="007F3968"/>
    <w:rsid w:val="007F40F1"/>
    <w:rsid w:val="007F7D7C"/>
    <w:rsid w:val="00802B12"/>
    <w:rsid w:val="00803022"/>
    <w:rsid w:val="00803B7F"/>
    <w:rsid w:val="00804291"/>
    <w:rsid w:val="008047C9"/>
    <w:rsid w:val="00804DF8"/>
    <w:rsid w:val="00805DE4"/>
    <w:rsid w:val="008065EB"/>
    <w:rsid w:val="008106B5"/>
    <w:rsid w:val="008111AC"/>
    <w:rsid w:val="00816580"/>
    <w:rsid w:val="00816A26"/>
    <w:rsid w:val="00816BFC"/>
    <w:rsid w:val="00816EDD"/>
    <w:rsid w:val="00817E53"/>
    <w:rsid w:val="00820238"/>
    <w:rsid w:val="00820432"/>
    <w:rsid w:val="008222F8"/>
    <w:rsid w:val="008225ED"/>
    <w:rsid w:val="008227F8"/>
    <w:rsid w:val="00824B8E"/>
    <w:rsid w:val="00825B3F"/>
    <w:rsid w:val="00825DEA"/>
    <w:rsid w:val="008260F7"/>
    <w:rsid w:val="00830E9F"/>
    <w:rsid w:val="00831098"/>
    <w:rsid w:val="00832C3C"/>
    <w:rsid w:val="008405CB"/>
    <w:rsid w:val="008433BC"/>
    <w:rsid w:val="00843702"/>
    <w:rsid w:val="00843F9D"/>
    <w:rsid w:val="00850F2C"/>
    <w:rsid w:val="0085346F"/>
    <w:rsid w:val="0085439A"/>
    <w:rsid w:val="00854F78"/>
    <w:rsid w:val="00857399"/>
    <w:rsid w:val="00857BC8"/>
    <w:rsid w:val="0086018A"/>
    <w:rsid w:val="00860AFF"/>
    <w:rsid w:val="00862E56"/>
    <w:rsid w:val="00863D3C"/>
    <w:rsid w:val="00865E02"/>
    <w:rsid w:val="00865E8F"/>
    <w:rsid w:val="00867705"/>
    <w:rsid w:val="00867DA4"/>
    <w:rsid w:val="008707BD"/>
    <w:rsid w:val="008733E7"/>
    <w:rsid w:val="00873FD9"/>
    <w:rsid w:val="0087603C"/>
    <w:rsid w:val="00876958"/>
    <w:rsid w:val="0087794F"/>
    <w:rsid w:val="008814D3"/>
    <w:rsid w:val="00882A08"/>
    <w:rsid w:val="00883E2A"/>
    <w:rsid w:val="00884F80"/>
    <w:rsid w:val="00885CEA"/>
    <w:rsid w:val="0089228C"/>
    <w:rsid w:val="00892C0B"/>
    <w:rsid w:val="0089349E"/>
    <w:rsid w:val="00893D62"/>
    <w:rsid w:val="00894729"/>
    <w:rsid w:val="00895E92"/>
    <w:rsid w:val="00897845"/>
    <w:rsid w:val="008978B9"/>
    <w:rsid w:val="008A2540"/>
    <w:rsid w:val="008A32DF"/>
    <w:rsid w:val="008A4341"/>
    <w:rsid w:val="008A5249"/>
    <w:rsid w:val="008A5609"/>
    <w:rsid w:val="008A6909"/>
    <w:rsid w:val="008A734E"/>
    <w:rsid w:val="008B09E1"/>
    <w:rsid w:val="008B3102"/>
    <w:rsid w:val="008B40FF"/>
    <w:rsid w:val="008B4675"/>
    <w:rsid w:val="008B49AF"/>
    <w:rsid w:val="008B4D78"/>
    <w:rsid w:val="008B571B"/>
    <w:rsid w:val="008B6089"/>
    <w:rsid w:val="008B7485"/>
    <w:rsid w:val="008C0644"/>
    <w:rsid w:val="008C23C1"/>
    <w:rsid w:val="008C3C9B"/>
    <w:rsid w:val="008C4791"/>
    <w:rsid w:val="008C61EE"/>
    <w:rsid w:val="008C6691"/>
    <w:rsid w:val="008C67E2"/>
    <w:rsid w:val="008C6841"/>
    <w:rsid w:val="008C7504"/>
    <w:rsid w:val="008C7A47"/>
    <w:rsid w:val="008C7DD1"/>
    <w:rsid w:val="008D08F5"/>
    <w:rsid w:val="008D2D05"/>
    <w:rsid w:val="008D3198"/>
    <w:rsid w:val="008D3A65"/>
    <w:rsid w:val="008D465E"/>
    <w:rsid w:val="008D541B"/>
    <w:rsid w:val="008D5E49"/>
    <w:rsid w:val="008D7D4B"/>
    <w:rsid w:val="008E1D41"/>
    <w:rsid w:val="008E2E56"/>
    <w:rsid w:val="008E3C5C"/>
    <w:rsid w:val="008E46D4"/>
    <w:rsid w:val="008E4981"/>
    <w:rsid w:val="008E6390"/>
    <w:rsid w:val="008E69AD"/>
    <w:rsid w:val="008E7370"/>
    <w:rsid w:val="008E7384"/>
    <w:rsid w:val="008F143D"/>
    <w:rsid w:val="008F2468"/>
    <w:rsid w:val="008F33BC"/>
    <w:rsid w:val="008F4490"/>
    <w:rsid w:val="008F6B68"/>
    <w:rsid w:val="008F7375"/>
    <w:rsid w:val="00900A56"/>
    <w:rsid w:val="00901E39"/>
    <w:rsid w:val="00902EE4"/>
    <w:rsid w:val="00903D26"/>
    <w:rsid w:val="0090439E"/>
    <w:rsid w:val="0090512F"/>
    <w:rsid w:val="00905EF5"/>
    <w:rsid w:val="0090658B"/>
    <w:rsid w:val="0091002C"/>
    <w:rsid w:val="00910163"/>
    <w:rsid w:val="00911941"/>
    <w:rsid w:val="0091255F"/>
    <w:rsid w:val="00913DF2"/>
    <w:rsid w:val="00914585"/>
    <w:rsid w:val="00914649"/>
    <w:rsid w:val="00917906"/>
    <w:rsid w:val="00917AF6"/>
    <w:rsid w:val="00921B9D"/>
    <w:rsid w:val="00930007"/>
    <w:rsid w:val="00930320"/>
    <w:rsid w:val="0093112C"/>
    <w:rsid w:val="009327D2"/>
    <w:rsid w:val="00933642"/>
    <w:rsid w:val="00933783"/>
    <w:rsid w:val="00933B86"/>
    <w:rsid w:val="009347B6"/>
    <w:rsid w:val="00934B3B"/>
    <w:rsid w:val="00934B58"/>
    <w:rsid w:val="009418BA"/>
    <w:rsid w:val="00941A2E"/>
    <w:rsid w:val="00941D1F"/>
    <w:rsid w:val="009443F1"/>
    <w:rsid w:val="009450B8"/>
    <w:rsid w:val="00946633"/>
    <w:rsid w:val="009472EF"/>
    <w:rsid w:val="00947729"/>
    <w:rsid w:val="0094794C"/>
    <w:rsid w:val="00947F29"/>
    <w:rsid w:val="00950523"/>
    <w:rsid w:val="009505D4"/>
    <w:rsid w:val="00950FB3"/>
    <w:rsid w:val="00955E3D"/>
    <w:rsid w:val="009561AD"/>
    <w:rsid w:val="00957F59"/>
    <w:rsid w:val="00960C6A"/>
    <w:rsid w:val="0096209C"/>
    <w:rsid w:val="00962D69"/>
    <w:rsid w:val="00962F95"/>
    <w:rsid w:val="00963B82"/>
    <w:rsid w:val="00964AC6"/>
    <w:rsid w:val="00965A85"/>
    <w:rsid w:val="00965EAE"/>
    <w:rsid w:val="00966F75"/>
    <w:rsid w:val="00967888"/>
    <w:rsid w:val="00970ACA"/>
    <w:rsid w:val="00972A76"/>
    <w:rsid w:val="00972E1D"/>
    <w:rsid w:val="00973CE8"/>
    <w:rsid w:val="00974591"/>
    <w:rsid w:val="00974B4B"/>
    <w:rsid w:val="00975214"/>
    <w:rsid w:val="00977CD2"/>
    <w:rsid w:val="00980640"/>
    <w:rsid w:val="00982FD9"/>
    <w:rsid w:val="00984F31"/>
    <w:rsid w:val="0098535D"/>
    <w:rsid w:val="00987179"/>
    <w:rsid w:val="009925D8"/>
    <w:rsid w:val="00994763"/>
    <w:rsid w:val="0099647F"/>
    <w:rsid w:val="00997043"/>
    <w:rsid w:val="00997689"/>
    <w:rsid w:val="009A11B0"/>
    <w:rsid w:val="009A637B"/>
    <w:rsid w:val="009B04A8"/>
    <w:rsid w:val="009B2CDB"/>
    <w:rsid w:val="009B5BC4"/>
    <w:rsid w:val="009B6E67"/>
    <w:rsid w:val="009C1109"/>
    <w:rsid w:val="009C1918"/>
    <w:rsid w:val="009C2B9C"/>
    <w:rsid w:val="009C43E5"/>
    <w:rsid w:val="009C51E5"/>
    <w:rsid w:val="009C6B68"/>
    <w:rsid w:val="009C7304"/>
    <w:rsid w:val="009D0441"/>
    <w:rsid w:val="009D1D7F"/>
    <w:rsid w:val="009D24C7"/>
    <w:rsid w:val="009D3D27"/>
    <w:rsid w:val="009D4780"/>
    <w:rsid w:val="009D55FD"/>
    <w:rsid w:val="009D60A6"/>
    <w:rsid w:val="009D73B7"/>
    <w:rsid w:val="009D7D5E"/>
    <w:rsid w:val="009E1C3A"/>
    <w:rsid w:val="009E23E9"/>
    <w:rsid w:val="009E28B2"/>
    <w:rsid w:val="009E2CF8"/>
    <w:rsid w:val="009E3110"/>
    <w:rsid w:val="009E3D74"/>
    <w:rsid w:val="009E3E3B"/>
    <w:rsid w:val="009E6C46"/>
    <w:rsid w:val="009E74DC"/>
    <w:rsid w:val="009F0B31"/>
    <w:rsid w:val="009F0EFD"/>
    <w:rsid w:val="009F16EC"/>
    <w:rsid w:val="009F20DD"/>
    <w:rsid w:val="009F2823"/>
    <w:rsid w:val="009F2ABA"/>
    <w:rsid w:val="009F2C0C"/>
    <w:rsid w:val="009F5605"/>
    <w:rsid w:val="009F6CD3"/>
    <w:rsid w:val="009F7FDD"/>
    <w:rsid w:val="00A006AF"/>
    <w:rsid w:val="00A0217F"/>
    <w:rsid w:val="00A05554"/>
    <w:rsid w:val="00A0663D"/>
    <w:rsid w:val="00A077E7"/>
    <w:rsid w:val="00A11731"/>
    <w:rsid w:val="00A12840"/>
    <w:rsid w:val="00A13A60"/>
    <w:rsid w:val="00A13C29"/>
    <w:rsid w:val="00A14357"/>
    <w:rsid w:val="00A1564C"/>
    <w:rsid w:val="00A17E75"/>
    <w:rsid w:val="00A232DE"/>
    <w:rsid w:val="00A233A1"/>
    <w:rsid w:val="00A24176"/>
    <w:rsid w:val="00A248F8"/>
    <w:rsid w:val="00A2491D"/>
    <w:rsid w:val="00A2499B"/>
    <w:rsid w:val="00A25C26"/>
    <w:rsid w:val="00A278A8"/>
    <w:rsid w:val="00A30140"/>
    <w:rsid w:val="00A3062A"/>
    <w:rsid w:val="00A30A84"/>
    <w:rsid w:val="00A30DC0"/>
    <w:rsid w:val="00A31203"/>
    <w:rsid w:val="00A3148F"/>
    <w:rsid w:val="00A317A6"/>
    <w:rsid w:val="00A31A8D"/>
    <w:rsid w:val="00A32C9C"/>
    <w:rsid w:val="00A35375"/>
    <w:rsid w:val="00A358EA"/>
    <w:rsid w:val="00A37362"/>
    <w:rsid w:val="00A41C51"/>
    <w:rsid w:val="00A42E7D"/>
    <w:rsid w:val="00A45058"/>
    <w:rsid w:val="00A4608D"/>
    <w:rsid w:val="00A4659C"/>
    <w:rsid w:val="00A47672"/>
    <w:rsid w:val="00A51519"/>
    <w:rsid w:val="00A5180D"/>
    <w:rsid w:val="00A51A32"/>
    <w:rsid w:val="00A52354"/>
    <w:rsid w:val="00A53B44"/>
    <w:rsid w:val="00A55135"/>
    <w:rsid w:val="00A5664B"/>
    <w:rsid w:val="00A57B3C"/>
    <w:rsid w:val="00A6020E"/>
    <w:rsid w:val="00A62FAD"/>
    <w:rsid w:val="00A6667F"/>
    <w:rsid w:val="00A66D0C"/>
    <w:rsid w:val="00A671DC"/>
    <w:rsid w:val="00A67C4C"/>
    <w:rsid w:val="00A70571"/>
    <w:rsid w:val="00A70E66"/>
    <w:rsid w:val="00A715E4"/>
    <w:rsid w:val="00A748D9"/>
    <w:rsid w:val="00A770C3"/>
    <w:rsid w:val="00A771A9"/>
    <w:rsid w:val="00A77AD0"/>
    <w:rsid w:val="00A80E15"/>
    <w:rsid w:val="00A81762"/>
    <w:rsid w:val="00A82056"/>
    <w:rsid w:val="00A821D9"/>
    <w:rsid w:val="00A82252"/>
    <w:rsid w:val="00A83B3C"/>
    <w:rsid w:val="00A83B3F"/>
    <w:rsid w:val="00A852E0"/>
    <w:rsid w:val="00A8578F"/>
    <w:rsid w:val="00A85D5B"/>
    <w:rsid w:val="00A909C1"/>
    <w:rsid w:val="00A90C4C"/>
    <w:rsid w:val="00A919D3"/>
    <w:rsid w:val="00A92A50"/>
    <w:rsid w:val="00A92FB6"/>
    <w:rsid w:val="00A95430"/>
    <w:rsid w:val="00A95B78"/>
    <w:rsid w:val="00A96162"/>
    <w:rsid w:val="00A962E1"/>
    <w:rsid w:val="00AA1711"/>
    <w:rsid w:val="00AA2C3F"/>
    <w:rsid w:val="00AA3201"/>
    <w:rsid w:val="00AA430A"/>
    <w:rsid w:val="00AA4F25"/>
    <w:rsid w:val="00AA5F6C"/>
    <w:rsid w:val="00AA6B43"/>
    <w:rsid w:val="00AB19BC"/>
    <w:rsid w:val="00AB3017"/>
    <w:rsid w:val="00AB5B4D"/>
    <w:rsid w:val="00AB6093"/>
    <w:rsid w:val="00AB6657"/>
    <w:rsid w:val="00AB7B1E"/>
    <w:rsid w:val="00AC02C2"/>
    <w:rsid w:val="00AC12D4"/>
    <w:rsid w:val="00AC1DD8"/>
    <w:rsid w:val="00AC2188"/>
    <w:rsid w:val="00AC7083"/>
    <w:rsid w:val="00AD18D9"/>
    <w:rsid w:val="00AD28D1"/>
    <w:rsid w:val="00AD3958"/>
    <w:rsid w:val="00AD3C95"/>
    <w:rsid w:val="00AD3EC8"/>
    <w:rsid w:val="00AD4901"/>
    <w:rsid w:val="00AD4E27"/>
    <w:rsid w:val="00AD7300"/>
    <w:rsid w:val="00AE005A"/>
    <w:rsid w:val="00AE0EF3"/>
    <w:rsid w:val="00AE1D33"/>
    <w:rsid w:val="00AE46A5"/>
    <w:rsid w:val="00AE726D"/>
    <w:rsid w:val="00AF0436"/>
    <w:rsid w:val="00AF3471"/>
    <w:rsid w:val="00AF43B0"/>
    <w:rsid w:val="00AF483D"/>
    <w:rsid w:val="00AF5553"/>
    <w:rsid w:val="00AF5DC1"/>
    <w:rsid w:val="00AF5F36"/>
    <w:rsid w:val="00AF6B77"/>
    <w:rsid w:val="00AF6C3B"/>
    <w:rsid w:val="00B00D3B"/>
    <w:rsid w:val="00B055BD"/>
    <w:rsid w:val="00B0656D"/>
    <w:rsid w:val="00B07993"/>
    <w:rsid w:val="00B113C8"/>
    <w:rsid w:val="00B1166F"/>
    <w:rsid w:val="00B11E83"/>
    <w:rsid w:val="00B1280A"/>
    <w:rsid w:val="00B136ED"/>
    <w:rsid w:val="00B16134"/>
    <w:rsid w:val="00B163CB"/>
    <w:rsid w:val="00B16A5D"/>
    <w:rsid w:val="00B21302"/>
    <w:rsid w:val="00B2463B"/>
    <w:rsid w:val="00B25158"/>
    <w:rsid w:val="00B31532"/>
    <w:rsid w:val="00B3310F"/>
    <w:rsid w:val="00B35298"/>
    <w:rsid w:val="00B36C01"/>
    <w:rsid w:val="00B37A21"/>
    <w:rsid w:val="00B37F9B"/>
    <w:rsid w:val="00B40221"/>
    <w:rsid w:val="00B4220D"/>
    <w:rsid w:val="00B429DF"/>
    <w:rsid w:val="00B42FAB"/>
    <w:rsid w:val="00B465DC"/>
    <w:rsid w:val="00B469D4"/>
    <w:rsid w:val="00B52986"/>
    <w:rsid w:val="00B52E2B"/>
    <w:rsid w:val="00B53A3F"/>
    <w:rsid w:val="00B54898"/>
    <w:rsid w:val="00B557BD"/>
    <w:rsid w:val="00B56896"/>
    <w:rsid w:val="00B57B42"/>
    <w:rsid w:val="00B60272"/>
    <w:rsid w:val="00B61B82"/>
    <w:rsid w:val="00B61DDB"/>
    <w:rsid w:val="00B6236F"/>
    <w:rsid w:val="00B63D96"/>
    <w:rsid w:val="00B6512C"/>
    <w:rsid w:val="00B65521"/>
    <w:rsid w:val="00B670EB"/>
    <w:rsid w:val="00B7574D"/>
    <w:rsid w:val="00B76ACA"/>
    <w:rsid w:val="00B8036F"/>
    <w:rsid w:val="00B8166A"/>
    <w:rsid w:val="00B85D35"/>
    <w:rsid w:val="00B86BF5"/>
    <w:rsid w:val="00B874B8"/>
    <w:rsid w:val="00B900FB"/>
    <w:rsid w:val="00B90965"/>
    <w:rsid w:val="00B91A23"/>
    <w:rsid w:val="00B95E82"/>
    <w:rsid w:val="00B9652A"/>
    <w:rsid w:val="00B9709C"/>
    <w:rsid w:val="00BA2D12"/>
    <w:rsid w:val="00BA3AB0"/>
    <w:rsid w:val="00BA3F74"/>
    <w:rsid w:val="00BA538D"/>
    <w:rsid w:val="00BA55FC"/>
    <w:rsid w:val="00BA5A7F"/>
    <w:rsid w:val="00BA7176"/>
    <w:rsid w:val="00BB3B54"/>
    <w:rsid w:val="00BB4236"/>
    <w:rsid w:val="00BB4AB7"/>
    <w:rsid w:val="00BB52AE"/>
    <w:rsid w:val="00BB561E"/>
    <w:rsid w:val="00BB7506"/>
    <w:rsid w:val="00BC2018"/>
    <w:rsid w:val="00BC2630"/>
    <w:rsid w:val="00BC57B1"/>
    <w:rsid w:val="00BC6B05"/>
    <w:rsid w:val="00BC6B48"/>
    <w:rsid w:val="00BC792C"/>
    <w:rsid w:val="00BD06FF"/>
    <w:rsid w:val="00BD125C"/>
    <w:rsid w:val="00BD273D"/>
    <w:rsid w:val="00BD4C62"/>
    <w:rsid w:val="00BD618F"/>
    <w:rsid w:val="00BD65DD"/>
    <w:rsid w:val="00BD69DD"/>
    <w:rsid w:val="00BD780A"/>
    <w:rsid w:val="00BE00BB"/>
    <w:rsid w:val="00BE185D"/>
    <w:rsid w:val="00BE2067"/>
    <w:rsid w:val="00BE3A48"/>
    <w:rsid w:val="00BE4B34"/>
    <w:rsid w:val="00BE6750"/>
    <w:rsid w:val="00BE68A5"/>
    <w:rsid w:val="00BF1BEF"/>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5A9B"/>
    <w:rsid w:val="00C2634C"/>
    <w:rsid w:val="00C26B38"/>
    <w:rsid w:val="00C31842"/>
    <w:rsid w:val="00C31C81"/>
    <w:rsid w:val="00C31CBD"/>
    <w:rsid w:val="00C31DEF"/>
    <w:rsid w:val="00C32A74"/>
    <w:rsid w:val="00C36268"/>
    <w:rsid w:val="00C363C0"/>
    <w:rsid w:val="00C4133B"/>
    <w:rsid w:val="00C42980"/>
    <w:rsid w:val="00C4305E"/>
    <w:rsid w:val="00C44684"/>
    <w:rsid w:val="00C4555C"/>
    <w:rsid w:val="00C45BAA"/>
    <w:rsid w:val="00C50E19"/>
    <w:rsid w:val="00C53402"/>
    <w:rsid w:val="00C53832"/>
    <w:rsid w:val="00C569C3"/>
    <w:rsid w:val="00C57AEE"/>
    <w:rsid w:val="00C624F2"/>
    <w:rsid w:val="00C62FBD"/>
    <w:rsid w:val="00C654FC"/>
    <w:rsid w:val="00C657CB"/>
    <w:rsid w:val="00C662E8"/>
    <w:rsid w:val="00C71E63"/>
    <w:rsid w:val="00C72DA5"/>
    <w:rsid w:val="00C74FB2"/>
    <w:rsid w:val="00C752BB"/>
    <w:rsid w:val="00C76188"/>
    <w:rsid w:val="00C77723"/>
    <w:rsid w:val="00C80701"/>
    <w:rsid w:val="00C8203A"/>
    <w:rsid w:val="00C8222E"/>
    <w:rsid w:val="00C82D83"/>
    <w:rsid w:val="00C832FD"/>
    <w:rsid w:val="00C838DE"/>
    <w:rsid w:val="00C848A9"/>
    <w:rsid w:val="00C85350"/>
    <w:rsid w:val="00C85AE9"/>
    <w:rsid w:val="00C85D5C"/>
    <w:rsid w:val="00C9151D"/>
    <w:rsid w:val="00C92499"/>
    <w:rsid w:val="00C9262E"/>
    <w:rsid w:val="00C93B9C"/>
    <w:rsid w:val="00C95AB9"/>
    <w:rsid w:val="00C96697"/>
    <w:rsid w:val="00C9683A"/>
    <w:rsid w:val="00CA0F83"/>
    <w:rsid w:val="00CA1E4A"/>
    <w:rsid w:val="00CA449C"/>
    <w:rsid w:val="00CA630C"/>
    <w:rsid w:val="00CB191D"/>
    <w:rsid w:val="00CB2C59"/>
    <w:rsid w:val="00CB3034"/>
    <w:rsid w:val="00CB3F4B"/>
    <w:rsid w:val="00CB47E2"/>
    <w:rsid w:val="00CB617D"/>
    <w:rsid w:val="00CB6650"/>
    <w:rsid w:val="00CB7A40"/>
    <w:rsid w:val="00CC039D"/>
    <w:rsid w:val="00CC23FC"/>
    <w:rsid w:val="00CC2F1A"/>
    <w:rsid w:val="00CC3800"/>
    <w:rsid w:val="00CC5F54"/>
    <w:rsid w:val="00CC7172"/>
    <w:rsid w:val="00CC74A4"/>
    <w:rsid w:val="00CC7638"/>
    <w:rsid w:val="00CD0CAD"/>
    <w:rsid w:val="00CD1CD5"/>
    <w:rsid w:val="00CD1FFB"/>
    <w:rsid w:val="00CD3013"/>
    <w:rsid w:val="00CD4238"/>
    <w:rsid w:val="00CD4C5D"/>
    <w:rsid w:val="00CD5FDD"/>
    <w:rsid w:val="00CD669D"/>
    <w:rsid w:val="00CE070B"/>
    <w:rsid w:val="00CE1B3C"/>
    <w:rsid w:val="00CE1DEF"/>
    <w:rsid w:val="00CE2446"/>
    <w:rsid w:val="00CE2D57"/>
    <w:rsid w:val="00CE30AA"/>
    <w:rsid w:val="00CE40AE"/>
    <w:rsid w:val="00CE641A"/>
    <w:rsid w:val="00CE739A"/>
    <w:rsid w:val="00CF04D8"/>
    <w:rsid w:val="00CF0516"/>
    <w:rsid w:val="00CF08A5"/>
    <w:rsid w:val="00CF2CD0"/>
    <w:rsid w:val="00CF3F49"/>
    <w:rsid w:val="00CF466E"/>
    <w:rsid w:val="00CF4B7F"/>
    <w:rsid w:val="00CF5940"/>
    <w:rsid w:val="00CF5EC9"/>
    <w:rsid w:val="00CF6733"/>
    <w:rsid w:val="00CF690C"/>
    <w:rsid w:val="00CF7F90"/>
    <w:rsid w:val="00D00743"/>
    <w:rsid w:val="00D01040"/>
    <w:rsid w:val="00D02035"/>
    <w:rsid w:val="00D02DBE"/>
    <w:rsid w:val="00D05266"/>
    <w:rsid w:val="00D05C01"/>
    <w:rsid w:val="00D067D1"/>
    <w:rsid w:val="00D0703A"/>
    <w:rsid w:val="00D07F48"/>
    <w:rsid w:val="00D108DE"/>
    <w:rsid w:val="00D114A4"/>
    <w:rsid w:val="00D13D57"/>
    <w:rsid w:val="00D13DE3"/>
    <w:rsid w:val="00D1504D"/>
    <w:rsid w:val="00D17387"/>
    <w:rsid w:val="00D174A9"/>
    <w:rsid w:val="00D17954"/>
    <w:rsid w:val="00D21ED8"/>
    <w:rsid w:val="00D2394D"/>
    <w:rsid w:val="00D23BF2"/>
    <w:rsid w:val="00D24AD1"/>
    <w:rsid w:val="00D25CA1"/>
    <w:rsid w:val="00D332A6"/>
    <w:rsid w:val="00D33D08"/>
    <w:rsid w:val="00D34829"/>
    <w:rsid w:val="00D349D8"/>
    <w:rsid w:val="00D35443"/>
    <w:rsid w:val="00D37796"/>
    <w:rsid w:val="00D4035F"/>
    <w:rsid w:val="00D4244A"/>
    <w:rsid w:val="00D43AFE"/>
    <w:rsid w:val="00D44506"/>
    <w:rsid w:val="00D50B5A"/>
    <w:rsid w:val="00D51457"/>
    <w:rsid w:val="00D5392F"/>
    <w:rsid w:val="00D53CEA"/>
    <w:rsid w:val="00D5459D"/>
    <w:rsid w:val="00D5543A"/>
    <w:rsid w:val="00D5571F"/>
    <w:rsid w:val="00D55FC5"/>
    <w:rsid w:val="00D56974"/>
    <w:rsid w:val="00D6069A"/>
    <w:rsid w:val="00D610C4"/>
    <w:rsid w:val="00D61277"/>
    <w:rsid w:val="00D616F7"/>
    <w:rsid w:val="00D61792"/>
    <w:rsid w:val="00D665C0"/>
    <w:rsid w:val="00D702CE"/>
    <w:rsid w:val="00D706BA"/>
    <w:rsid w:val="00D7147D"/>
    <w:rsid w:val="00D717EA"/>
    <w:rsid w:val="00D7304D"/>
    <w:rsid w:val="00D73DD8"/>
    <w:rsid w:val="00D76439"/>
    <w:rsid w:val="00D7683C"/>
    <w:rsid w:val="00D76E1A"/>
    <w:rsid w:val="00D77D2A"/>
    <w:rsid w:val="00D77F1B"/>
    <w:rsid w:val="00D80BEC"/>
    <w:rsid w:val="00D81622"/>
    <w:rsid w:val="00D81B5D"/>
    <w:rsid w:val="00D81DD2"/>
    <w:rsid w:val="00D832A8"/>
    <w:rsid w:val="00D83F32"/>
    <w:rsid w:val="00D842C4"/>
    <w:rsid w:val="00D86D7C"/>
    <w:rsid w:val="00D87B09"/>
    <w:rsid w:val="00D90E32"/>
    <w:rsid w:val="00D91B3A"/>
    <w:rsid w:val="00D952E8"/>
    <w:rsid w:val="00D968DD"/>
    <w:rsid w:val="00D974F2"/>
    <w:rsid w:val="00DA0814"/>
    <w:rsid w:val="00DA2637"/>
    <w:rsid w:val="00DA3EBA"/>
    <w:rsid w:val="00DA460C"/>
    <w:rsid w:val="00DA6190"/>
    <w:rsid w:val="00DA644C"/>
    <w:rsid w:val="00DA66A9"/>
    <w:rsid w:val="00DA677D"/>
    <w:rsid w:val="00DA7DDF"/>
    <w:rsid w:val="00DB02FC"/>
    <w:rsid w:val="00DB0405"/>
    <w:rsid w:val="00DB1793"/>
    <w:rsid w:val="00DB32BF"/>
    <w:rsid w:val="00DB5C31"/>
    <w:rsid w:val="00DB60A5"/>
    <w:rsid w:val="00DB6DD3"/>
    <w:rsid w:val="00DB7C30"/>
    <w:rsid w:val="00DB7FE9"/>
    <w:rsid w:val="00DC104A"/>
    <w:rsid w:val="00DC212F"/>
    <w:rsid w:val="00DC3300"/>
    <w:rsid w:val="00DC57EE"/>
    <w:rsid w:val="00DC58CB"/>
    <w:rsid w:val="00DC5D11"/>
    <w:rsid w:val="00DC619B"/>
    <w:rsid w:val="00DC7528"/>
    <w:rsid w:val="00DD1679"/>
    <w:rsid w:val="00DD1EBF"/>
    <w:rsid w:val="00DD5E0B"/>
    <w:rsid w:val="00DD6615"/>
    <w:rsid w:val="00DD669B"/>
    <w:rsid w:val="00DD7576"/>
    <w:rsid w:val="00DD7B27"/>
    <w:rsid w:val="00DE085A"/>
    <w:rsid w:val="00DE1E74"/>
    <w:rsid w:val="00DE3BFB"/>
    <w:rsid w:val="00DE58B3"/>
    <w:rsid w:val="00DE76AA"/>
    <w:rsid w:val="00DF1127"/>
    <w:rsid w:val="00DF2308"/>
    <w:rsid w:val="00DF3D34"/>
    <w:rsid w:val="00DF49C8"/>
    <w:rsid w:val="00DF4A30"/>
    <w:rsid w:val="00DF4AF1"/>
    <w:rsid w:val="00DF625A"/>
    <w:rsid w:val="00DF6686"/>
    <w:rsid w:val="00DF76AC"/>
    <w:rsid w:val="00DF7FF5"/>
    <w:rsid w:val="00E02F32"/>
    <w:rsid w:val="00E03AE6"/>
    <w:rsid w:val="00E05B3B"/>
    <w:rsid w:val="00E10B32"/>
    <w:rsid w:val="00E11122"/>
    <w:rsid w:val="00E14354"/>
    <w:rsid w:val="00E14684"/>
    <w:rsid w:val="00E14948"/>
    <w:rsid w:val="00E16464"/>
    <w:rsid w:val="00E1659F"/>
    <w:rsid w:val="00E203CB"/>
    <w:rsid w:val="00E221C7"/>
    <w:rsid w:val="00E22B7F"/>
    <w:rsid w:val="00E22C99"/>
    <w:rsid w:val="00E23DC7"/>
    <w:rsid w:val="00E24592"/>
    <w:rsid w:val="00E25EBD"/>
    <w:rsid w:val="00E262E6"/>
    <w:rsid w:val="00E26840"/>
    <w:rsid w:val="00E31082"/>
    <w:rsid w:val="00E3311C"/>
    <w:rsid w:val="00E3540D"/>
    <w:rsid w:val="00E36B2B"/>
    <w:rsid w:val="00E3757C"/>
    <w:rsid w:val="00E37CF5"/>
    <w:rsid w:val="00E37D60"/>
    <w:rsid w:val="00E418F6"/>
    <w:rsid w:val="00E41F1D"/>
    <w:rsid w:val="00E42010"/>
    <w:rsid w:val="00E445FA"/>
    <w:rsid w:val="00E44C58"/>
    <w:rsid w:val="00E47453"/>
    <w:rsid w:val="00E516AB"/>
    <w:rsid w:val="00E5268D"/>
    <w:rsid w:val="00E534CF"/>
    <w:rsid w:val="00E53E49"/>
    <w:rsid w:val="00E551AE"/>
    <w:rsid w:val="00E61F17"/>
    <w:rsid w:val="00E61FA9"/>
    <w:rsid w:val="00E64188"/>
    <w:rsid w:val="00E641A4"/>
    <w:rsid w:val="00E716BA"/>
    <w:rsid w:val="00E74866"/>
    <w:rsid w:val="00E75368"/>
    <w:rsid w:val="00E777A2"/>
    <w:rsid w:val="00E77AFB"/>
    <w:rsid w:val="00E81536"/>
    <w:rsid w:val="00E85ACE"/>
    <w:rsid w:val="00E872BD"/>
    <w:rsid w:val="00E91A56"/>
    <w:rsid w:val="00E926C7"/>
    <w:rsid w:val="00E9279A"/>
    <w:rsid w:val="00E94CD2"/>
    <w:rsid w:val="00E961DE"/>
    <w:rsid w:val="00E97F34"/>
    <w:rsid w:val="00EA001C"/>
    <w:rsid w:val="00EA302F"/>
    <w:rsid w:val="00EA37AF"/>
    <w:rsid w:val="00EA3835"/>
    <w:rsid w:val="00EA3A15"/>
    <w:rsid w:val="00EA58A5"/>
    <w:rsid w:val="00EA7377"/>
    <w:rsid w:val="00EB43F1"/>
    <w:rsid w:val="00EB4752"/>
    <w:rsid w:val="00EB47F0"/>
    <w:rsid w:val="00EB65FB"/>
    <w:rsid w:val="00EC0E24"/>
    <w:rsid w:val="00EC0EB5"/>
    <w:rsid w:val="00EC1B21"/>
    <w:rsid w:val="00EC2319"/>
    <w:rsid w:val="00EC2782"/>
    <w:rsid w:val="00EC37D5"/>
    <w:rsid w:val="00EC38DD"/>
    <w:rsid w:val="00EC4860"/>
    <w:rsid w:val="00EC5EA3"/>
    <w:rsid w:val="00EC7212"/>
    <w:rsid w:val="00ED2CCC"/>
    <w:rsid w:val="00EE3443"/>
    <w:rsid w:val="00EE5851"/>
    <w:rsid w:val="00EE68E2"/>
    <w:rsid w:val="00EF0F95"/>
    <w:rsid w:val="00EF1000"/>
    <w:rsid w:val="00EF3234"/>
    <w:rsid w:val="00EF36F8"/>
    <w:rsid w:val="00EF3DC1"/>
    <w:rsid w:val="00EF4322"/>
    <w:rsid w:val="00EF4836"/>
    <w:rsid w:val="00EF5B1F"/>
    <w:rsid w:val="00EF5CF4"/>
    <w:rsid w:val="00EF63E4"/>
    <w:rsid w:val="00EF6544"/>
    <w:rsid w:val="00EF71C1"/>
    <w:rsid w:val="00F00ACC"/>
    <w:rsid w:val="00F01729"/>
    <w:rsid w:val="00F06629"/>
    <w:rsid w:val="00F0672A"/>
    <w:rsid w:val="00F06D27"/>
    <w:rsid w:val="00F1327A"/>
    <w:rsid w:val="00F13F08"/>
    <w:rsid w:val="00F20D53"/>
    <w:rsid w:val="00F219C9"/>
    <w:rsid w:val="00F21A8A"/>
    <w:rsid w:val="00F22180"/>
    <w:rsid w:val="00F224B5"/>
    <w:rsid w:val="00F224F8"/>
    <w:rsid w:val="00F2359E"/>
    <w:rsid w:val="00F24E08"/>
    <w:rsid w:val="00F26826"/>
    <w:rsid w:val="00F27149"/>
    <w:rsid w:val="00F3196E"/>
    <w:rsid w:val="00F33B0A"/>
    <w:rsid w:val="00F33F0D"/>
    <w:rsid w:val="00F3405B"/>
    <w:rsid w:val="00F3612D"/>
    <w:rsid w:val="00F40971"/>
    <w:rsid w:val="00F40CE9"/>
    <w:rsid w:val="00F41EDB"/>
    <w:rsid w:val="00F4222A"/>
    <w:rsid w:val="00F43F13"/>
    <w:rsid w:val="00F451E7"/>
    <w:rsid w:val="00F45B86"/>
    <w:rsid w:val="00F466E6"/>
    <w:rsid w:val="00F4694B"/>
    <w:rsid w:val="00F5014E"/>
    <w:rsid w:val="00F50CA5"/>
    <w:rsid w:val="00F534C5"/>
    <w:rsid w:val="00F60EED"/>
    <w:rsid w:val="00F60FE0"/>
    <w:rsid w:val="00F6292B"/>
    <w:rsid w:val="00F63DB0"/>
    <w:rsid w:val="00F643DE"/>
    <w:rsid w:val="00F66363"/>
    <w:rsid w:val="00F667BC"/>
    <w:rsid w:val="00F675E6"/>
    <w:rsid w:val="00F67638"/>
    <w:rsid w:val="00F70099"/>
    <w:rsid w:val="00F70A3C"/>
    <w:rsid w:val="00F732DB"/>
    <w:rsid w:val="00F74E49"/>
    <w:rsid w:val="00F77BC4"/>
    <w:rsid w:val="00F77EC4"/>
    <w:rsid w:val="00F8097C"/>
    <w:rsid w:val="00F824CD"/>
    <w:rsid w:val="00F82EBB"/>
    <w:rsid w:val="00F8308D"/>
    <w:rsid w:val="00F841FB"/>
    <w:rsid w:val="00F84CD9"/>
    <w:rsid w:val="00F8551C"/>
    <w:rsid w:val="00F86252"/>
    <w:rsid w:val="00F90D70"/>
    <w:rsid w:val="00F91A3C"/>
    <w:rsid w:val="00F9418D"/>
    <w:rsid w:val="00F95C06"/>
    <w:rsid w:val="00F97CBC"/>
    <w:rsid w:val="00F97E3B"/>
    <w:rsid w:val="00FA193D"/>
    <w:rsid w:val="00FA1A1D"/>
    <w:rsid w:val="00FA2F68"/>
    <w:rsid w:val="00FA4DA5"/>
    <w:rsid w:val="00FA560A"/>
    <w:rsid w:val="00FA5A77"/>
    <w:rsid w:val="00FA610D"/>
    <w:rsid w:val="00FA6DB6"/>
    <w:rsid w:val="00FA7289"/>
    <w:rsid w:val="00FB106A"/>
    <w:rsid w:val="00FB38FB"/>
    <w:rsid w:val="00FB3B99"/>
    <w:rsid w:val="00FB56B9"/>
    <w:rsid w:val="00FB679D"/>
    <w:rsid w:val="00FB69ED"/>
    <w:rsid w:val="00FC2DB9"/>
    <w:rsid w:val="00FC34BB"/>
    <w:rsid w:val="00FC36BF"/>
    <w:rsid w:val="00FC3BB0"/>
    <w:rsid w:val="00FC4954"/>
    <w:rsid w:val="00FC5444"/>
    <w:rsid w:val="00FC59AD"/>
    <w:rsid w:val="00FC6B41"/>
    <w:rsid w:val="00FD050B"/>
    <w:rsid w:val="00FD0F58"/>
    <w:rsid w:val="00FD206F"/>
    <w:rsid w:val="00FD2C88"/>
    <w:rsid w:val="00FD4E57"/>
    <w:rsid w:val="00FD5676"/>
    <w:rsid w:val="00FD7966"/>
    <w:rsid w:val="00FE05B8"/>
    <w:rsid w:val="00FE132A"/>
    <w:rsid w:val="00FE134C"/>
    <w:rsid w:val="00FE1BB9"/>
    <w:rsid w:val="00FE2882"/>
    <w:rsid w:val="00FE4810"/>
    <w:rsid w:val="00FE6C88"/>
    <w:rsid w:val="00FE7416"/>
    <w:rsid w:val="00FE7C11"/>
    <w:rsid w:val="00FF0DC7"/>
    <w:rsid w:val="00FF0EBA"/>
    <w:rsid w:val="00FF1229"/>
    <w:rsid w:val="00FF255E"/>
    <w:rsid w:val="00FF3315"/>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DE0B0B-BD33-4FCC-B2D3-976BC56E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link w:val="a8"/>
    <w:pPr>
      <w:tabs>
        <w:tab w:val="center" w:pos="4677"/>
        <w:tab w:val="right" w:pos="9355"/>
      </w:tabs>
    </w:pPr>
  </w:style>
  <w:style w:type="paragraph" w:styleId="a9">
    <w:name w:val="Balloon Text"/>
    <w:basedOn w:val="a"/>
    <w:semiHidden/>
    <w:rPr>
      <w:rFonts w:ascii="Tahoma" w:hAnsi="Tahoma" w:cs="Tahoma"/>
      <w:sz w:val="16"/>
      <w:szCs w:val="16"/>
    </w:rPr>
  </w:style>
  <w:style w:type="paragraph" w:styleId="aa">
    <w:name w:val="Block Text"/>
    <w:basedOn w:val="a"/>
    <w:pPr>
      <w:ind w:left="-108" w:right="-108"/>
      <w:jc w:val="both"/>
    </w:pPr>
    <w:rPr>
      <w:b/>
      <w:sz w:val="26"/>
    </w:rPr>
  </w:style>
  <w:style w:type="paragraph" w:styleId="ab">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c">
    <w:name w:val="Subtitle"/>
    <w:basedOn w:val="a"/>
    <w:qFormat/>
    <w:rsid w:val="00E75368"/>
    <w:pPr>
      <w:jc w:val="center"/>
    </w:pPr>
    <w:rPr>
      <w:rFonts w:ascii="Monotype Corsiva" w:hAnsi="Monotype Corsiva"/>
      <w:i/>
      <w:sz w:val="30"/>
      <w:szCs w:val="24"/>
    </w:rPr>
  </w:style>
  <w:style w:type="character" w:styleId="ad">
    <w:name w:val="annotation reference"/>
    <w:semiHidden/>
    <w:rsid w:val="005D08D1"/>
    <w:rPr>
      <w:rFonts w:cs="Times New Roman"/>
      <w:sz w:val="16"/>
      <w:szCs w:val="16"/>
    </w:rPr>
  </w:style>
  <w:style w:type="paragraph" w:styleId="ae">
    <w:name w:val="annotation text"/>
    <w:basedOn w:val="a"/>
    <w:semiHidden/>
    <w:rsid w:val="005D08D1"/>
    <w:rPr>
      <w:sz w:val="20"/>
    </w:rPr>
  </w:style>
  <w:style w:type="paragraph" w:styleId="af">
    <w:name w:val="annotation subject"/>
    <w:basedOn w:val="ae"/>
    <w:next w:val="ae"/>
    <w:semiHidden/>
    <w:rsid w:val="005D08D1"/>
    <w:rPr>
      <w:b/>
      <w:bCs/>
    </w:rPr>
  </w:style>
  <w:style w:type="paragraph" w:styleId="30">
    <w:name w:val="Body Text Indent 3"/>
    <w:basedOn w:val="a"/>
    <w:rsid w:val="00175B2F"/>
    <w:pPr>
      <w:spacing w:after="120"/>
      <w:ind w:left="283"/>
    </w:pPr>
    <w:rPr>
      <w:sz w:val="16"/>
      <w:szCs w:val="16"/>
    </w:rPr>
  </w:style>
  <w:style w:type="paragraph" w:styleId="af0">
    <w:name w:val="Title"/>
    <w:basedOn w:val="a"/>
    <w:qFormat/>
    <w:rsid w:val="00175B2F"/>
    <w:pPr>
      <w:jc w:val="center"/>
    </w:pPr>
    <w:rPr>
      <w:b/>
    </w:rPr>
  </w:style>
  <w:style w:type="character" w:styleId="af1">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2">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4">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5">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6">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7">
    <w:name w:val="Знак Знак Знак Знак"/>
    <w:basedOn w:val="a"/>
    <w:rsid w:val="00BA55FC"/>
    <w:pPr>
      <w:spacing w:after="160" w:line="240" w:lineRule="exact"/>
    </w:pPr>
    <w:rPr>
      <w:rFonts w:ascii="Verdana" w:hAnsi="Verdana"/>
      <w:sz w:val="24"/>
      <w:szCs w:val="24"/>
      <w:lang w:val="en-US" w:eastAsia="en-US"/>
    </w:rPr>
  </w:style>
  <w:style w:type="paragraph" w:customStyle="1" w:styleId="16">
    <w:name w:val="Абзац списка1"/>
    <w:basedOn w:val="a"/>
    <w:rsid w:val="007939DB"/>
    <w:pPr>
      <w:spacing w:after="200"/>
      <w:ind w:left="720"/>
      <w:contextualSpacing/>
    </w:pPr>
    <w:rPr>
      <w:rFonts w:ascii="Cambria" w:hAnsi="Cambria"/>
      <w:sz w:val="24"/>
      <w:szCs w:val="24"/>
      <w:lang w:eastAsia="en-US"/>
    </w:rPr>
  </w:style>
  <w:style w:type="character" w:customStyle="1" w:styleId="a8">
    <w:name w:val="Нижний колонтитул Знак"/>
    <w:link w:val="a7"/>
    <w:rsid w:val="0068275A"/>
    <w:rPr>
      <w:sz w:val="28"/>
    </w:rPr>
  </w:style>
  <w:style w:type="paragraph" w:styleId="af8">
    <w:name w:val="List Paragraph"/>
    <w:basedOn w:val="a"/>
    <w:uiPriority w:val="34"/>
    <w:qFormat/>
    <w:rsid w:val="00471E66"/>
    <w:pPr>
      <w:spacing w:after="200" w:line="276" w:lineRule="auto"/>
      <w:ind w:left="720"/>
      <w:contextualSpacing/>
    </w:pPr>
    <w:rPr>
      <w:rFonts w:ascii="Calibri" w:eastAsia="Calibri" w:hAnsi="Calibri"/>
      <w:sz w:val="22"/>
      <w:szCs w:val="22"/>
      <w:lang w:eastAsia="en-US"/>
    </w:rPr>
  </w:style>
  <w:style w:type="paragraph" w:styleId="af9">
    <w:name w:val="Normal (Web)"/>
    <w:basedOn w:val="a"/>
    <w:rsid w:val="0031188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41978">
      <w:bodyDiv w:val="1"/>
      <w:marLeft w:val="0"/>
      <w:marRight w:val="0"/>
      <w:marTop w:val="0"/>
      <w:marBottom w:val="0"/>
      <w:divBdr>
        <w:top w:val="none" w:sz="0" w:space="0" w:color="auto"/>
        <w:left w:val="none" w:sz="0" w:space="0" w:color="auto"/>
        <w:bottom w:val="none" w:sz="0" w:space="0" w:color="auto"/>
        <w:right w:val="none" w:sz="0" w:space="0" w:color="auto"/>
      </w:divBdr>
    </w:div>
    <w:div w:id="262961486">
      <w:bodyDiv w:val="1"/>
      <w:marLeft w:val="0"/>
      <w:marRight w:val="0"/>
      <w:marTop w:val="0"/>
      <w:marBottom w:val="0"/>
      <w:divBdr>
        <w:top w:val="none" w:sz="0" w:space="0" w:color="auto"/>
        <w:left w:val="none" w:sz="0" w:space="0" w:color="auto"/>
        <w:bottom w:val="none" w:sz="0" w:space="0" w:color="auto"/>
        <w:right w:val="none" w:sz="0" w:space="0" w:color="auto"/>
      </w:divBdr>
    </w:div>
    <w:div w:id="330067596">
      <w:bodyDiv w:val="1"/>
      <w:marLeft w:val="0"/>
      <w:marRight w:val="0"/>
      <w:marTop w:val="0"/>
      <w:marBottom w:val="0"/>
      <w:divBdr>
        <w:top w:val="none" w:sz="0" w:space="0" w:color="auto"/>
        <w:left w:val="none" w:sz="0" w:space="0" w:color="auto"/>
        <w:bottom w:val="none" w:sz="0" w:space="0" w:color="auto"/>
        <w:right w:val="none" w:sz="0" w:space="0" w:color="auto"/>
      </w:divBdr>
    </w:div>
    <w:div w:id="421537713">
      <w:bodyDiv w:val="1"/>
      <w:marLeft w:val="0"/>
      <w:marRight w:val="0"/>
      <w:marTop w:val="0"/>
      <w:marBottom w:val="0"/>
      <w:divBdr>
        <w:top w:val="none" w:sz="0" w:space="0" w:color="auto"/>
        <w:left w:val="none" w:sz="0" w:space="0" w:color="auto"/>
        <w:bottom w:val="none" w:sz="0" w:space="0" w:color="auto"/>
        <w:right w:val="none" w:sz="0" w:space="0" w:color="auto"/>
      </w:divBdr>
    </w:div>
    <w:div w:id="478159116">
      <w:bodyDiv w:val="1"/>
      <w:marLeft w:val="0"/>
      <w:marRight w:val="0"/>
      <w:marTop w:val="0"/>
      <w:marBottom w:val="0"/>
      <w:divBdr>
        <w:top w:val="none" w:sz="0" w:space="0" w:color="auto"/>
        <w:left w:val="none" w:sz="0" w:space="0" w:color="auto"/>
        <w:bottom w:val="none" w:sz="0" w:space="0" w:color="auto"/>
        <w:right w:val="none" w:sz="0" w:space="0" w:color="auto"/>
      </w:divBdr>
    </w:div>
    <w:div w:id="589048371">
      <w:bodyDiv w:val="1"/>
      <w:marLeft w:val="0"/>
      <w:marRight w:val="0"/>
      <w:marTop w:val="0"/>
      <w:marBottom w:val="0"/>
      <w:divBdr>
        <w:top w:val="none" w:sz="0" w:space="0" w:color="auto"/>
        <w:left w:val="none" w:sz="0" w:space="0" w:color="auto"/>
        <w:bottom w:val="none" w:sz="0" w:space="0" w:color="auto"/>
        <w:right w:val="none" w:sz="0" w:space="0" w:color="auto"/>
      </w:divBdr>
    </w:div>
    <w:div w:id="699672155">
      <w:bodyDiv w:val="1"/>
      <w:marLeft w:val="0"/>
      <w:marRight w:val="0"/>
      <w:marTop w:val="0"/>
      <w:marBottom w:val="0"/>
      <w:divBdr>
        <w:top w:val="none" w:sz="0" w:space="0" w:color="auto"/>
        <w:left w:val="none" w:sz="0" w:space="0" w:color="auto"/>
        <w:bottom w:val="none" w:sz="0" w:space="0" w:color="auto"/>
        <w:right w:val="none" w:sz="0" w:space="0" w:color="auto"/>
      </w:divBdr>
    </w:div>
    <w:div w:id="700935005">
      <w:bodyDiv w:val="1"/>
      <w:marLeft w:val="0"/>
      <w:marRight w:val="0"/>
      <w:marTop w:val="0"/>
      <w:marBottom w:val="0"/>
      <w:divBdr>
        <w:top w:val="none" w:sz="0" w:space="0" w:color="auto"/>
        <w:left w:val="none" w:sz="0" w:space="0" w:color="auto"/>
        <w:bottom w:val="none" w:sz="0" w:space="0" w:color="auto"/>
        <w:right w:val="none" w:sz="0" w:space="0" w:color="auto"/>
      </w:divBdr>
    </w:div>
    <w:div w:id="728453992">
      <w:bodyDiv w:val="1"/>
      <w:marLeft w:val="0"/>
      <w:marRight w:val="0"/>
      <w:marTop w:val="0"/>
      <w:marBottom w:val="0"/>
      <w:divBdr>
        <w:top w:val="none" w:sz="0" w:space="0" w:color="auto"/>
        <w:left w:val="none" w:sz="0" w:space="0" w:color="auto"/>
        <w:bottom w:val="none" w:sz="0" w:space="0" w:color="auto"/>
        <w:right w:val="none" w:sz="0" w:space="0" w:color="auto"/>
      </w:divBdr>
    </w:div>
    <w:div w:id="797795501">
      <w:bodyDiv w:val="1"/>
      <w:marLeft w:val="0"/>
      <w:marRight w:val="0"/>
      <w:marTop w:val="0"/>
      <w:marBottom w:val="0"/>
      <w:divBdr>
        <w:top w:val="none" w:sz="0" w:space="0" w:color="auto"/>
        <w:left w:val="none" w:sz="0" w:space="0" w:color="auto"/>
        <w:bottom w:val="none" w:sz="0" w:space="0" w:color="auto"/>
        <w:right w:val="none" w:sz="0" w:space="0" w:color="auto"/>
      </w:divBdr>
    </w:div>
    <w:div w:id="878317382">
      <w:bodyDiv w:val="1"/>
      <w:marLeft w:val="0"/>
      <w:marRight w:val="0"/>
      <w:marTop w:val="0"/>
      <w:marBottom w:val="0"/>
      <w:divBdr>
        <w:top w:val="none" w:sz="0" w:space="0" w:color="auto"/>
        <w:left w:val="none" w:sz="0" w:space="0" w:color="auto"/>
        <w:bottom w:val="none" w:sz="0" w:space="0" w:color="auto"/>
        <w:right w:val="none" w:sz="0" w:space="0" w:color="auto"/>
      </w:divBdr>
    </w:div>
    <w:div w:id="952980362">
      <w:bodyDiv w:val="1"/>
      <w:marLeft w:val="0"/>
      <w:marRight w:val="0"/>
      <w:marTop w:val="0"/>
      <w:marBottom w:val="0"/>
      <w:divBdr>
        <w:top w:val="none" w:sz="0" w:space="0" w:color="auto"/>
        <w:left w:val="none" w:sz="0" w:space="0" w:color="auto"/>
        <w:bottom w:val="none" w:sz="0" w:space="0" w:color="auto"/>
        <w:right w:val="none" w:sz="0" w:space="0" w:color="auto"/>
      </w:divBdr>
    </w:div>
    <w:div w:id="996882976">
      <w:bodyDiv w:val="1"/>
      <w:marLeft w:val="0"/>
      <w:marRight w:val="0"/>
      <w:marTop w:val="0"/>
      <w:marBottom w:val="0"/>
      <w:divBdr>
        <w:top w:val="none" w:sz="0" w:space="0" w:color="auto"/>
        <w:left w:val="none" w:sz="0" w:space="0" w:color="auto"/>
        <w:bottom w:val="none" w:sz="0" w:space="0" w:color="auto"/>
        <w:right w:val="none" w:sz="0" w:space="0" w:color="auto"/>
      </w:divBdr>
    </w:div>
    <w:div w:id="1047265956">
      <w:bodyDiv w:val="1"/>
      <w:marLeft w:val="0"/>
      <w:marRight w:val="0"/>
      <w:marTop w:val="0"/>
      <w:marBottom w:val="0"/>
      <w:divBdr>
        <w:top w:val="none" w:sz="0" w:space="0" w:color="auto"/>
        <w:left w:val="none" w:sz="0" w:space="0" w:color="auto"/>
        <w:bottom w:val="none" w:sz="0" w:space="0" w:color="auto"/>
        <w:right w:val="none" w:sz="0" w:space="0" w:color="auto"/>
      </w:divBdr>
    </w:div>
    <w:div w:id="1148017461">
      <w:bodyDiv w:val="1"/>
      <w:marLeft w:val="0"/>
      <w:marRight w:val="0"/>
      <w:marTop w:val="0"/>
      <w:marBottom w:val="0"/>
      <w:divBdr>
        <w:top w:val="none" w:sz="0" w:space="0" w:color="auto"/>
        <w:left w:val="none" w:sz="0" w:space="0" w:color="auto"/>
        <w:bottom w:val="none" w:sz="0" w:space="0" w:color="auto"/>
        <w:right w:val="none" w:sz="0" w:space="0" w:color="auto"/>
      </w:divBdr>
    </w:div>
    <w:div w:id="1240824811">
      <w:bodyDiv w:val="1"/>
      <w:marLeft w:val="0"/>
      <w:marRight w:val="0"/>
      <w:marTop w:val="0"/>
      <w:marBottom w:val="0"/>
      <w:divBdr>
        <w:top w:val="none" w:sz="0" w:space="0" w:color="auto"/>
        <w:left w:val="none" w:sz="0" w:space="0" w:color="auto"/>
        <w:bottom w:val="none" w:sz="0" w:space="0" w:color="auto"/>
        <w:right w:val="none" w:sz="0" w:space="0" w:color="auto"/>
      </w:divBdr>
    </w:div>
    <w:div w:id="1268006322">
      <w:bodyDiv w:val="1"/>
      <w:marLeft w:val="0"/>
      <w:marRight w:val="0"/>
      <w:marTop w:val="0"/>
      <w:marBottom w:val="0"/>
      <w:divBdr>
        <w:top w:val="none" w:sz="0" w:space="0" w:color="auto"/>
        <w:left w:val="none" w:sz="0" w:space="0" w:color="auto"/>
        <w:bottom w:val="none" w:sz="0" w:space="0" w:color="auto"/>
        <w:right w:val="none" w:sz="0" w:space="0" w:color="auto"/>
      </w:divBdr>
    </w:div>
    <w:div w:id="1324579489">
      <w:bodyDiv w:val="1"/>
      <w:marLeft w:val="0"/>
      <w:marRight w:val="0"/>
      <w:marTop w:val="0"/>
      <w:marBottom w:val="0"/>
      <w:divBdr>
        <w:top w:val="none" w:sz="0" w:space="0" w:color="auto"/>
        <w:left w:val="none" w:sz="0" w:space="0" w:color="auto"/>
        <w:bottom w:val="none" w:sz="0" w:space="0" w:color="auto"/>
        <w:right w:val="none" w:sz="0" w:space="0" w:color="auto"/>
      </w:divBdr>
    </w:div>
    <w:div w:id="1354763791">
      <w:bodyDiv w:val="1"/>
      <w:marLeft w:val="0"/>
      <w:marRight w:val="0"/>
      <w:marTop w:val="0"/>
      <w:marBottom w:val="0"/>
      <w:divBdr>
        <w:top w:val="none" w:sz="0" w:space="0" w:color="auto"/>
        <w:left w:val="none" w:sz="0" w:space="0" w:color="auto"/>
        <w:bottom w:val="none" w:sz="0" w:space="0" w:color="auto"/>
        <w:right w:val="none" w:sz="0" w:space="0" w:color="auto"/>
      </w:divBdr>
    </w:div>
    <w:div w:id="1395660564">
      <w:bodyDiv w:val="1"/>
      <w:marLeft w:val="0"/>
      <w:marRight w:val="0"/>
      <w:marTop w:val="0"/>
      <w:marBottom w:val="0"/>
      <w:divBdr>
        <w:top w:val="none" w:sz="0" w:space="0" w:color="auto"/>
        <w:left w:val="none" w:sz="0" w:space="0" w:color="auto"/>
        <w:bottom w:val="none" w:sz="0" w:space="0" w:color="auto"/>
        <w:right w:val="none" w:sz="0" w:space="0" w:color="auto"/>
      </w:divBdr>
    </w:div>
    <w:div w:id="1410955589">
      <w:bodyDiv w:val="1"/>
      <w:marLeft w:val="0"/>
      <w:marRight w:val="0"/>
      <w:marTop w:val="0"/>
      <w:marBottom w:val="0"/>
      <w:divBdr>
        <w:top w:val="none" w:sz="0" w:space="0" w:color="auto"/>
        <w:left w:val="none" w:sz="0" w:space="0" w:color="auto"/>
        <w:bottom w:val="none" w:sz="0" w:space="0" w:color="auto"/>
        <w:right w:val="none" w:sz="0" w:space="0" w:color="auto"/>
      </w:divBdr>
    </w:div>
    <w:div w:id="1434664514">
      <w:bodyDiv w:val="1"/>
      <w:marLeft w:val="0"/>
      <w:marRight w:val="0"/>
      <w:marTop w:val="0"/>
      <w:marBottom w:val="0"/>
      <w:divBdr>
        <w:top w:val="none" w:sz="0" w:space="0" w:color="auto"/>
        <w:left w:val="none" w:sz="0" w:space="0" w:color="auto"/>
        <w:bottom w:val="none" w:sz="0" w:space="0" w:color="auto"/>
        <w:right w:val="none" w:sz="0" w:space="0" w:color="auto"/>
      </w:divBdr>
    </w:div>
    <w:div w:id="1542128023">
      <w:bodyDiv w:val="1"/>
      <w:marLeft w:val="0"/>
      <w:marRight w:val="0"/>
      <w:marTop w:val="0"/>
      <w:marBottom w:val="0"/>
      <w:divBdr>
        <w:top w:val="none" w:sz="0" w:space="0" w:color="auto"/>
        <w:left w:val="none" w:sz="0" w:space="0" w:color="auto"/>
        <w:bottom w:val="none" w:sz="0" w:space="0" w:color="auto"/>
        <w:right w:val="none" w:sz="0" w:space="0" w:color="auto"/>
      </w:divBdr>
    </w:div>
    <w:div w:id="1579243160">
      <w:bodyDiv w:val="1"/>
      <w:marLeft w:val="0"/>
      <w:marRight w:val="0"/>
      <w:marTop w:val="0"/>
      <w:marBottom w:val="0"/>
      <w:divBdr>
        <w:top w:val="none" w:sz="0" w:space="0" w:color="auto"/>
        <w:left w:val="none" w:sz="0" w:space="0" w:color="auto"/>
        <w:bottom w:val="none" w:sz="0" w:space="0" w:color="auto"/>
        <w:right w:val="none" w:sz="0" w:space="0" w:color="auto"/>
      </w:divBdr>
    </w:div>
    <w:div w:id="1586068760">
      <w:bodyDiv w:val="1"/>
      <w:marLeft w:val="0"/>
      <w:marRight w:val="0"/>
      <w:marTop w:val="0"/>
      <w:marBottom w:val="0"/>
      <w:divBdr>
        <w:top w:val="none" w:sz="0" w:space="0" w:color="auto"/>
        <w:left w:val="none" w:sz="0" w:space="0" w:color="auto"/>
        <w:bottom w:val="none" w:sz="0" w:space="0" w:color="auto"/>
        <w:right w:val="none" w:sz="0" w:space="0" w:color="auto"/>
      </w:divBdr>
    </w:div>
    <w:div w:id="1609116694">
      <w:bodyDiv w:val="1"/>
      <w:marLeft w:val="0"/>
      <w:marRight w:val="0"/>
      <w:marTop w:val="0"/>
      <w:marBottom w:val="0"/>
      <w:divBdr>
        <w:top w:val="none" w:sz="0" w:space="0" w:color="auto"/>
        <w:left w:val="none" w:sz="0" w:space="0" w:color="auto"/>
        <w:bottom w:val="none" w:sz="0" w:space="0" w:color="auto"/>
        <w:right w:val="none" w:sz="0" w:space="0" w:color="auto"/>
      </w:divBdr>
    </w:div>
    <w:div w:id="1772236760">
      <w:bodyDiv w:val="1"/>
      <w:marLeft w:val="0"/>
      <w:marRight w:val="0"/>
      <w:marTop w:val="0"/>
      <w:marBottom w:val="0"/>
      <w:divBdr>
        <w:top w:val="none" w:sz="0" w:space="0" w:color="auto"/>
        <w:left w:val="none" w:sz="0" w:space="0" w:color="auto"/>
        <w:bottom w:val="none" w:sz="0" w:space="0" w:color="auto"/>
        <w:right w:val="none" w:sz="0" w:space="0" w:color="auto"/>
      </w:divBdr>
    </w:div>
    <w:div w:id="1782797342">
      <w:bodyDiv w:val="1"/>
      <w:marLeft w:val="0"/>
      <w:marRight w:val="0"/>
      <w:marTop w:val="0"/>
      <w:marBottom w:val="0"/>
      <w:divBdr>
        <w:top w:val="none" w:sz="0" w:space="0" w:color="auto"/>
        <w:left w:val="none" w:sz="0" w:space="0" w:color="auto"/>
        <w:bottom w:val="none" w:sz="0" w:space="0" w:color="auto"/>
        <w:right w:val="none" w:sz="0" w:space="0" w:color="auto"/>
      </w:divBdr>
    </w:div>
    <w:div w:id="1827552019">
      <w:bodyDiv w:val="1"/>
      <w:marLeft w:val="0"/>
      <w:marRight w:val="0"/>
      <w:marTop w:val="0"/>
      <w:marBottom w:val="0"/>
      <w:divBdr>
        <w:top w:val="none" w:sz="0" w:space="0" w:color="auto"/>
        <w:left w:val="none" w:sz="0" w:space="0" w:color="auto"/>
        <w:bottom w:val="none" w:sz="0" w:space="0" w:color="auto"/>
        <w:right w:val="none" w:sz="0" w:space="0" w:color="auto"/>
      </w:divBdr>
    </w:div>
    <w:div w:id="1873805855">
      <w:bodyDiv w:val="1"/>
      <w:marLeft w:val="0"/>
      <w:marRight w:val="0"/>
      <w:marTop w:val="0"/>
      <w:marBottom w:val="0"/>
      <w:divBdr>
        <w:top w:val="none" w:sz="0" w:space="0" w:color="auto"/>
        <w:left w:val="none" w:sz="0" w:space="0" w:color="auto"/>
        <w:bottom w:val="none" w:sz="0" w:space="0" w:color="auto"/>
        <w:right w:val="none" w:sz="0" w:space="0" w:color="auto"/>
      </w:divBdr>
    </w:div>
    <w:div w:id="1902909498">
      <w:bodyDiv w:val="1"/>
      <w:marLeft w:val="0"/>
      <w:marRight w:val="0"/>
      <w:marTop w:val="0"/>
      <w:marBottom w:val="0"/>
      <w:divBdr>
        <w:top w:val="none" w:sz="0" w:space="0" w:color="auto"/>
        <w:left w:val="none" w:sz="0" w:space="0" w:color="auto"/>
        <w:bottom w:val="none" w:sz="0" w:space="0" w:color="auto"/>
        <w:right w:val="none" w:sz="0" w:space="0" w:color="auto"/>
      </w:divBdr>
    </w:div>
    <w:div w:id="1905751769">
      <w:bodyDiv w:val="1"/>
      <w:marLeft w:val="0"/>
      <w:marRight w:val="0"/>
      <w:marTop w:val="0"/>
      <w:marBottom w:val="0"/>
      <w:divBdr>
        <w:top w:val="none" w:sz="0" w:space="0" w:color="auto"/>
        <w:left w:val="none" w:sz="0" w:space="0" w:color="auto"/>
        <w:bottom w:val="none" w:sz="0" w:space="0" w:color="auto"/>
        <w:right w:val="none" w:sz="0" w:space="0" w:color="auto"/>
      </w:divBdr>
    </w:div>
    <w:div w:id="1923483895">
      <w:bodyDiv w:val="1"/>
      <w:marLeft w:val="0"/>
      <w:marRight w:val="0"/>
      <w:marTop w:val="0"/>
      <w:marBottom w:val="0"/>
      <w:divBdr>
        <w:top w:val="none" w:sz="0" w:space="0" w:color="auto"/>
        <w:left w:val="none" w:sz="0" w:space="0" w:color="auto"/>
        <w:bottom w:val="none" w:sz="0" w:space="0" w:color="auto"/>
        <w:right w:val="none" w:sz="0" w:space="0" w:color="auto"/>
      </w:divBdr>
    </w:div>
    <w:div w:id="1966110279">
      <w:bodyDiv w:val="1"/>
      <w:marLeft w:val="0"/>
      <w:marRight w:val="0"/>
      <w:marTop w:val="0"/>
      <w:marBottom w:val="0"/>
      <w:divBdr>
        <w:top w:val="none" w:sz="0" w:space="0" w:color="auto"/>
        <w:left w:val="none" w:sz="0" w:space="0" w:color="auto"/>
        <w:bottom w:val="none" w:sz="0" w:space="0" w:color="auto"/>
        <w:right w:val="none" w:sz="0" w:space="0" w:color="auto"/>
      </w:divBdr>
    </w:div>
    <w:div w:id="198562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6FC6EE-4A25-4818-96D9-A23D99FB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cp:lastModifiedBy>Чингиз Цыбиков</cp:lastModifiedBy>
  <cp:revision>2</cp:revision>
  <cp:lastPrinted>2021-04-29T06:22:00Z</cp:lastPrinted>
  <dcterms:created xsi:type="dcterms:W3CDTF">2022-04-22T04:58:00Z</dcterms:created>
  <dcterms:modified xsi:type="dcterms:W3CDTF">2022-04-22T04:58:00Z</dcterms:modified>
  <cp:category>Внутренний</cp:category>
</cp:coreProperties>
</file>