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66" w:rsidRPr="00E47D00" w:rsidRDefault="00E24566" w:rsidP="00267EA8">
      <w:pPr>
        <w:jc w:val="center"/>
        <w:rPr>
          <w:sz w:val="26"/>
          <w:szCs w:val="26"/>
        </w:rPr>
      </w:pPr>
      <w:bookmarkStart w:id="0" w:name="_GoBack"/>
      <w:bookmarkEnd w:id="0"/>
    </w:p>
    <w:p w:rsidR="0052273E" w:rsidRPr="00E47D00" w:rsidRDefault="00267EA8" w:rsidP="00267EA8">
      <w:pPr>
        <w:jc w:val="center"/>
        <w:rPr>
          <w:sz w:val="26"/>
          <w:szCs w:val="26"/>
        </w:rPr>
      </w:pPr>
      <w:r w:rsidRPr="00E47D00">
        <w:rPr>
          <w:sz w:val="26"/>
          <w:szCs w:val="26"/>
        </w:rPr>
        <w:t>Протокол</w:t>
      </w:r>
    </w:p>
    <w:p w:rsidR="00267EA8" w:rsidRPr="00E47D00" w:rsidRDefault="00E47D00" w:rsidP="00267EA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5323B3" w:rsidRPr="00E47D00">
        <w:rPr>
          <w:sz w:val="26"/>
          <w:szCs w:val="26"/>
        </w:rPr>
        <w:t xml:space="preserve">аседания общественного совета при УФНС России по Республике Бурятия </w:t>
      </w:r>
    </w:p>
    <w:p w:rsidR="005323B3" w:rsidRPr="00E47D00" w:rsidRDefault="005323B3" w:rsidP="00267EA8">
      <w:pPr>
        <w:jc w:val="center"/>
        <w:rPr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"/>
        <w:gridCol w:w="509"/>
        <w:gridCol w:w="236"/>
        <w:gridCol w:w="1425"/>
        <w:gridCol w:w="1067"/>
        <w:gridCol w:w="3005"/>
        <w:gridCol w:w="539"/>
        <w:gridCol w:w="2597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5323B3" w:rsidP="00AD466E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</w:t>
            </w:r>
            <w:r w:rsidR="00AD466E">
              <w:rPr>
                <w:sz w:val="26"/>
                <w:szCs w:val="26"/>
              </w:rPr>
              <w:t>4</w:t>
            </w:r>
            <w:r w:rsidR="00FF74E8" w:rsidRPr="00E47D00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”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AD466E" w:rsidP="00AD466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октября</w:t>
            </w:r>
            <w:r w:rsidR="007C56D5">
              <w:rPr>
                <w:sz w:val="26"/>
                <w:szCs w:val="26"/>
              </w:rPr>
              <w:t xml:space="preserve"> </w:t>
            </w:r>
            <w:r w:rsidR="00C9252B">
              <w:rPr>
                <w:sz w:val="26"/>
                <w:szCs w:val="26"/>
              </w:rPr>
              <w:t xml:space="preserve">декабря </w:t>
            </w:r>
            <w:r w:rsidR="00990297">
              <w:rPr>
                <w:sz w:val="26"/>
                <w:szCs w:val="26"/>
              </w:rPr>
              <w:t>апреля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>апреля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7C56D5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201</w:t>
            </w:r>
            <w:r w:rsidR="007C56D5">
              <w:rPr>
                <w:sz w:val="26"/>
                <w:szCs w:val="26"/>
              </w:rPr>
              <w:t>3</w:t>
            </w:r>
            <w:r w:rsidRPr="00E47D00">
              <w:rPr>
                <w:sz w:val="26"/>
                <w:szCs w:val="26"/>
              </w:rPr>
              <w:t xml:space="preserve"> г. г.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№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FF4364" w:rsidP="00FF436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</w:tbl>
    <w:p w:rsidR="00267EA8" w:rsidRPr="00E47D00" w:rsidRDefault="00267EA8" w:rsidP="00267EA8">
      <w:pPr>
        <w:jc w:val="both"/>
        <w:rPr>
          <w:sz w:val="26"/>
          <w:szCs w:val="26"/>
        </w:rPr>
      </w:pPr>
    </w:p>
    <w:p w:rsidR="00267EA8" w:rsidRPr="00E47D00" w:rsidRDefault="00267EA8" w:rsidP="00267EA8">
      <w:pPr>
        <w:jc w:val="both"/>
        <w:rPr>
          <w:sz w:val="26"/>
          <w:szCs w:val="26"/>
        </w:rPr>
      </w:pPr>
    </w:p>
    <w:tbl>
      <w:tblPr>
        <w:tblW w:w="982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6764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Слепнева Л.Р.</w:t>
            </w:r>
            <w:r w:rsidR="005323B3" w:rsidRPr="00E47D00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председатель Общественного совета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</w:tc>
      </w:tr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УФНС России по Республике Бурятия: Куриленко Ю.А.</w:t>
            </w:r>
          </w:p>
          <w:p w:rsidR="00F57CC0" w:rsidRDefault="00F57CC0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правового отдела  УФНС России по Республике Бурятия  Ринчино Я.К.</w:t>
            </w:r>
          </w:p>
          <w:p w:rsidR="00F57CC0" w:rsidRDefault="00F57CC0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регистрации и учета налогоплательщиков УФНС России по Республике Бурятия  Лазарева Е.К.</w:t>
            </w:r>
          </w:p>
          <w:p w:rsidR="00F57CC0" w:rsidRDefault="00F57CC0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Старший госналогинспектор контрольного отдела УФНС России по Республике Бурятия Лубсанова И.Т.   </w:t>
            </w:r>
          </w:p>
          <w:p w:rsidR="00F57CC0" w:rsidRDefault="00F57CC0" w:rsidP="00990297">
            <w:pPr>
              <w:jc w:val="both"/>
              <w:rPr>
                <w:sz w:val="26"/>
                <w:szCs w:val="26"/>
              </w:rPr>
            </w:pPr>
          </w:p>
          <w:p w:rsidR="00532BB0" w:rsidRDefault="0020564C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общественного совета</w:t>
            </w:r>
            <w:r w:rsidR="005323B3" w:rsidRPr="00E47D00">
              <w:rPr>
                <w:sz w:val="26"/>
                <w:szCs w:val="26"/>
              </w:rPr>
              <w:t>:</w:t>
            </w:r>
            <w:r w:rsidR="00990297">
              <w:rPr>
                <w:sz w:val="26"/>
                <w:szCs w:val="26"/>
              </w:rPr>
              <w:t xml:space="preserve"> 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  <w:p w:rsidR="00267EA8" w:rsidRPr="00E47D00" w:rsidRDefault="005323B3" w:rsidP="009F2FE4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 xml:space="preserve"> Мантатова Т.Е., Дагаева С.Б.</w:t>
            </w:r>
            <w:r w:rsidR="00990297">
              <w:rPr>
                <w:sz w:val="26"/>
                <w:szCs w:val="26"/>
              </w:rPr>
              <w:t>,А.В.</w:t>
            </w:r>
            <w:r w:rsidR="009F2FE4">
              <w:rPr>
                <w:sz w:val="26"/>
                <w:szCs w:val="26"/>
              </w:rPr>
              <w:t>,</w:t>
            </w:r>
            <w:r w:rsidR="00FE4706">
              <w:rPr>
                <w:sz w:val="26"/>
                <w:szCs w:val="26"/>
              </w:rPr>
              <w:t>Доржиев Б.Б.</w:t>
            </w:r>
            <w:r w:rsidR="00FA7322">
              <w:rPr>
                <w:sz w:val="26"/>
                <w:szCs w:val="26"/>
              </w:rPr>
              <w:t xml:space="preserve">, Бурдиков С.В., Хантаева Н.Л., Баторова Е.М. </w:t>
            </w:r>
            <w:r w:rsidR="00FF74E8"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</w:p>
        </w:tc>
      </w:tr>
    </w:tbl>
    <w:p w:rsidR="00FA7322" w:rsidRDefault="00FA7322" w:rsidP="00267EA8">
      <w:pPr>
        <w:spacing w:before="120" w:after="120"/>
        <w:jc w:val="both"/>
        <w:rPr>
          <w:sz w:val="26"/>
          <w:szCs w:val="26"/>
        </w:rPr>
      </w:pPr>
    </w:p>
    <w:p w:rsidR="00267EA8" w:rsidRPr="00E47D00" w:rsidRDefault="00267EA8" w:rsidP="00267EA8">
      <w:pPr>
        <w:spacing w:before="120"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ПОВЕСТКА ДНЯ:</w:t>
      </w:r>
    </w:p>
    <w:p w:rsidR="00FA7322" w:rsidRDefault="007C56D5" w:rsidP="00FA7322">
      <w:pPr>
        <w:rPr>
          <w:sz w:val="28"/>
          <w:szCs w:val="28"/>
        </w:rPr>
      </w:pPr>
      <w:r>
        <w:rPr>
          <w:sz w:val="26"/>
          <w:szCs w:val="26"/>
        </w:rPr>
        <w:t>1.</w:t>
      </w:r>
      <w:r w:rsidRPr="007C56D5">
        <w:rPr>
          <w:sz w:val="26"/>
          <w:szCs w:val="26"/>
        </w:rPr>
        <w:t xml:space="preserve"> </w:t>
      </w:r>
      <w:r w:rsidR="00FA7322">
        <w:rPr>
          <w:sz w:val="28"/>
          <w:szCs w:val="28"/>
        </w:rPr>
        <w:t>Об изменениях в НК РФ, внесенных законами  №134-ФЗ и  №248-ФЗ</w:t>
      </w:r>
    </w:p>
    <w:p w:rsidR="007C56D5" w:rsidRDefault="007C56D5" w:rsidP="00FA7322">
      <w:pPr>
        <w:rPr>
          <w:sz w:val="26"/>
          <w:szCs w:val="26"/>
        </w:rPr>
      </w:pPr>
    </w:p>
    <w:p w:rsidR="00673BA6" w:rsidRDefault="00673BA6" w:rsidP="006B2E49">
      <w:pPr>
        <w:jc w:val="both"/>
        <w:rPr>
          <w:sz w:val="26"/>
          <w:szCs w:val="26"/>
        </w:rPr>
      </w:pPr>
    </w:p>
    <w:p w:rsidR="007C56D5" w:rsidRPr="00E47D00" w:rsidRDefault="007C56D5" w:rsidP="006B2E49">
      <w:pPr>
        <w:jc w:val="both"/>
        <w:rPr>
          <w:sz w:val="26"/>
          <w:szCs w:val="26"/>
        </w:rPr>
      </w:pPr>
    </w:p>
    <w:p w:rsidR="00073FF4" w:rsidRDefault="00073FF4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C52497" w:rsidRDefault="00C52497" w:rsidP="006B2E49">
      <w:pPr>
        <w:jc w:val="both"/>
        <w:rPr>
          <w:sz w:val="26"/>
          <w:szCs w:val="26"/>
        </w:rPr>
      </w:pPr>
    </w:p>
    <w:p w:rsidR="009F2FE4" w:rsidRDefault="00E559D1" w:rsidP="009F2FE4">
      <w:pPr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 w:rsidR="00A6536F">
        <w:rPr>
          <w:sz w:val="26"/>
          <w:szCs w:val="26"/>
        </w:rPr>
        <w:t>Куриленко Ю.А</w:t>
      </w:r>
      <w:r>
        <w:rPr>
          <w:sz w:val="26"/>
          <w:szCs w:val="26"/>
        </w:rPr>
        <w:t xml:space="preserve"> </w:t>
      </w:r>
      <w:r w:rsidR="00080F22">
        <w:rPr>
          <w:sz w:val="26"/>
          <w:szCs w:val="26"/>
        </w:rPr>
        <w:t>о</w:t>
      </w:r>
      <w:r w:rsidR="009F2FE4">
        <w:rPr>
          <w:sz w:val="26"/>
          <w:szCs w:val="26"/>
        </w:rPr>
        <w:t xml:space="preserve">б изменениях </w:t>
      </w:r>
      <w:r w:rsidR="00080F22">
        <w:rPr>
          <w:sz w:val="26"/>
          <w:szCs w:val="26"/>
        </w:rPr>
        <w:t xml:space="preserve">  </w:t>
      </w:r>
      <w:r w:rsidR="009F2FE4">
        <w:rPr>
          <w:sz w:val="28"/>
          <w:szCs w:val="28"/>
        </w:rPr>
        <w:t>в НК РФ, внесенных законами  №134-ФЗ и  №248-ФЗ</w:t>
      </w:r>
    </w:p>
    <w:p w:rsidR="009F2FE4" w:rsidRDefault="009F2FE4" w:rsidP="009F2FE4">
      <w:pPr>
        <w:rPr>
          <w:sz w:val="26"/>
          <w:szCs w:val="26"/>
        </w:rPr>
      </w:pPr>
    </w:p>
    <w:p w:rsidR="00E95DD0" w:rsidRDefault="00E95DD0" w:rsidP="009F2FE4">
      <w:pPr>
        <w:rPr>
          <w:sz w:val="26"/>
          <w:szCs w:val="26"/>
        </w:rPr>
      </w:pPr>
    </w:p>
    <w:p w:rsidR="000A0E81" w:rsidRDefault="00043273" w:rsidP="00267EA8">
      <w:pPr>
        <w:spacing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Решили:</w:t>
      </w:r>
    </w:p>
    <w:p w:rsidR="00FA7322" w:rsidRDefault="00D1774C" w:rsidP="00FA7322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F2FE4">
        <w:rPr>
          <w:sz w:val="26"/>
          <w:szCs w:val="26"/>
        </w:rPr>
        <w:t>оказать содействие в</w:t>
      </w:r>
      <w:r w:rsidR="00E20BD6">
        <w:rPr>
          <w:sz w:val="26"/>
          <w:szCs w:val="26"/>
        </w:rPr>
        <w:t xml:space="preserve"> публикаци</w:t>
      </w:r>
      <w:r w:rsidR="009F2FE4">
        <w:rPr>
          <w:sz w:val="26"/>
          <w:szCs w:val="26"/>
        </w:rPr>
        <w:t>и</w:t>
      </w:r>
      <w:r w:rsidR="00E20BD6">
        <w:rPr>
          <w:sz w:val="26"/>
          <w:szCs w:val="26"/>
        </w:rPr>
        <w:t xml:space="preserve"> материалов по указанн</w:t>
      </w:r>
      <w:r w:rsidR="00FA7322">
        <w:rPr>
          <w:sz w:val="26"/>
          <w:szCs w:val="26"/>
        </w:rPr>
        <w:t>ой</w:t>
      </w:r>
      <w:r w:rsidR="00E20BD6">
        <w:rPr>
          <w:sz w:val="26"/>
          <w:szCs w:val="26"/>
        </w:rPr>
        <w:t xml:space="preserve"> тематик</w:t>
      </w:r>
      <w:r w:rsidR="00FA7322">
        <w:rPr>
          <w:sz w:val="26"/>
          <w:szCs w:val="26"/>
        </w:rPr>
        <w:t>е в СМИ.</w:t>
      </w:r>
    </w:p>
    <w:p w:rsidR="00FA7322" w:rsidRDefault="00FA7322" w:rsidP="00FA7322">
      <w:pPr>
        <w:spacing w:after="120"/>
        <w:ind w:left="360"/>
        <w:jc w:val="both"/>
        <w:rPr>
          <w:sz w:val="26"/>
          <w:szCs w:val="26"/>
        </w:rPr>
      </w:pPr>
    </w:p>
    <w:p w:rsidR="00FA7322" w:rsidRDefault="00FA7322" w:rsidP="00FA7322">
      <w:pPr>
        <w:spacing w:after="120"/>
        <w:ind w:left="360"/>
        <w:jc w:val="both"/>
        <w:rPr>
          <w:sz w:val="26"/>
          <w:szCs w:val="26"/>
        </w:rPr>
      </w:pPr>
    </w:p>
    <w:p w:rsidR="00080F22" w:rsidRPr="00E47D00" w:rsidRDefault="00080F22" w:rsidP="00FA7322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Секретарь общественного совета                                         Ц.Б.Бужинаева</w:t>
      </w:r>
    </w:p>
    <w:sectPr w:rsidR="00080F22" w:rsidRPr="00E47D00" w:rsidSect="00E94B58">
      <w:pgSz w:w="11906" w:h="16838"/>
      <w:pgMar w:top="1134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3BEE"/>
    <w:multiLevelType w:val="hybridMultilevel"/>
    <w:tmpl w:val="0E96CB54"/>
    <w:lvl w:ilvl="0" w:tplc="2E945C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A41504"/>
    <w:multiLevelType w:val="hybridMultilevel"/>
    <w:tmpl w:val="0724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A6029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7E13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5169E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4D748E"/>
    <w:multiLevelType w:val="hybridMultilevel"/>
    <w:tmpl w:val="3AFC2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517011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42"/>
    <w:rsid w:val="00043273"/>
    <w:rsid w:val="0005006F"/>
    <w:rsid w:val="00073FF4"/>
    <w:rsid w:val="00080F22"/>
    <w:rsid w:val="000A0E81"/>
    <w:rsid w:val="000C6EF8"/>
    <w:rsid w:val="001160EC"/>
    <w:rsid w:val="001D0BB7"/>
    <w:rsid w:val="0020564C"/>
    <w:rsid w:val="00267EA8"/>
    <w:rsid w:val="002B03F2"/>
    <w:rsid w:val="002C204F"/>
    <w:rsid w:val="00306469"/>
    <w:rsid w:val="003627C9"/>
    <w:rsid w:val="00365D82"/>
    <w:rsid w:val="00395E8B"/>
    <w:rsid w:val="003F1748"/>
    <w:rsid w:val="004252E1"/>
    <w:rsid w:val="004628AD"/>
    <w:rsid w:val="004D1602"/>
    <w:rsid w:val="00504980"/>
    <w:rsid w:val="0051760E"/>
    <w:rsid w:val="00520D68"/>
    <w:rsid w:val="0052273E"/>
    <w:rsid w:val="005323B3"/>
    <w:rsid w:val="00532BB0"/>
    <w:rsid w:val="00651E69"/>
    <w:rsid w:val="00673BA6"/>
    <w:rsid w:val="00686ED4"/>
    <w:rsid w:val="006B2E49"/>
    <w:rsid w:val="006D2000"/>
    <w:rsid w:val="00715F74"/>
    <w:rsid w:val="0074265B"/>
    <w:rsid w:val="007C56D5"/>
    <w:rsid w:val="007C7A8C"/>
    <w:rsid w:val="007F2C58"/>
    <w:rsid w:val="00841E63"/>
    <w:rsid w:val="008A2408"/>
    <w:rsid w:val="00915696"/>
    <w:rsid w:val="00942C7A"/>
    <w:rsid w:val="00947133"/>
    <w:rsid w:val="00960F49"/>
    <w:rsid w:val="00990297"/>
    <w:rsid w:val="009C1B42"/>
    <w:rsid w:val="009C3973"/>
    <w:rsid w:val="009F2FE4"/>
    <w:rsid w:val="00A258FA"/>
    <w:rsid w:val="00A33B4D"/>
    <w:rsid w:val="00A6536F"/>
    <w:rsid w:val="00AD466E"/>
    <w:rsid w:val="00B17356"/>
    <w:rsid w:val="00B42595"/>
    <w:rsid w:val="00BC5D07"/>
    <w:rsid w:val="00C260CF"/>
    <w:rsid w:val="00C379D4"/>
    <w:rsid w:val="00C52497"/>
    <w:rsid w:val="00C80985"/>
    <w:rsid w:val="00C9252B"/>
    <w:rsid w:val="00CE06E4"/>
    <w:rsid w:val="00D021DC"/>
    <w:rsid w:val="00D1774C"/>
    <w:rsid w:val="00D36461"/>
    <w:rsid w:val="00D844F4"/>
    <w:rsid w:val="00DA2881"/>
    <w:rsid w:val="00DB40DA"/>
    <w:rsid w:val="00E20AD8"/>
    <w:rsid w:val="00E20BD6"/>
    <w:rsid w:val="00E24566"/>
    <w:rsid w:val="00E47D00"/>
    <w:rsid w:val="00E559D1"/>
    <w:rsid w:val="00E94B58"/>
    <w:rsid w:val="00E95DD0"/>
    <w:rsid w:val="00E9768E"/>
    <w:rsid w:val="00EC2E68"/>
    <w:rsid w:val="00EE6595"/>
    <w:rsid w:val="00F226CF"/>
    <w:rsid w:val="00F57CC0"/>
    <w:rsid w:val="00FA7322"/>
    <w:rsid w:val="00FE4706"/>
    <w:rsid w:val="00FE7FCE"/>
    <w:rsid w:val="00FF436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44D2132-6796-4190-83C9-1472D36E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7D00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aliases w:val="Знак Знак1 Знак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EA8"/>
    <w:pPr>
      <w:autoSpaceDE w:val="0"/>
      <w:autoSpaceDN w:val="0"/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">
    <w:name w:val="Знак Знак1"/>
    <w:basedOn w:val="a"/>
    <w:autoRedefine/>
    <w:uiPriority w:val="99"/>
    <w:rsid w:val="00267EA8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Body Text Indent"/>
    <w:basedOn w:val="a"/>
    <w:link w:val="a6"/>
    <w:uiPriority w:val="99"/>
    <w:rsid w:val="008A2408"/>
    <w:pPr>
      <w:ind w:firstLine="709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UFNS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0300-00-216</dc:creator>
  <cp:keywords/>
  <dc:description/>
  <cp:lastModifiedBy>Цыбиков Чингиз Григорьеви</cp:lastModifiedBy>
  <cp:revision>2</cp:revision>
  <cp:lastPrinted>2015-04-22T06:50:00Z</cp:lastPrinted>
  <dcterms:created xsi:type="dcterms:W3CDTF">2019-12-31T05:17:00Z</dcterms:created>
  <dcterms:modified xsi:type="dcterms:W3CDTF">2019-12-31T05:17:00Z</dcterms:modified>
</cp:coreProperties>
</file>