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0A" w:rsidRDefault="00DA600A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14E5B" w:rsidTr="00714E5B">
        <w:tc>
          <w:tcPr>
            <w:tcW w:w="4360" w:type="dxa"/>
          </w:tcPr>
          <w:p w:rsidR="00714E5B" w:rsidRPr="00714E5B" w:rsidRDefault="00714E5B" w:rsidP="0071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5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14E5B" w:rsidRPr="00714E5B" w:rsidRDefault="00B82634" w:rsidP="0071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4E5B" w:rsidRPr="00714E5B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14E5B" w:rsidRPr="00714E5B" w:rsidRDefault="00B82634" w:rsidP="0071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________________И</w:t>
            </w:r>
            <w:r w:rsidR="00714E5B" w:rsidRPr="00714E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Упханова</w:t>
            </w:r>
            <w:proofErr w:type="spellEnd"/>
          </w:p>
          <w:p w:rsidR="00714E5B" w:rsidRDefault="00714E5B" w:rsidP="00B82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E5B">
              <w:rPr>
                <w:rFonts w:ascii="Times New Roman" w:hAnsi="Times New Roman" w:cs="Times New Roman"/>
                <w:sz w:val="28"/>
                <w:szCs w:val="28"/>
              </w:rPr>
              <w:t>____ _______________ 202</w:t>
            </w:r>
            <w:r w:rsidR="00B82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4E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14E5B" w:rsidRDefault="00714E5B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5914E7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0FC3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92327">
        <w:rPr>
          <w:rFonts w:ascii="Times New Roman" w:hAnsi="Times New Roman" w:cs="Times New Roman"/>
          <w:b/>
          <w:sz w:val="28"/>
          <w:szCs w:val="28"/>
        </w:rPr>
        <w:t>Республике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B82634">
        <w:rPr>
          <w:rFonts w:ascii="Times New Roman" w:hAnsi="Times New Roman" w:cs="Times New Roman"/>
          <w:b/>
          <w:sz w:val="28"/>
          <w:szCs w:val="28"/>
        </w:rPr>
        <w:t>2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8054C9" w:rsidRPr="00623859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>30.01.2014 № 93, в соответствии с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 xml:space="preserve">заданием ФНС России </w:t>
      </w:r>
      <w:r w:rsidRPr="004201C2">
        <w:rPr>
          <w:rFonts w:ascii="Times New Roman" w:hAnsi="Times New Roman" w:cs="Times New Roman"/>
          <w:sz w:val="28"/>
          <w:szCs w:val="28"/>
        </w:rPr>
        <w:t>от</w:t>
      </w:r>
      <w:r w:rsidR="0076733D" w:rsidRPr="004201C2">
        <w:rPr>
          <w:rFonts w:ascii="Times New Roman" w:hAnsi="Times New Roman" w:cs="Times New Roman"/>
          <w:sz w:val="28"/>
          <w:szCs w:val="28"/>
        </w:rPr>
        <w:t> </w:t>
      </w:r>
      <w:r w:rsidR="004201C2" w:rsidRPr="004201C2">
        <w:rPr>
          <w:rFonts w:ascii="Times New Roman" w:hAnsi="Times New Roman" w:cs="Times New Roman"/>
          <w:sz w:val="28"/>
          <w:szCs w:val="28"/>
        </w:rPr>
        <w:t>18</w:t>
      </w:r>
      <w:r w:rsidR="00F33B89" w:rsidRPr="004201C2">
        <w:rPr>
          <w:rFonts w:ascii="Times New Roman" w:hAnsi="Times New Roman" w:cs="Times New Roman"/>
          <w:sz w:val="28"/>
          <w:szCs w:val="28"/>
        </w:rPr>
        <w:t>.0</w:t>
      </w:r>
      <w:r w:rsidR="00532CCE" w:rsidRPr="004201C2">
        <w:rPr>
          <w:rFonts w:ascii="Times New Roman" w:hAnsi="Times New Roman" w:cs="Times New Roman"/>
          <w:sz w:val="28"/>
          <w:szCs w:val="28"/>
        </w:rPr>
        <w:t>3</w:t>
      </w:r>
      <w:r w:rsidR="00F33B89" w:rsidRPr="004201C2">
        <w:rPr>
          <w:rFonts w:ascii="Times New Roman" w:hAnsi="Times New Roman" w:cs="Times New Roman"/>
          <w:sz w:val="28"/>
          <w:szCs w:val="28"/>
        </w:rPr>
        <w:t>.202</w:t>
      </w:r>
      <w:r w:rsidR="004201C2" w:rsidRPr="004201C2">
        <w:rPr>
          <w:rFonts w:ascii="Times New Roman" w:hAnsi="Times New Roman" w:cs="Times New Roman"/>
          <w:sz w:val="28"/>
          <w:szCs w:val="28"/>
        </w:rPr>
        <w:t>2</w:t>
      </w:r>
      <w:r w:rsidR="00F33B89" w:rsidRPr="004201C2">
        <w:rPr>
          <w:rFonts w:ascii="Times New Roman" w:hAnsi="Times New Roman" w:cs="Times New Roman"/>
          <w:sz w:val="28"/>
          <w:szCs w:val="28"/>
        </w:rPr>
        <w:t xml:space="preserve"> №</w:t>
      </w:r>
      <w:r w:rsidR="0076733D" w:rsidRPr="004201C2">
        <w:rPr>
          <w:rFonts w:ascii="Times New Roman" w:hAnsi="Times New Roman" w:cs="Times New Roman"/>
          <w:sz w:val="28"/>
          <w:szCs w:val="28"/>
        </w:rPr>
        <w:t> </w:t>
      </w:r>
      <w:r w:rsidR="00F33B89" w:rsidRPr="004201C2">
        <w:rPr>
          <w:rFonts w:ascii="Times New Roman" w:hAnsi="Times New Roman" w:cs="Times New Roman"/>
          <w:sz w:val="28"/>
          <w:szCs w:val="28"/>
        </w:rPr>
        <w:t>17-4-04/000</w:t>
      </w:r>
      <w:r w:rsidR="004201C2" w:rsidRPr="004201C2">
        <w:rPr>
          <w:rFonts w:ascii="Times New Roman" w:hAnsi="Times New Roman" w:cs="Times New Roman"/>
          <w:sz w:val="28"/>
          <w:szCs w:val="28"/>
        </w:rPr>
        <w:t>6</w:t>
      </w:r>
      <w:r w:rsidR="00F33B89" w:rsidRPr="004201C2">
        <w:rPr>
          <w:rFonts w:ascii="Times New Roman" w:hAnsi="Times New Roman" w:cs="Times New Roman"/>
          <w:sz w:val="28"/>
          <w:szCs w:val="28"/>
        </w:rPr>
        <w:t>@ «О</w:t>
      </w:r>
      <w:r w:rsidR="0076733D" w:rsidRPr="004201C2">
        <w:rPr>
          <w:rFonts w:ascii="Times New Roman" w:hAnsi="Times New Roman" w:cs="Times New Roman"/>
          <w:sz w:val="28"/>
          <w:szCs w:val="28"/>
        </w:rPr>
        <w:t> </w:t>
      </w:r>
      <w:r w:rsidR="00F33B89" w:rsidRPr="004201C2"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плане по реализации Концепции открытости» </w:t>
      </w:r>
      <w:r w:rsidR="000639BC" w:rsidRPr="0062385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238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5230" w:rsidRPr="00623859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 xml:space="preserve">Республике Алтай </w:t>
      </w:r>
      <w:r w:rsidR="00845230" w:rsidRPr="00623859">
        <w:rPr>
          <w:rFonts w:ascii="Times New Roman" w:hAnsi="Times New Roman" w:cs="Times New Roman"/>
          <w:sz w:val="28"/>
          <w:szCs w:val="28"/>
        </w:rPr>
        <w:t>(далее – У</w:t>
      </w:r>
      <w:r w:rsidR="002A6C78">
        <w:rPr>
          <w:rFonts w:ascii="Times New Roman" w:hAnsi="Times New Roman" w:cs="Times New Roman"/>
          <w:sz w:val="28"/>
          <w:szCs w:val="28"/>
        </w:rPr>
        <w:t>ФНС</w:t>
      </w:r>
      <w:r w:rsidR="00845230" w:rsidRPr="00623859">
        <w:rPr>
          <w:rFonts w:ascii="Times New Roman" w:hAnsi="Times New Roman" w:cs="Times New Roman"/>
          <w:sz w:val="28"/>
          <w:szCs w:val="28"/>
        </w:rPr>
        <w:t xml:space="preserve">) </w:t>
      </w:r>
      <w:r w:rsidR="00F33B89" w:rsidRPr="00623859">
        <w:rPr>
          <w:rFonts w:ascii="Times New Roman" w:hAnsi="Times New Roman" w:cs="Times New Roman"/>
          <w:sz w:val="28"/>
          <w:szCs w:val="28"/>
        </w:rPr>
        <w:t>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CD4771">
        <w:rPr>
          <w:rFonts w:ascii="Times New Roman" w:hAnsi="Times New Roman" w:cs="Times New Roman"/>
          <w:sz w:val="28"/>
          <w:szCs w:val="28"/>
        </w:rPr>
        <w:t>29</w:t>
      </w:r>
      <w:r w:rsidR="00F33B89" w:rsidRPr="00623859">
        <w:rPr>
          <w:rFonts w:ascii="Times New Roman" w:hAnsi="Times New Roman" w:cs="Times New Roman"/>
          <w:sz w:val="28"/>
          <w:szCs w:val="28"/>
        </w:rPr>
        <w:t>.0</w:t>
      </w:r>
      <w:r w:rsidR="00532CCE">
        <w:rPr>
          <w:rFonts w:ascii="Times New Roman" w:hAnsi="Times New Roman" w:cs="Times New Roman"/>
          <w:sz w:val="28"/>
          <w:szCs w:val="28"/>
        </w:rPr>
        <w:t>3</w:t>
      </w:r>
      <w:r w:rsidR="00F33B89" w:rsidRPr="00623859">
        <w:rPr>
          <w:rFonts w:ascii="Times New Roman" w:hAnsi="Times New Roman" w:cs="Times New Roman"/>
          <w:sz w:val="28"/>
          <w:szCs w:val="28"/>
        </w:rPr>
        <w:t>.202</w:t>
      </w:r>
      <w:r w:rsidR="00CD4771">
        <w:rPr>
          <w:rFonts w:ascii="Times New Roman" w:hAnsi="Times New Roman" w:cs="Times New Roman"/>
          <w:sz w:val="28"/>
          <w:szCs w:val="28"/>
        </w:rPr>
        <w:t>2</w:t>
      </w:r>
      <w:r w:rsidR="00F33B89" w:rsidRPr="00623859">
        <w:rPr>
          <w:rFonts w:ascii="Times New Roman" w:hAnsi="Times New Roman" w:cs="Times New Roman"/>
          <w:sz w:val="28"/>
          <w:szCs w:val="28"/>
        </w:rPr>
        <w:t> </w:t>
      </w:r>
      <w:r w:rsidR="00F33B89" w:rsidRPr="00623859">
        <w:rPr>
          <w:rFonts w:ascii="Times New Roman" w:hAnsi="Times New Roman" w:cs="Times New Roman"/>
          <w:sz w:val="28"/>
          <w:szCs w:val="28"/>
        </w:rPr>
        <w:tab/>
      </w:r>
      <w:r w:rsidR="00292327" w:rsidRPr="00623859">
        <w:rPr>
          <w:rFonts w:ascii="Times New Roman" w:hAnsi="Times New Roman" w:cs="Times New Roman"/>
          <w:sz w:val="28"/>
          <w:szCs w:val="28"/>
        </w:rPr>
        <w:t xml:space="preserve">№ </w:t>
      </w:r>
      <w:r w:rsidR="00CD4771">
        <w:rPr>
          <w:rFonts w:ascii="Times New Roman" w:hAnsi="Times New Roman" w:cs="Times New Roman"/>
          <w:sz w:val="28"/>
          <w:szCs w:val="28"/>
        </w:rPr>
        <w:t>22</w:t>
      </w:r>
      <w:r w:rsidR="00292327" w:rsidRPr="00623859">
        <w:rPr>
          <w:rFonts w:ascii="Times New Roman" w:hAnsi="Times New Roman" w:cs="Times New Roman"/>
          <w:sz w:val="28"/>
          <w:szCs w:val="28"/>
        </w:rPr>
        <w:t>-01-10/</w:t>
      </w:r>
      <w:r w:rsidR="00CD4771">
        <w:rPr>
          <w:rFonts w:ascii="Times New Roman" w:hAnsi="Times New Roman" w:cs="Times New Roman"/>
          <w:sz w:val="28"/>
          <w:szCs w:val="28"/>
        </w:rPr>
        <w:t>87</w:t>
      </w:r>
      <w:proofErr w:type="gramEnd"/>
      <w:r w:rsidR="00292327" w:rsidRPr="00623859">
        <w:rPr>
          <w:rFonts w:ascii="Times New Roman" w:hAnsi="Times New Roman" w:cs="Times New Roman"/>
          <w:sz w:val="28"/>
          <w:szCs w:val="28"/>
        </w:rPr>
        <w:t xml:space="preserve">@ </w:t>
      </w:r>
      <w:r w:rsidRPr="00623859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F33B89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Pr="00623859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766FB8">
        <w:rPr>
          <w:rFonts w:ascii="Times New Roman" w:hAnsi="Times New Roman" w:cs="Times New Roman"/>
          <w:sz w:val="28"/>
          <w:szCs w:val="28"/>
        </w:rPr>
        <w:t>ов исполнительной власти на 202</w:t>
      </w:r>
      <w:r w:rsidR="00CD4771">
        <w:rPr>
          <w:rFonts w:ascii="Times New Roman" w:hAnsi="Times New Roman" w:cs="Times New Roman"/>
          <w:sz w:val="28"/>
          <w:szCs w:val="28"/>
        </w:rPr>
        <w:t>2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76733D" w:rsidRPr="00623859" w:rsidRDefault="0076733D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</w:t>
      </w:r>
      <w:r w:rsidR="00A8490C">
        <w:rPr>
          <w:rFonts w:ascii="Times New Roman" w:hAnsi="Times New Roman" w:cs="Times New Roman"/>
          <w:sz w:val="28"/>
          <w:szCs w:val="28"/>
        </w:rPr>
        <w:t>повысить уровень открытости информации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2A6C78">
        <w:rPr>
          <w:rFonts w:ascii="Times New Roman" w:hAnsi="Times New Roman" w:cs="Times New Roman"/>
          <w:sz w:val="28"/>
          <w:szCs w:val="28"/>
        </w:rPr>
        <w:t>УФНС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для представителей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В региональных и районных СМИ на постоянной основе размещались информационные материалы о деятельности налогового органа Республики Алтай.  Всего за 202</w:t>
      </w:r>
      <w:r w:rsidR="00CD4771">
        <w:rPr>
          <w:rFonts w:ascii="Times New Roman" w:hAnsi="Times New Roman" w:cs="Times New Roman"/>
          <w:sz w:val="28"/>
          <w:szCs w:val="28"/>
        </w:rPr>
        <w:t>2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электронных и печатных </w:t>
      </w:r>
      <w:r w:rsidRPr="00623859">
        <w:rPr>
          <w:rFonts w:ascii="Times New Roman" w:hAnsi="Times New Roman" w:cs="Times New Roman"/>
          <w:sz w:val="28"/>
          <w:szCs w:val="28"/>
        </w:rPr>
        <w:t xml:space="preserve">СМИ размещено более </w:t>
      </w:r>
      <w:r w:rsidR="00CD4771">
        <w:rPr>
          <w:rFonts w:ascii="Times New Roman" w:hAnsi="Times New Roman" w:cs="Times New Roman"/>
          <w:sz w:val="28"/>
          <w:szCs w:val="28"/>
        </w:rPr>
        <w:t>190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региональном блоке сайта ФНС России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руководств по соблюдению обязательных требований, информация о работе Общественного совета  при УФНС России по </w:t>
      </w:r>
      <w:r w:rsidR="0055723F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 другие. Всего за 202</w:t>
      </w:r>
      <w:r w:rsidR="00CD4771">
        <w:rPr>
          <w:rFonts w:ascii="Times New Roman" w:hAnsi="Times New Roman" w:cs="Times New Roman"/>
          <w:sz w:val="28"/>
          <w:szCs w:val="28"/>
        </w:rPr>
        <w:t>2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более </w:t>
      </w:r>
      <w:r w:rsidR="00CD4771">
        <w:rPr>
          <w:rFonts w:ascii="Times New Roman" w:hAnsi="Times New Roman" w:cs="Times New Roman"/>
          <w:sz w:val="28"/>
          <w:szCs w:val="28"/>
        </w:rPr>
        <w:t>250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</w:t>
      </w:r>
      <w:r w:rsidRPr="006238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55723F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>ФНС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 и ТОРМ</w:t>
      </w:r>
      <w:r w:rsidRPr="00623859">
        <w:rPr>
          <w:rFonts w:ascii="Times New Roman" w:hAnsi="Times New Roman" w:cs="Times New Roman"/>
          <w:sz w:val="28"/>
          <w:szCs w:val="28"/>
        </w:rPr>
        <w:t>, местах массового скопления граждан. Также проводились встречи руководства У</w:t>
      </w:r>
      <w:r w:rsidR="00F76F52">
        <w:rPr>
          <w:rFonts w:ascii="Times New Roman" w:hAnsi="Times New Roman" w:cs="Times New Roman"/>
          <w:sz w:val="28"/>
          <w:szCs w:val="28"/>
        </w:rPr>
        <w:t>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proofErr w:type="gramStart"/>
      <w:r w:rsidRPr="00623859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:rsidR="003313D2" w:rsidRPr="00623859" w:rsidRDefault="00CD4771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года </w:t>
      </w:r>
      <w:r w:rsidR="00FD74A7" w:rsidRPr="00623859">
        <w:rPr>
          <w:rFonts w:ascii="Times New Roman" w:hAnsi="Times New Roman" w:cs="Times New Roman"/>
          <w:sz w:val="28"/>
          <w:szCs w:val="28"/>
        </w:rPr>
        <w:t>в регионе п</w:t>
      </w:r>
      <w:r>
        <w:rPr>
          <w:rFonts w:ascii="Times New Roman" w:hAnsi="Times New Roman" w:cs="Times New Roman"/>
          <w:sz w:val="28"/>
          <w:szCs w:val="28"/>
        </w:rPr>
        <w:t xml:space="preserve">роведены ежеквартальные </w:t>
      </w:r>
      <w:r w:rsidR="003313D2" w:rsidRPr="0062385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УФНС России по Республике Алтай</w:t>
      </w:r>
      <w:r w:rsidR="003313D2" w:rsidRPr="00623859">
        <w:rPr>
          <w:rFonts w:ascii="Times New Roman" w:hAnsi="Times New Roman" w:cs="Times New Roman"/>
          <w:sz w:val="28"/>
          <w:szCs w:val="28"/>
        </w:rPr>
        <w:t>, на котор</w:t>
      </w:r>
      <w:r w:rsidR="000A2583">
        <w:rPr>
          <w:rFonts w:ascii="Times New Roman" w:hAnsi="Times New Roman" w:cs="Times New Roman"/>
          <w:sz w:val="28"/>
          <w:szCs w:val="28"/>
        </w:rPr>
        <w:t>ом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рассматривались актуальные вопросы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, изменения законодательства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и деятельности налогов</w:t>
      </w:r>
      <w:r w:rsidR="000A2583">
        <w:rPr>
          <w:rFonts w:ascii="Times New Roman" w:hAnsi="Times New Roman" w:cs="Times New Roman"/>
          <w:sz w:val="28"/>
          <w:szCs w:val="28"/>
        </w:rPr>
        <w:t>ого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A25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участвовали </w:t>
      </w:r>
      <w:r w:rsidR="00D11DAD" w:rsidRPr="00623859">
        <w:rPr>
          <w:rFonts w:ascii="Times New Roman" w:hAnsi="Times New Roman" w:cs="Times New Roman"/>
          <w:sz w:val="28"/>
          <w:szCs w:val="28"/>
        </w:rPr>
        <w:t>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11DAD" w:rsidRDefault="00D11DAD" w:rsidP="00D1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Расширилась сфера электронного взаимодействия с налогоплательщиками</w:t>
      </w:r>
      <w:r w:rsidR="00292327" w:rsidRPr="00623859">
        <w:rPr>
          <w:rFonts w:ascii="Times New Roman" w:hAnsi="Times New Roman" w:cs="Times New Roman"/>
          <w:sz w:val="28"/>
          <w:szCs w:val="28"/>
        </w:rPr>
        <w:t>: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C7653E" w:rsidRPr="00623859">
        <w:rPr>
          <w:rFonts w:ascii="Times New Roman" w:hAnsi="Times New Roman" w:cs="Times New Roman"/>
          <w:sz w:val="28"/>
          <w:szCs w:val="28"/>
        </w:rPr>
        <w:t>Личными кабинетами налогоплательщика пользуются 4</w:t>
      </w:r>
      <w:r w:rsidR="00613F76">
        <w:rPr>
          <w:rFonts w:ascii="Times New Roman" w:hAnsi="Times New Roman" w:cs="Times New Roman"/>
          <w:sz w:val="28"/>
          <w:szCs w:val="28"/>
        </w:rPr>
        <w:t>8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юридических лиц, </w:t>
      </w:r>
      <w:r w:rsidR="00613F76">
        <w:rPr>
          <w:rFonts w:ascii="Times New Roman" w:hAnsi="Times New Roman" w:cs="Times New Roman"/>
          <w:sz w:val="28"/>
          <w:szCs w:val="28"/>
        </w:rPr>
        <w:t>85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индивидуальных предпринимателей, </w:t>
      </w:r>
      <w:r w:rsidR="007202F7" w:rsidRPr="00623859">
        <w:rPr>
          <w:rFonts w:ascii="Times New Roman" w:hAnsi="Times New Roman" w:cs="Times New Roman"/>
          <w:sz w:val="28"/>
          <w:szCs w:val="28"/>
        </w:rPr>
        <w:t>12</w:t>
      </w:r>
      <w:r w:rsidR="00613F76">
        <w:rPr>
          <w:rFonts w:ascii="Times New Roman" w:hAnsi="Times New Roman" w:cs="Times New Roman"/>
          <w:sz w:val="28"/>
          <w:szCs w:val="28"/>
        </w:rPr>
        <w:t>,8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жителей </w:t>
      </w:r>
      <w:r w:rsidR="00597A1D" w:rsidRPr="00623859">
        <w:rPr>
          <w:rFonts w:ascii="Times New Roman" w:hAnsi="Times New Roman" w:cs="Times New Roman"/>
          <w:sz w:val="28"/>
          <w:szCs w:val="28"/>
        </w:rPr>
        <w:t>Республики Алтай</w:t>
      </w:r>
      <w:r w:rsidR="00C7653E" w:rsidRPr="00623859">
        <w:rPr>
          <w:rFonts w:ascii="Times New Roman" w:hAnsi="Times New Roman" w:cs="Times New Roman"/>
          <w:sz w:val="28"/>
          <w:szCs w:val="28"/>
        </w:rPr>
        <w:t>.</w:t>
      </w:r>
    </w:p>
    <w:p w:rsidR="00AB2974" w:rsidRPr="00C409E1" w:rsidRDefault="00AB2974" w:rsidP="00D11D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в консолидированный бюджет</w:t>
      </w:r>
      <w:r w:rsidR="00FA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</w:t>
      </w: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на территории Республики Алт</w:t>
      </w:r>
      <w:r w:rsidR="00DB3BF2">
        <w:rPr>
          <w:rFonts w:ascii="Times New Roman" w:hAnsi="Times New Roman" w:cs="Times New Roman"/>
          <w:color w:val="000000" w:themeColor="text1"/>
          <w:sz w:val="28"/>
          <w:szCs w:val="28"/>
        </w:rPr>
        <w:t>ай в 2</w:t>
      </w:r>
      <w:r w:rsidR="00FA2EEC">
        <w:rPr>
          <w:rFonts w:ascii="Times New Roman" w:hAnsi="Times New Roman" w:cs="Times New Roman"/>
          <w:color w:val="000000" w:themeColor="text1"/>
          <w:sz w:val="28"/>
          <w:szCs w:val="28"/>
        </w:rPr>
        <w:t>022 году у</w:t>
      </w:r>
      <w:r w:rsidR="005A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на </w:t>
      </w:r>
      <w:r w:rsidR="00FA2EE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B3BF2">
        <w:rPr>
          <w:rFonts w:ascii="Times New Roman" w:hAnsi="Times New Roman" w:cs="Times New Roman"/>
          <w:color w:val="000000" w:themeColor="text1"/>
          <w:sz w:val="28"/>
          <w:szCs w:val="28"/>
        </w:rPr>
        <w:t>% по сравнению с 2021</w:t>
      </w: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годом.</w:t>
      </w:r>
    </w:p>
    <w:p w:rsidR="001F720D" w:rsidRPr="00C409E1" w:rsidRDefault="00AB2974" w:rsidP="001F72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1F720D"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>бираемость имущественных налогов с физических лиц</w:t>
      </w: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95</w:t>
      </w:r>
      <w:r w:rsidR="00451D56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F720D" w:rsidRPr="00C409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9167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F13351" w:rsidRDefault="00E83BF2" w:rsidP="00F13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«У</w:t>
      </w:r>
      <w:r w:rsidRPr="00E83BF2">
        <w:rPr>
          <w:rFonts w:ascii="Times New Roman" w:hAnsi="Times New Roman" w:cs="Times New Roman"/>
          <w:sz w:val="28"/>
          <w:szCs w:val="28"/>
        </w:rPr>
        <w:t>частие в республиканской целевой программе «Повышение финансовой грамотности Республики Алтай»</w:t>
      </w:r>
      <w:r w:rsidR="00140496">
        <w:rPr>
          <w:rFonts w:ascii="Times New Roman" w:hAnsi="Times New Roman" w:cs="Times New Roman"/>
          <w:sz w:val="28"/>
          <w:szCs w:val="28"/>
        </w:rPr>
        <w:t>.</w:t>
      </w:r>
    </w:p>
    <w:p w:rsidR="00B7500F" w:rsidRPr="00B7500F" w:rsidRDefault="00B7500F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500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00F">
        <w:rPr>
          <w:rFonts w:ascii="Times New Roman" w:hAnsi="Times New Roman" w:cs="Times New Roman"/>
          <w:sz w:val="28"/>
          <w:szCs w:val="28"/>
        </w:rPr>
        <w:t xml:space="preserve"> специалистов Управления  в мероприятиях программы  регионального проекта «Повышение финансовой грамотности населения Республики Алтай», реализуемой ежегодно Министерством финансов Республики Алтай.</w:t>
      </w:r>
    </w:p>
    <w:p w:rsidR="00B7500F" w:rsidRPr="00B7500F" w:rsidRDefault="00B7500F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0F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налогового органа, повышение удовлетворенности пользователей качеством информации, предоставляемой </w:t>
      </w:r>
      <w:proofErr w:type="gramStart"/>
      <w:r w:rsidRPr="00B7500F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B7500F">
        <w:rPr>
          <w:rFonts w:ascii="Times New Roman" w:hAnsi="Times New Roman" w:cs="Times New Roman"/>
          <w:sz w:val="28"/>
          <w:szCs w:val="28"/>
        </w:rPr>
        <w:t xml:space="preserve"> ФНС России, побуждение налогоплательщиков к своевременной уплате налогов и сборов.</w:t>
      </w:r>
    </w:p>
    <w:p w:rsidR="00B7500F" w:rsidRPr="00BE6A34" w:rsidRDefault="00B7500F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A34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</w:t>
      </w:r>
      <w:bookmarkStart w:id="0" w:name="_GoBack"/>
      <w:bookmarkEnd w:id="0"/>
      <w:r w:rsidRPr="00BE6A34">
        <w:rPr>
          <w:rFonts w:ascii="Times New Roman" w:hAnsi="Times New Roman" w:cs="Times New Roman"/>
          <w:i/>
          <w:sz w:val="28"/>
          <w:szCs w:val="28"/>
        </w:rPr>
        <w:t xml:space="preserve">ероприятия реализованы в отчетном </w:t>
      </w:r>
      <w:proofErr w:type="gramStart"/>
      <w:r w:rsidRPr="00BE6A34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BE6A3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BE6A34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BE6A34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B7500F" w:rsidRDefault="00B7500F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Управления является участником межведомственной рабочей группы по вопросам, связанным с организацией и проведением мероприятий «Повышение финансовой грамотности</w:t>
      </w:r>
      <w:r w:rsidR="00E448B8">
        <w:rPr>
          <w:rFonts w:ascii="Times New Roman" w:hAnsi="Times New Roman" w:cs="Times New Roman"/>
          <w:sz w:val="28"/>
          <w:szCs w:val="28"/>
        </w:rPr>
        <w:t xml:space="preserve"> населения Республики Алтай» при Министерстве финансов Республики Алтай, координирует участие налогового органа региона в указанных мероприятиях. </w:t>
      </w:r>
    </w:p>
    <w:p w:rsidR="00E46C64" w:rsidRDefault="00E448B8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</w:t>
      </w:r>
      <w:r w:rsidR="00B7500F" w:rsidRPr="00B7500F">
        <w:rPr>
          <w:rFonts w:ascii="Times New Roman" w:hAnsi="Times New Roman" w:cs="Times New Roman"/>
          <w:sz w:val="28"/>
          <w:szCs w:val="28"/>
        </w:rPr>
        <w:t xml:space="preserve"> проведены открытые уроки и встречи со студентами, учащимися школ республики,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E46C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46C64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уроки-экскурсии в УФНС России по Республике Алтай. </w:t>
      </w:r>
      <w:r w:rsidR="00E46C64">
        <w:rPr>
          <w:rFonts w:ascii="Times New Roman" w:hAnsi="Times New Roman" w:cs="Times New Roman"/>
          <w:sz w:val="28"/>
          <w:szCs w:val="28"/>
        </w:rPr>
        <w:t>Также п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E46C64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рабочие встре</w:t>
      </w:r>
      <w:r w:rsidR="00175630">
        <w:rPr>
          <w:rFonts w:ascii="Times New Roman" w:hAnsi="Times New Roman" w:cs="Times New Roman"/>
          <w:sz w:val="28"/>
          <w:szCs w:val="28"/>
        </w:rPr>
        <w:t xml:space="preserve">чи с коллективами организаций, </w:t>
      </w:r>
      <w:r w:rsidR="00E46C64">
        <w:rPr>
          <w:rFonts w:ascii="Times New Roman" w:hAnsi="Times New Roman" w:cs="Times New Roman"/>
          <w:sz w:val="28"/>
          <w:szCs w:val="28"/>
        </w:rPr>
        <w:t xml:space="preserve">где </w:t>
      </w:r>
      <w:r w:rsidR="00175630">
        <w:rPr>
          <w:rFonts w:ascii="Times New Roman" w:hAnsi="Times New Roman" w:cs="Times New Roman"/>
          <w:sz w:val="28"/>
          <w:szCs w:val="28"/>
        </w:rPr>
        <w:t>презентова</w:t>
      </w:r>
      <w:r w:rsidR="00E46C64">
        <w:rPr>
          <w:rFonts w:ascii="Times New Roman" w:hAnsi="Times New Roman" w:cs="Times New Roman"/>
          <w:sz w:val="28"/>
          <w:szCs w:val="28"/>
        </w:rPr>
        <w:t>ны</w:t>
      </w:r>
      <w:r w:rsidR="00175630">
        <w:rPr>
          <w:rFonts w:ascii="Times New Roman" w:hAnsi="Times New Roman" w:cs="Times New Roman"/>
          <w:sz w:val="28"/>
          <w:szCs w:val="28"/>
        </w:rPr>
        <w:t xml:space="preserve"> электронные сервисы службы. </w:t>
      </w:r>
      <w:r w:rsidR="00E46C64">
        <w:rPr>
          <w:rFonts w:ascii="Times New Roman" w:hAnsi="Times New Roman" w:cs="Times New Roman"/>
          <w:sz w:val="28"/>
          <w:szCs w:val="28"/>
        </w:rPr>
        <w:t xml:space="preserve">В преддверии Дня знаний проведен </w:t>
      </w:r>
      <w:proofErr w:type="spellStart"/>
      <w:r w:rsidR="00E46C6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E46C64">
        <w:rPr>
          <w:rFonts w:ascii="Times New Roman" w:hAnsi="Times New Roman" w:cs="Times New Roman"/>
          <w:sz w:val="28"/>
          <w:szCs w:val="28"/>
        </w:rPr>
        <w:t xml:space="preserve"> «День без турникета. Дети» для 97 детей сотрудников </w:t>
      </w:r>
      <w:r w:rsidR="00E46C64">
        <w:rPr>
          <w:rFonts w:ascii="Times New Roman" w:hAnsi="Times New Roman" w:cs="Times New Roman"/>
          <w:sz w:val="28"/>
          <w:szCs w:val="28"/>
        </w:rPr>
        <w:lastRenderedPageBreak/>
        <w:t>Управления. Ц</w:t>
      </w:r>
      <w:r w:rsidR="00E46C64" w:rsidRPr="00E46C64">
        <w:rPr>
          <w:rFonts w:ascii="Times New Roman" w:hAnsi="Times New Roman" w:cs="Times New Roman"/>
          <w:sz w:val="28"/>
          <w:szCs w:val="28"/>
        </w:rPr>
        <w:t>елью данной инициативы явля</w:t>
      </w:r>
      <w:r w:rsidR="00E46C64">
        <w:rPr>
          <w:rFonts w:ascii="Times New Roman" w:hAnsi="Times New Roman" w:cs="Times New Roman"/>
          <w:sz w:val="28"/>
          <w:szCs w:val="28"/>
        </w:rPr>
        <w:t>лось</w:t>
      </w:r>
      <w:r w:rsidR="00E46C64" w:rsidRPr="00E46C64">
        <w:rPr>
          <w:rFonts w:ascii="Times New Roman" w:hAnsi="Times New Roman" w:cs="Times New Roman"/>
          <w:sz w:val="28"/>
          <w:szCs w:val="28"/>
        </w:rPr>
        <w:t xml:space="preserve"> популяризация профессии налогового инспектора, а также повышение общего уровня налоговой и финансовой грамотности детей сотрудников налогового органа.</w:t>
      </w:r>
    </w:p>
    <w:p w:rsidR="00B7500F" w:rsidRPr="00B7500F" w:rsidRDefault="006A6B0B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инициативы </w:t>
      </w:r>
      <w:r w:rsidR="00B7500F" w:rsidRPr="00B7500F">
        <w:rPr>
          <w:rFonts w:ascii="Times New Roman" w:hAnsi="Times New Roman" w:cs="Times New Roman"/>
          <w:sz w:val="28"/>
          <w:szCs w:val="28"/>
        </w:rPr>
        <w:t>определен уровень налоговой грамотности целевой аудитории и приоритетные темы для информирования.</w:t>
      </w:r>
    </w:p>
    <w:p w:rsidR="00140496" w:rsidRPr="0070247D" w:rsidRDefault="00B7500F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0F">
        <w:rPr>
          <w:rFonts w:ascii="Times New Roman" w:hAnsi="Times New Roman" w:cs="Times New Roman"/>
          <w:sz w:val="28"/>
          <w:szCs w:val="28"/>
        </w:rPr>
        <w:t>Подготовлены, изданы и распространены в ходе мероприяти</w:t>
      </w:r>
      <w:r w:rsidR="00BF5795">
        <w:rPr>
          <w:rFonts w:ascii="Times New Roman" w:hAnsi="Times New Roman" w:cs="Times New Roman"/>
          <w:sz w:val="28"/>
          <w:szCs w:val="28"/>
        </w:rPr>
        <w:t>й</w:t>
      </w:r>
      <w:r w:rsidRPr="00B7500F">
        <w:rPr>
          <w:rFonts w:ascii="Times New Roman" w:hAnsi="Times New Roman" w:cs="Times New Roman"/>
          <w:sz w:val="28"/>
          <w:szCs w:val="28"/>
        </w:rPr>
        <w:t xml:space="preserve"> листовки и </w:t>
      </w:r>
      <w:proofErr w:type="spellStart"/>
      <w:r w:rsidRPr="00B7500F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B7500F">
        <w:rPr>
          <w:rFonts w:ascii="Times New Roman" w:hAnsi="Times New Roman" w:cs="Times New Roman"/>
          <w:sz w:val="28"/>
          <w:szCs w:val="28"/>
        </w:rPr>
        <w:t xml:space="preserve"> «Личный кабинет ФЛ, ИП, ЮЛ», «</w:t>
      </w:r>
      <w:r w:rsidR="006A6B0B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B7500F">
        <w:rPr>
          <w:rFonts w:ascii="Times New Roman" w:hAnsi="Times New Roman" w:cs="Times New Roman"/>
          <w:sz w:val="28"/>
          <w:szCs w:val="28"/>
        </w:rPr>
        <w:t>», «</w:t>
      </w:r>
      <w:r w:rsidR="006A6B0B">
        <w:rPr>
          <w:rFonts w:ascii="Times New Roman" w:hAnsi="Times New Roman" w:cs="Times New Roman"/>
          <w:sz w:val="28"/>
          <w:szCs w:val="28"/>
        </w:rPr>
        <w:t>Сервис «Риски бизнеса», «Электронная подпись», «Декларационная кампания 2022»</w:t>
      </w:r>
      <w:r w:rsidRPr="00B7500F">
        <w:rPr>
          <w:rFonts w:ascii="Times New Roman" w:hAnsi="Times New Roman" w:cs="Times New Roman"/>
          <w:sz w:val="28"/>
          <w:szCs w:val="28"/>
        </w:rPr>
        <w:t>.</w:t>
      </w:r>
    </w:p>
    <w:sectPr w:rsidR="00140496" w:rsidRPr="0070247D" w:rsidSect="008054C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639BC"/>
    <w:rsid w:val="00083C78"/>
    <w:rsid w:val="000A2583"/>
    <w:rsid w:val="00100275"/>
    <w:rsid w:val="00140496"/>
    <w:rsid w:val="00175630"/>
    <w:rsid w:val="001F720D"/>
    <w:rsid w:val="00275761"/>
    <w:rsid w:val="00277AF7"/>
    <w:rsid w:val="00292327"/>
    <w:rsid w:val="002A2FDA"/>
    <w:rsid w:val="002A6C78"/>
    <w:rsid w:val="00305CE6"/>
    <w:rsid w:val="003313D2"/>
    <w:rsid w:val="003D7A3C"/>
    <w:rsid w:val="003F2ABB"/>
    <w:rsid w:val="004201C2"/>
    <w:rsid w:val="00431E45"/>
    <w:rsid w:val="00451D56"/>
    <w:rsid w:val="00517E99"/>
    <w:rsid w:val="00532CCE"/>
    <w:rsid w:val="0055723F"/>
    <w:rsid w:val="00597A1D"/>
    <w:rsid w:val="005A4C0B"/>
    <w:rsid w:val="00606D9C"/>
    <w:rsid w:val="00613F76"/>
    <w:rsid w:val="006225A6"/>
    <w:rsid w:val="00623859"/>
    <w:rsid w:val="00634B8A"/>
    <w:rsid w:val="006A6B0B"/>
    <w:rsid w:val="006E5C0E"/>
    <w:rsid w:val="0070247D"/>
    <w:rsid w:val="00714E5B"/>
    <w:rsid w:val="007202F7"/>
    <w:rsid w:val="00762D51"/>
    <w:rsid w:val="00766FB8"/>
    <w:rsid w:val="0076733D"/>
    <w:rsid w:val="0077726A"/>
    <w:rsid w:val="008054C9"/>
    <w:rsid w:val="00833CAA"/>
    <w:rsid w:val="00845230"/>
    <w:rsid w:val="008A1A21"/>
    <w:rsid w:val="008C6085"/>
    <w:rsid w:val="0096062B"/>
    <w:rsid w:val="00A8490C"/>
    <w:rsid w:val="00AB2974"/>
    <w:rsid w:val="00B15A3E"/>
    <w:rsid w:val="00B71A50"/>
    <w:rsid w:val="00B7500F"/>
    <w:rsid w:val="00B82634"/>
    <w:rsid w:val="00B91240"/>
    <w:rsid w:val="00BE6A34"/>
    <w:rsid w:val="00BF5795"/>
    <w:rsid w:val="00C00AE6"/>
    <w:rsid w:val="00C409E1"/>
    <w:rsid w:val="00C7653E"/>
    <w:rsid w:val="00CD4771"/>
    <w:rsid w:val="00D11DAD"/>
    <w:rsid w:val="00D17A71"/>
    <w:rsid w:val="00DA600A"/>
    <w:rsid w:val="00DB3BF2"/>
    <w:rsid w:val="00DC6B3D"/>
    <w:rsid w:val="00E448B8"/>
    <w:rsid w:val="00E46C64"/>
    <w:rsid w:val="00E83BF2"/>
    <w:rsid w:val="00E91673"/>
    <w:rsid w:val="00F027B3"/>
    <w:rsid w:val="00F13351"/>
    <w:rsid w:val="00F27911"/>
    <w:rsid w:val="00F33B89"/>
    <w:rsid w:val="00F76F52"/>
    <w:rsid w:val="00FA2EEC"/>
    <w:rsid w:val="00FD74A7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Текешева Марина Алексеевна</cp:lastModifiedBy>
  <cp:revision>4</cp:revision>
  <cp:lastPrinted>2022-04-01T04:05:00Z</cp:lastPrinted>
  <dcterms:created xsi:type="dcterms:W3CDTF">2023-04-10T11:39:00Z</dcterms:created>
  <dcterms:modified xsi:type="dcterms:W3CDTF">2023-04-11T06:25:00Z</dcterms:modified>
</cp:coreProperties>
</file>