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D9" w:rsidRDefault="000C7BD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C7B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7BD9" w:rsidRDefault="000C7BD9">
            <w:pPr>
              <w:pStyle w:val="ConsPlusNormal"/>
            </w:pPr>
            <w:r>
              <w:t>21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7BD9" w:rsidRDefault="000C7BD9">
            <w:pPr>
              <w:pStyle w:val="ConsPlusNormal"/>
              <w:jc w:val="right"/>
            </w:pPr>
            <w:r>
              <w:t>N 16-1</w:t>
            </w:r>
          </w:p>
        </w:tc>
      </w:tr>
    </w:tbl>
    <w:p w:rsidR="000C7BD9" w:rsidRDefault="000C7B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Title"/>
        <w:jc w:val="center"/>
      </w:pPr>
      <w:r>
        <w:t>РЕСПУБЛИКА АЛТАЙ</w:t>
      </w:r>
    </w:p>
    <w:p w:rsidR="000C7BD9" w:rsidRDefault="000C7BD9">
      <w:pPr>
        <w:pStyle w:val="ConsPlusTitle"/>
        <w:jc w:val="center"/>
      </w:pPr>
    </w:p>
    <w:p w:rsidR="000C7BD9" w:rsidRDefault="000C7BD9">
      <w:pPr>
        <w:pStyle w:val="ConsPlusTitle"/>
        <w:jc w:val="center"/>
      </w:pPr>
      <w:r>
        <w:t>ЗАКОН</w:t>
      </w:r>
    </w:p>
    <w:p w:rsidR="000C7BD9" w:rsidRDefault="000C7BD9">
      <w:pPr>
        <w:pStyle w:val="ConsPlusTitle"/>
        <w:jc w:val="center"/>
      </w:pPr>
    </w:p>
    <w:p w:rsidR="000C7BD9" w:rsidRDefault="000C7BD9">
      <w:pPr>
        <w:pStyle w:val="ConsPlusTitle"/>
        <w:jc w:val="center"/>
      </w:pPr>
      <w:r>
        <w:t>О НАЛОГЕ НА ИМУЩЕСТВО ОРГАНИЗАЦИЙ</w:t>
      </w:r>
    </w:p>
    <w:p w:rsidR="000C7BD9" w:rsidRDefault="000C7BD9">
      <w:pPr>
        <w:pStyle w:val="ConsPlusTitle"/>
        <w:jc w:val="center"/>
      </w:pPr>
      <w:r>
        <w:t>НА ТЕРРИТОРИИ РЕСПУБЛИКИ АЛТАЙ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jc w:val="right"/>
      </w:pPr>
      <w:proofErr w:type="gramStart"/>
      <w:r>
        <w:t>Принят</w:t>
      </w:r>
      <w:proofErr w:type="gramEnd"/>
    </w:p>
    <w:p w:rsidR="000C7BD9" w:rsidRDefault="000C7BD9">
      <w:pPr>
        <w:pStyle w:val="ConsPlusNormal"/>
        <w:jc w:val="right"/>
      </w:pPr>
      <w:r>
        <w:t>Постановлением Государственного Собрания -</w:t>
      </w:r>
    </w:p>
    <w:p w:rsidR="000C7BD9" w:rsidRDefault="000C7BD9">
      <w:pPr>
        <w:pStyle w:val="ConsPlusNormal"/>
        <w:jc w:val="right"/>
      </w:pPr>
      <w:r>
        <w:t>Эл Курултай Республики Алтай</w:t>
      </w:r>
    </w:p>
    <w:p w:rsidR="000C7BD9" w:rsidRDefault="000C7BD9">
      <w:pPr>
        <w:pStyle w:val="ConsPlusNormal"/>
        <w:jc w:val="right"/>
      </w:pPr>
      <w:r>
        <w:t>от 21.11.2003 N 16-2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ind w:firstLine="540"/>
        <w:jc w:val="both"/>
      </w:pPr>
      <w:r>
        <w:t>Настоящим Законом устанавливается и вводится в действие налог на имущество организаций, обязательный к уплате на территории Республики Алтай.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Title"/>
        <w:ind w:firstLine="540"/>
        <w:jc w:val="both"/>
        <w:outlineLvl w:val="0"/>
      </w:pPr>
      <w:r>
        <w:t>Статья 1. Налоговая ставка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ind w:firstLine="540"/>
        <w:jc w:val="both"/>
      </w:pPr>
      <w:r>
        <w:t>Ставка налога на имущество организаций составляет 2,2 процента от налогооблагаемой базы.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Title"/>
        <w:ind w:firstLine="540"/>
        <w:jc w:val="both"/>
        <w:outlineLvl w:val="0"/>
      </w:pPr>
      <w:r>
        <w:t>Статья 2. Порядок и сроки уплаты налога и авансовых платежей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ind w:firstLine="540"/>
        <w:jc w:val="both"/>
      </w:pPr>
      <w:r>
        <w:t>1. Налогоплательщики уплачивают налог по итогам налогового периода в сумме, исчисленной в соответствии со статьей 382 Налогового кодекса Российской Федерации.</w:t>
      </w:r>
    </w:p>
    <w:p w:rsidR="000C7BD9" w:rsidRDefault="000C7BD9">
      <w:pPr>
        <w:pStyle w:val="ConsPlusNormal"/>
        <w:spacing w:before="220"/>
        <w:ind w:firstLine="540"/>
        <w:jc w:val="both"/>
      </w:pPr>
      <w:r>
        <w:t>2. Налог, подлежащий уплате по истечении налогового периода, уплачивается не позднее 30 марта года, следующего за истекшим налоговым периодом.</w:t>
      </w:r>
    </w:p>
    <w:p w:rsidR="000C7BD9" w:rsidRDefault="000C7BD9">
      <w:pPr>
        <w:pStyle w:val="ConsPlusNormal"/>
        <w:spacing w:before="220"/>
        <w:ind w:firstLine="540"/>
        <w:jc w:val="both"/>
      </w:pPr>
      <w:r>
        <w:t>3. Налогоплательщики уплачивают авансовые платежи по налогу по итогам каждого отчетного периода в сумме, исчисленной в соответствии со статьей 382 Налогового кодекса Российской Федерации.</w:t>
      </w:r>
    </w:p>
    <w:p w:rsidR="000C7BD9" w:rsidRDefault="000C7BD9">
      <w:pPr>
        <w:pStyle w:val="ConsPlusNormal"/>
        <w:spacing w:before="220"/>
        <w:ind w:firstLine="540"/>
        <w:jc w:val="both"/>
      </w:pPr>
      <w:r>
        <w:t xml:space="preserve">4. Авансовые платежи по налогу по итогам отчетного периода уплачиваются не позднее 30 дней </w:t>
      </w:r>
      <w:proofErr w:type="gramStart"/>
      <w:r>
        <w:t>с даты окончания</w:t>
      </w:r>
      <w:proofErr w:type="gramEnd"/>
      <w:r>
        <w:t xml:space="preserve"> соответствующего отчетного периода.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Title"/>
        <w:spacing w:before="280"/>
        <w:ind w:firstLine="540"/>
        <w:jc w:val="both"/>
        <w:outlineLvl w:val="0"/>
      </w:pPr>
      <w:bookmarkStart w:id="0" w:name="_GoBack"/>
      <w:bookmarkEnd w:id="0"/>
      <w:r>
        <w:t>Статья 3. Налоговые льготы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ind w:firstLine="540"/>
        <w:jc w:val="both"/>
      </w:pPr>
      <w:r>
        <w:t>Освобождается от налогообложения на территории Республики Алтай:</w:t>
      </w:r>
    </w:p>
    <w:p w:rsidR="000C7BD9" w:rsidRDefault="000C7BD9">
      <w:pPr>
        <w:pStyle w:val="ConsPlusNormal"/>
        <w:spacing w:before="220"/>
        <w:ind w:firstLine="540"/>
        <w:jc w:val="both"/>
      </w:pPr>
      <w:r>
        <w:t>1) имущество организаций - социальных инвесторов, участвующих в инвестиционной программе в социальной сфере Республики Алтай при условии вложения инвестиций в объекты капитальных вложений в социальную сферу в соответствии с Законом Республики Алтай "Об инвестиционной деятельности в Республике Алтай", на период их участия в инвестиционной программе;</w:t>
      </w:r>
    </w:p>
    <w:p w:rsidR="000C7BD9" w:rsidRDefault="000C7BD9">
      <w:pPr>
        <w:pStyle w:val="ConsPlusNormal"/>
        <w:spacing w:before="220"/>
        <w:ind w:firstLine="540"/>
        <w:jc w:val="both"/>
      </w:pPr>
      <w:r>
        <w:t>2) имущество организаций по производству, переработке и хранению сельскохозяйственной продукции при условии, что выручка от указанных видов деятельности составляет не менее 70 процентов от реализации продукции (работ, услуг).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Title"/>
        <w:ind w:firstLine="540"/>
        <w:jc w:val="both"/>
        <w:outlineLvl w:val="0"/>
      </w:pPr>
      <w:r>
        <w:t>Статья 4. Форма отчетности по налогу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ind w:firstLine="540"/>
        <w:jc w:val="both"/>
      </w:pPr>
      <w:r>
        <w:t>Налогоплательщики представляют налоговые декларации по налогу на имущество организаций и налоговые расчеты по авансовым платежам по формам, утвержденным Министерством Российской Федерации по налогам и сборам.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ind w:firstLine="540"/>
        <w:jc w:val="both"/>
      </w:pPr>
      <w:r>
        <w:t>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jc w:val="both"/>
      </w:pPr>
      <w:r>
        <w:t xml:space="preserve">Председатель </w:t>
      </w:r>
      <w:proofErr w:type="spellStart"/>
      <w:r>
        <w:t>И.о</w:t>
      </w:r>
      <w:proofErr w:type="spellEnd"/>
      <w:r>
        <w:t>. Председателя Правительства</w:t>
      </w:r>
      <w:r>
        <w:br/>
        <w:t>Государственного Собрания - Республики Алтай</w:t>
      </w:r>
      <w:r>
        <w:br/>
        <w:t>Эл Курултай Республики Алтай Н.М.ТАЙТАКОВ</w:t>
      </w:r>
      <w:r>
        <w:br/>
        <w:t>И.Э.ЯИМОВ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jc w:val="right"/>
      </w:pPr>
      <w:r>
        <w:t>г. Горно-Алтайск</w:t>
      </w:r>
    </w:p>
    <w:p w:rsidR="000C7BD9" w:rsidRDefault="000C7BD9">
      <w:pPr>
        <w:pStyle w:val="ConsPlusNormal"/>
        <w:jc w:val="right"/>
      </w:pPr>
      <w:r>
        <w:t>21 ноября 2003 года</w:t>
      </w:r>
    </w:p>
    <w:p w:rsidR="000C7BD9" w:rsidRDefault="000C7BD9">
      <w:pPr>
        <w:pStyle w:val="ConsPlusNormal"/>
        <w:jc w:val="right"/>
      </w:pPr>
      <w:r>
        <w:t>N 16-1</w:t>
      </w: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jc w:val="both"/>
      </w:pPr>
    </w:p>
    <w:p w:rsidR="000C7BD9" w:rsidRDefault="000C7B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982" w:rsidRDefault="00FC1982"/>
    <w:sectPr w:rsidR="00FC1982" w:rsidSect="00DE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D9"/>
    <w:rsid w:val="000C7BD9"/>
    <w:rsid w:val="00B8081F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7B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7B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Гладышева Галина Павловна</cp:lastModifiedBy>
  <cp:revision>2</cp:revision>
  <dcterms:created xsi:type="dcterms:W3CDTF">2021-11-08T09:17:00Z</dcterms:created>
  <dcterms:modified xsi:type="dcterms:W3CDTF">2021-11-08T09:18:00Z</dcterms:modified>
</cp:coreProperties>
</file>