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80" w:rsidRPr="00082D2A" w:rsidRDefault="00795080" w:rsidP="00795080">
      <w:pPr>
        <w:pStyle w:val="ConsPlusNonformat"/>
        <w:widowControl/>
        <w:jc w:val="right"/>
        <w:rPr>
          <w:rFonts w:ascii="Times New Roman" w:hAnsi="Times New Roman" w:cs="Times New Roman"/>
          <w:sz w:val="26"/>
          <w:szCs w:val="26"/>
        </w:rPr>
      </w:pPr>
      <w:r w:rsidRPr="00082D2A">
        <w:rPr>
          <w:rFonts w:ascii="Times New Roman" w:hAnsi="Times New Roman" w:cs="Times New Roman"/>
          <w:sz w:val="26"/>
          <w:szCs w:val="26"/>
        </w:rPr>
        <w:t xml:space="preserve">                                                                                                           УТВЕРЖДАЮ</w:t>
      </w:r>
    </w:p>
    <w:p w:rsidR="00795080" w:rsidRPr="00082D2A" w:rsidRDefault="00795080" w:rsidP="00795080">
      <w:pPr>
        <w:pStyle w:val="ConsPlusNonformat"/>
        <w:widowControl/>
        <w:jc w:val="right"/>
        <w:rPr>
          <w:rFonts w:ascii="Times New Roman" w:hAnsi="Times New Roman" w:cs="Times New Roman"/>
          <w:sz w:val="26"/>
          <w:szCs w:val="26"/>
        </w:rPr>
      </w:pPr>
      <w:r w:rsidRPr="00082D2A">
        <w:rPr>
          <w:rFonts w:ascii="Times New Roman" w:hAnsi="Times New Roman" w:cs="Times New Roman"/>
          <w:sz w:val="26"/>
          <w:szCs w:val="26"/>
        </w:rPr>
        <w:t xml:space="preserve">                                         Руководитель УФНС России по Республике Алтай</w:t>
      </w:r>
    </w:p>
    <w:p w:rsidR="00795080" w:rsidRPr="00082D2A" w:rsidRDefault="00795080" w:rsidP="00795080">
      <w:pPr>
        <w:pStyle w:val="ConsPlusNonformat"/>
        <w:widowControl/>
        <w:jc w:val="right"/>
        <w:rPr>
          <w:rFonts w:ascii="Times New Roman" w:hAnsi="Times New Roman" w:cs="Times New Roman"/>
          <w:sz w:val="26"/>
          <w:szCs w:val="26"/>
        </w:rPr>
      </w:pPr>
    </w:p>
    <w:p w:rsidR="00795080" w:rsidRPr="00082D2A" w:rsidRDefault="00795080" w:rsidP="00795080">
      <w:pPr>
        <w:pStyle w:val="ConsPlusNonformat"/>
        <w:widowControl/>
        <w:jc w:val="right"/>
        <w:rPr>
          <w:rFonts w:ascii="Times New Roman" w:hAnsi="Times New Roman" w:cs="Times New Roman"/>
          <w:sz w:val="26"/>
          <w:szCs w:val="26"/>
        </w:rPr>
      </w:pPr>
      <w:r w:rsidRPr="00082D2A">
        <w:rPr>
          <w:rFonts w:ascii="Times New Roman" w:hAnsi="Times New Roman" w:cs="Times New Roman"/>
          <w:sz w:val="26"/>
          <w:szCs w:val="26"/>
        </w:rPr>
        <w:t xml:space="preserve">                                          _______________     А.В. </w:t>
      </w:r>
      <w:proofErr w:type="spellStart"/>
      <w:r w:rsidRPr="00082D2A">
        <w:rPr>
          <w:rFonts w:ascii="Times New Roman" w:hAnsi="Times New Roman" w:cs="Times New Roman"/>
          <w:sz w:val="26"/>
          <w:szCs w:val="26"/>
        </w:rPr>
        <w:t>Закутин</w:t>
      </w:r>
      <w:proofErr w:type="spellEnd"/>
    </w:p>
    <w:p w:rsidR="00795080" w:rsidRPr="00082D2A" w:rsidRDefault="00795080" w:rsidP="00795080">
      <w:pPr>
        <w:pStyle w:val="ConsPlusNonformat"/>
        <w:widowControl/>
        <w:jc w:val="right"/>
        <w:rPr>
          <w:rFonts w:ascii="Times New Roman" w:hAnsi="Times New Roman" w:cs="Times New Roman"/>
          <w:sz w:val="26"/>
          <w:szCs w:val="26"/>
          <w:vertAlign w:val="superscript"/>
        </w:rPr>
      </w:pPr>
      <w:r w:rsidRPr="00082D2A">
        <w:rPr>
          <w:rFonts w:ascii="Times New Roman" w:hAnsi="Times New Roman" w:cs="Times New Roman"/>
          <w:sz w:val="26"/>
          <w:szCs w:val="26"/>
          <w:vertAlign w:val="superscript"/>
        </w:rPr>
        <w:t xml:space="preserve">                                           (подпись)</w:t>
      </w:r>
      <w:r w:rsidRPr="00082D2A">
        <w:rPr>
          <w:rFonts w:ascii="Times New Roman" w:hAnsi="Times New Roman" w:cs="Times New Roman"/>
          <w:sz w:val="26"/>
          <w:szCs w:val="26"/>
          <w:vertAlign w:val="superscript"/>
        </w:rPr>
        <w:tab/>
        <w:t xml:space="preserve"> (фамилия, инициалы)</w:t>
      </w:r>
    </w:p>
    <w:p w:rsidR="00795080" w:rsidRPr="00082D2A" w:rsidRDefault="00795080" w:rsidP="00795080">
      <w:pPr>
        <w:pStyle w:val="ConsPlusNonformat"/>
        <w:widowControl/>
        <w:jc w:val="right"/>
        <w:rPr>
          <w:rFonts w:ascii="Times New Roman" w:hAnsi="Times New Roman" w:cs="Times New Roman"/>
          <w:sz w:val="26"/>
          <w:szCs w:val="26"/>
        </w:rPr>
      </w:pPr>
      <w:r w:rsidRPr="00082D2A">
        <w:rPr>
          <w:rFonts w:ascii="Times New Roman" w:hAnsi="Times New Roman" w:cs="Times New Roman"/>
          <w:sz w:val="26"/>
          <w:szCs w:val="26"/>
        </w:rPr>
        <w:t xml:space="preserve">                                          от "____" _________________ 20</w:t>
      </w:r>
      <w:r w:rsidR="0097268C">
        <w:rPr>
          <w:rFonts w:ascii="Times New Roman" w:hAnsi="Times New Roman" w:cs="Times New Roman"/>
          <w:sz w:val="26"/>
          <w:szCs w:val="26"/>
        </w:rPr>
        <w:softHyphen/>
      </w:r>
      <w:r w:rsidR="0097268C">
        <w:rPr>
          <w:rFonts w:ascii="Times New Roman" w:hAnsi="Times New Roman" w:cs="Times New Roman"/>
          <w:sz w:val="26"/>
          <w:szCs w:val="26"/>
        </w:rPr>
        <w:softHyphen/>
      </w:r>
      <w:r w:rsidR="0097268C">
        <w:rPr>
          <w:rFonts w:ascii="Times New Roman" w:hAnsi="Times New Roman" w:cs="Times New Roman"/>
          <w:sz w:val="26"/>
          <w:szCs w:val="26"/>
        </w:rPr>
        <w:softHyphen/>
      </w:r>
      <w:r w:rsidR="0097268C">
        <w:rPr>
          <w:rFonts w:ascii="Times New Roman" w:hAnsi="Times New Roman" w:cs="Times New Roman"/>
          <w:sz w:val="26"/>
          <w:szCs w:val="26"/>
        </w:rPr>
        <w:softHyphen/>
      </w:r>
      <w:r w:rsidR="0097268C">
        <w:rPr>
          <w:rFonts w:ascii="Times New Roman" w:hAnsi="Times New Roman" w:cs="Times New Roman"/>
          <w:sz w:val="26"/>
          <w:szCs w:val="26"/>
        </w:rPr>
        <w:softHyphen/>
        <w:t>___</w:t>
      </w:r>
      <w:r w:rsidRPr="00082D2A">
        <w:rPr>
          <w:rFonts w:ascii="Times New Roman" w:hAnsi="Times New Roman" w:cs="Times New Roman"/>
          <w:sz w:val="26"/>
          <w:szCs w:val="26"/>
        </w:rPr>
        <w:t xml:space="preserve"> г.</w:t>
      </w:r>
    </w:p>
    <w:p w:rsidR="00795080" w:rsidRPr="00082D2A" w:rsidRDefault="00795080" w:rsidP="00795080">
      <w:pPr>
        <w:autoSpaceDE w:val="0"/>
        <w:autoSpaceDN w:val="0"/>
        <w:adjustRightInd w:val="0"/>
        <w:ind w:firstLine="540"/>
        <w:jc w:val="both"/>
        <w:rPr>
          <w:rFonts w:ascii="Times New Roman" w:hAnsi="Times New Roman"/>
          <w:sz w:val="26"/>
          <w:szCs w:val="26"/>
        </w:rPr>
      </w:pPr>
    </w:p>
    <w:p w:rsidR="00795080" w:rsidRPr="00082D2A" w:rsidRDefault="00795080" w:rsidP="00795080">
      <w:pPr>
        <w:autoSpaceDE w:val="0"/>
        <w:autoSpaceDN w:val="0"/>
        <w:adjustRightInd w:val="0"/>
        <w:jc w:val="center"/>
        <w:rPr>
          <w:rFonts w:ascii="Times New Roman" w:hAnsi="Times New Roman"/>
          <w:sz w:val="26"/>
          <w:szCs w:val="26"/>
        </w:rPr>
      </w:pP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Должностной регламент</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государственного налогового инспектора</w:t>
      </w:r>
    </w:p>
    <w:p w:rsidR="00082D2A" w:rsidRDefault="00082D2A" w:rsidP="00082D2A">
      <w:pPr>
        <w:autoSpaceDE w:val="0"/>
        <w:autoSpaceDN w:val="0"/>
        <w:adjustRightInd w:val="0"/>
        <w:spacing w:after="0"/>
        <w:rPr>
          <w:rFonts w:ascii="Times New Roman" w:hAnsi="Times New Roman"/>
          <w:sz w:val="26"/>
          <w:szCs w:val="26"/>
        </w:rPr>
      </w:pPr>
      <w:r>
        <w:rPr>
          <w:rFonts w:ascii="Times New Roman" w:hAnsi="Times New Roman"/>
          <w:sz w:val="26"/>
          <w:szCs w:val="26"/>
        </w:rPr>
        <w:t xml:space="preserve">                   </w:t>
      </w:r>
      <w:r w:rsidR="00795080" w:rsidRPr="00082D2A">
        <w:rPr>
          <w:rFonts w:ascii="Times New Roman" w:hAnsi="Times New Roman"/>
          <w:sz w:val="26"/>
          <w:szCs w:val="26"/>
        </w:rPr>
        <w:t xml:space="preserve">отдела </w:t>
      </w:r>
      <w:r>
        <w:rPr>
          <w:rFonts w:ascii="Times New Roman" w:hAnsi="Times New Roman"/>
          <w:sz w:val="26"/>
          <w:szCs w:val="26"/>
        </w:rPr>
        <w:t>налогообложения юридических лиц и камерального контроля</w:t>
      </w:r>
    </w:p>
    <w:p w:rsidR="00795080" w:rsidRPr="00082D2A" w:rsidRDefault="00795080" w:rsidP="00082D2A">
      <w:pPr>
        <w:autoSpaceDE w:val="0"/>
        <w:autoSpaceDN w:val="0"/>
        <w:adjustRightInd w:val="0"/>
        <w:spacing w:after="0"/>
        <w:ind w:left="2124" w:firstLine="708"/>
        <w:rPr>
          <w:rFonts w:ascii="Times New Roman" w:hAnsi="Times New Roman"/>
          <w:sz w:val="26"/>
          <w:szCs w:val="26"/>
        </w:rPr>
      </w:pPr>
      <w:r w:rsidRPr="00082D2A">
        <w:rPr>
          <w:rStyle w:val="FontStyle12"/>
          <w:sz w:val="26"/>
          <w:szCs w:val="26"/>
        </w:rPr>
        <w:t>УФНС России по Республике Алтай</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Регистрационный номер (код) должности по Реестру</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должностей федеральной государственной гражданской службы,</w:t>
      </w:r>
    </w:p>
    <w:p w:rsidR="00795080" w:rsidRPr="00082D2A" w:rsidRDefault="00795080" w:rsidP="00082D2A">
      <w:pPr>
        <w:autoSpaceDE w:val="0"/>
        <w:autoSpaceDN w:val="0"/>
        <w:adjustRightInd w:val="0"/>
        <w:spacing w:after="0"/>
        <w:jc w:val="center"/>
        <w:rPr>
          <w:rFonts w:ascii="Times New Roman" w:hAnsi="Times New Roman"/>
          <w:sz w:val="26"/>
          <w:szCs w:val="26"/>
        </w:rPr>
      </w:pPr>
      <w:proofErr w:type="gramStart"/>
      <w:r w:rsidRPr="00082D2A">
        <w:rPr>
          <w:rFonts w:ascii="Times New Roman" w:hAnsi="Times New Roman"/>
          <w:sz w:val="26"/>
          <w:szCs w:val="26"/>
        </w:rPr>
        <w:t>утвержденному</w:t>
      </w:r>
      <w:proofErr w:type="gramEnd"/>
      <w:r w:rsidRPr="00082D2A">
        <w:rPr>
          <w:rFonts w:ascii="Times New Roman" w:hAnsi="Times New Roman"/>
          <w:sz w:val="26"/>
          <w:szCs w:val="26"/>
        </w:rPr>
        <w:t xml:space="preserve"> Указом Президента Российской Федерации</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 xml:space="preserve">от 31.12.2005 N 1574 "О Реестре должностей </w:t>
      </w:r>
      <w:proofErr w:type="gramStart"/>
      <w:r w:rsidRPr="00082D2A">
        <w:rPr>
          <w:rFonts w:ascii="Times New Roman" w:hAnsi="Times New Roman"/>
          <w:sz w:val="26"/>
          <w:szCs w:val="26"/>
        </w:rPr>
        <w:t>федеральной</w:t>
      </w:r>
      <w:proofErr w:type="gramEnd"/>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государственной гражданской службы", - 11-3-4-071</w:t>
      </w:r>
    </w:p>
    <w:p w:rsidR="00795080" w:rsidRPr="00082D2A" w:rsidRDefault="00795080" w:rsidP="00082D2A">
      <w:pPr>
        <w:autoSpaceDE w:val="0"/>
        <w:autoSpaceDN w:val="0"/>
        <w:adjustRightInd w:val="0"/>
        <w:spacing w:after="0"/>
        <w:jc w:val="center"/>
        <w:rPr>
          <w:rFonts w:ascii="Times New Roman" w:hAnsi="Times New Roman"/>
          <w:sz w:val="26"/>
          <w:szCs w:val="26"/>
        </w:rPr>
      </w:pPr>
    </w:p>
    <w:p w:rsidR="00795080" w:rsidRPr="00082D2A" w:rsidRDefault="00795080" w:rsidP="00082D2A">
      <w:pPr>
        <w:autoSpaceDE w:val="0"/>
        <w:autoSpaceDN w:val="0"/>
        <w:adjustRightInd w:val="0"/>
        <w:spacing w:after="0"/>
        <w:jc w:val="center"/>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I. Общие положения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1. Должность федеральной государственной гражданской службы (далее - гражданская служба) государ</w:t>
      </w:r>
      <w:r w:rsidR="00082D2A">
        <w:rPr>
          <w:rFonts w:ascii="Times New Roman" w:hAnsi="Times New Roman"/>
          <w:sz w:val="26"/>
          <w:szCs w:val="26"/>
        </w:rPr>
        <w:t>ственного налогового инспектора</w:t>
      </w:r>
      <w:r w:rsidRPr="00082D2A">
        <w:rPr>
          <w:rFonts w:ascii="Times New Roman" w:hAnsi="Times New Roman"/>
          <w:sz w:val="26"/>
          <w:szCs w:val="26"/>
        </w:rPr>
        <w:t xml:space="preserve"> отдела </w:t>
      </w:r>
      <w:r w:rsidR="00082D2A">
        <w:rPr>
          <w:rFonts w:ascii="Times New Roman" w:hAnsi="Times New Roman"/>
          <w:sz w:val="26"/>
          <w:szCs w:val="26"/>
        </w:rPr>
        <w:t xml:space="preserve">налогообложения юридических лиц и камерального контроля </w:t>
      </w:r>
      <w:r w:rsidRPr="00082D2A">
        <w:rPr>
          <w:rFonts w:ascii="Times New Roman" w:hAnsi="Times New Roman"/>
          <w:sz w:val="26"/>
          <w:szCs w:val="26"/>
        </w:rPr>
        <w:t>УФНС России по Республике Алтай (далее - государственный налоговый инспектор) относится к старшей группе должностей гражданской службы категории "специалисты".</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2. Назначение на должность и освобождение от должности государственного налогового инспектора осуществляются приказом УФНС России по Республике Алтай (далее - управление).</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Государственный налоговый инспектор непосредственно подчиняется начальнику отдела.</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Style w:val="FontStyle13"/>
          <w:sz w:val="26"/>
          <w:szCs w:val="26"/>
        </w:rPr>
        <w:t xml:space="preserve">В своей деятельности </w:t>
      </w:r>
      <w:r w:rsidRPr="00082D2A">
        <w:rPr>
          <w:rFonts w:ascii="Times New Roman" w:hAnsi="Times New Roman"/>
          <w:sz w:val="26"/>
          <w:szCs w:val="26"/>
        </w:rPr>
        <w:t xml:space="preserve">государственный налоговый инспектор </w:t>
      </w:r>
      <w:r w:rsidRPr="00082D2A">
        <w:rPr>
          <w:rStyle w:val="FontStyle13"/>
          <w:sz w:val="26"/>
          <w:szCs w:val="26"/>
        </w:rPr>
        <w:t>руководствуется Конституцией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Минфина России, ФНС России, Положением об Управлении Федеральной налоговой службы по Республике Алтай, иными нормативными правовыми актами Российской Федерации.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 xml:space="preserve">Государственный налоговый инспектор </w:t>
      </w:r>
      <w:proofErr w:type="gramStart"/>
      <w:r w:rsidRPr="00082D2A">
        <w:rPr>
          <w:rFonts w:ascii="Times New Roman" w:hAnsi="Times New Roman"/>
          <w:sz w:val="26"/>
          <w:szCs w:val="26"/>
        </w:rPr>
        <w:t>осуществляет должностные обязанности</w:t>
      </w:r>
      <w:proofErr w:type="gramEnd"/>
      <w:r w:rsidRPr="00082D2A">
        <w:rPr>
          <w:rFonts w:ascii="Times New Roman" w:hAnsi="Times New Roman"/>
          <w:sz w:val="26"/>
          <w:szCs w:val="26"/>
        </w:rPr>
        <w:t xml:space="preserve"> </w:t>
      </w:r>
      <w:r w:rsidRPr="00082D2A">
        <w:rPr>
          <w:rStyle w:val="FontStyle13"/>
          <w:sz w:val="26"/>
          <w:szCs w:val="26"/>
        </w:rPr>
        <w:t>г</w:t>
      </w:r>
      <w:r w:rsidRPr="00082D2A">
        <w:rPr>
          <w:rFonts w:ascii="Times New Roman" w:hAnsi="Times New Roman"/>
          <w:sz w:val="26"/>
          <w:szCs w:val="26"/>
        </w:rPr>
        <w:t>лавного государственного налогового инспектора во время его отсутствия.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 xml:space="preserve">На время отсутствия государственного налогового инспектора, его должностные обязанности распределяются начальником отдела в зависимости от нагрузки на </w:t>
      </w:r>
      <w:r w:rsidRPr="00082D2A">
        <w:rPr>
          <w:rFonts w:ascii="Times New Roman" w:hAnsi="Times New Roman"/>
          <w:sz w:val="26"/>
          <w:szCs w:val="26"/>
        </w:rPr>
        <w:lastRenderedPageBreak/>
        <w:t>должностных лиц, между присутств</w:t>
      </w:r>
      <w:r w:rsidR="00082D2A">
        <w:rPr>
          <w:rFonts w:ascii="Times New Roman" w:hAnsi="Times New Roman"/>
          <w:sz w:val="26"/>
          <w:szCs w:val="26"/>
        </w:rPr>
        <w:t>ующими сотрудниками</w:t>
      </w:r>
      <w:r w:rsidRPr="00082D2A">
        <w:rPr>
          <w:rFonts w:ascii="Times New Roman" w:hAnsi="Times New Roman"/>
          <w:sz w:val="26"/>
          <w:szCs w:val="26"/>
        </w:rPr>
        <w:t xml:space="preserve"> отдела</w:t>
      </w:r>
      <w:r w:rsidR="00082D2A">
        <w:rPr>
          <w:rFonts w:ascii="Times New Roman" w:hAnsi="Times New Roman"/>
          <w:sz w:val="26"/>
          <w:szCs w:val="26"/>
        </w:rPr>
        <w:t xml:space="preserve"> налогообложения юридических лиц и камерального контроля</w:t>
      </w: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II. Квалификационные требования к уровню и характеру</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знаний и навыков, образованию, стажу гражданской службы</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(государственной службы иных видов) или стажу (опыту)</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работы по специальности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3. Для замещения должности государственного налогового инспектора устанавливаются следующие требования: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roofErr w:type="gramStart"/>
      <w:r w:rsidRPr="00082D2A">
        <w:rPr>
          <w:rFonts w:ascii="Times New Roman" w:hAnsi="Times New Roman"/>
          <w:sz w:val="26"/>
          <w:szCs w:val="26"/>
        </w:rPr>
        <w:t xml:space="preserve">а) </w:t>
      </w:r>
      <w:r w:rsidRPr="00082D2A">
        <w:rPr>
          <w:rStyle w:val="FontStyle13"/>
          <w:sz w:val="26"/>
          <w:szCs w:val="26"/>
        </w:rPr>
        <w:t>В соответствии со статьей 12 Федерального Закона от 27.07.2004 № 79-ФЗ «О государственной гражданской службе Российской Федерации», Указом Президента Российской Федерации от 27.09. 2005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государственный налоговый инспектор должен иметь высшее профессиональное образование экономического направления по одной из</w:t>
      </w:r>
      <w:proofErr w:type="gramEnd"/>
      <w:r w:rsidRPr="00082D2A">
        <w:rPr>
          <w:rStyle w:val="FontStyle13"/>
          <w:sz w:val="26"/>
          <w:szCs w:val="26"/>
        </w:rPr>
        <w:t xml:space="preserve"> специальностей: экономическая теория; национальная экономика; экономика и управление на предприятии; финансы; налоги и налогообложение; банковское дело; бухгалтерский учет, анализ и аудит; экономика и бухгалтерский учет; государственное и муниципальное управление; менеджмент или высшее юридическое образование, либо высшее профессиональное образование иного направления подготовки по специальностям, соответствующим функциям и конкретным задачам, возложенным на структурное подразделение, или дополнительное профессиональное образование по специализации замещаемой должности</w:t>
      </w:r>
      <w:r w:rsidRPr="00082D2A">
        <w:rPr>
          <w:rFonts w:ascii="Times New Roman" w:hAnsi="Times New Roman"/>
          <w:sz w:val="26"/>
          <w:szCs w:val="26"/>
        </w:rPr>
        <w:t>;</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 xml:space="preserve">в соответствии с </w:t>
      </w:r>
      <w:hyperlink r:id="rId7" w:history="1">
        <w:r w:rsidRPr="00082D2A">
          <w:rPr>
            <w:rStyle w:val="a3"/>
            <w:rFonts w:ascii="Times New Roman" w:hAnsi="Times New Roman"/>
            <w:b w:val="0"/>
            <w:color w:val="000000"/>
            <w:sz w:val="26"/>
            <w:szCs w:val="26"/>
          </w:rPr>
          <w:t>Указом</w:t>
        </w:r>
      </w:hyperlink>
      <w:r w:rsidRPr="00082D2A">
        <w:rPr>
          <w:rFonts w:ascii="Times New Roman" w:hAnsi="Times New Roman"/>
          <w:sz w:val="26"/>
          <w:szCs w:val="26"/>
        </w:rPr>
        <w:t xml:space="preserve"> Президента Российской Федерации от 27 сентября </w:t>
      </w:r>
      <w:smartTag w:uri="urn:schemas-microsoft-com:office:smarttags" w:element="metricconverter">
        <w:smartTagPr>
          <w:attr w:name="ProductID" w:val="2005 г"/>
        </w:smartTagPr>
        <w:r w:rsidRPr="00082D2A">
          <w:rPr>
            <w:rFonts w:ascii="Times New Roman" w:hAnsi="Times New Roman"/>
            <w:sz w:val="26"/>
            <w:szCs w:val="26"/>
          </w:rPr>
          <w:t>2005 г</w:t>
        </w:r>
      </w:smartTag>
      <w:r w:rsidRPr="00082D2A">
        <w:rPr>
          <w:rFonts w:ascii="Times New Roman" w:hAnsi="Times New Roman"/>
          <w:sz w:val="26"/>
          <w:szCs w:val="26"/>
        </w:rPr>
        <w:t>.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к должности государственного налогового инспектора требований к стажу не предъявляется.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б) в соответствии с приказом ФНС России от 24.04.2009 № ММ-7-4/259@ «О квалификационных требованиях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государственный налоговый инспектор должен знать:</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Конституцию Российской Федерации, федеральные конституционные законы, федеральные законы;</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правовые основы прохождения федеральной государственной гражданской службы;</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правила делового этикета, порядок работы с обращениями граждан;</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lastRenderedPageBreak/>
        <w:t>правила и нормы охраны труда, техники безопасности и противопожарной защиты;</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служебный распорядок центрального аппарата, территориального органа Федеральной налоговой службы;</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порядок работы со служебной информацией, инструкцию по делопроизводству;</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должностной регламент.</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Кроме того, государственный налоговый инспектор должен иметь следующие профессиональные знания базового  уровня в области информационно-коммуникационных технологий: аппаратного и программного обеспечения, возможностей и особенностей применение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95080" w:rsidRPr="00082D2A" w:rsidRDefault="00795080" w:rsidP="00082D2A">
      <w:pPr>
        <w:pStyle w:val="Style4"/>
        <w:widowControl/>
        <w:ind w:firstLine="540"/>
        <w:jc w:val="both"/>
        <w:rPr>
          <w:sz w:val="26"/>
          <w:szCs w:val="26"/>
        </w:rPr>
      </w:pPr>
      <w:r w:rsidRPr="00082D2A">
        <w:rPr>
          <w:sz w:val="26"/>
          <w:szCs w:val="26"/>
        </w:rPr>
        <w:t>в) в соответствии с приказом ФНС России от 24.04.2009 № ММ-7-4/259@ «О квалификационных требованиях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государственный налоговый инспектор должен иметь профессиональные навыки:</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работы в сфере, соответствующей направлению деятельности структурного подразделения, выполнению поставленных задач;</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квалифицированного планирования работы, экспертизы проектов нормативных правовых актов, подготовки служебных документов;</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ведения делопроизводства, составления делового письма;</w:t>
      </w:r>
    </w:p>
    <w:p w:rsidR="00795080" w:rsidRPr="00082D2A" w:rsidRDefault="00795080" w:rsidP="00082D2A">
      <w:pPr>
        <w:autoSpaceDE w:val="0"/>
        <w:autoSpaceDN w:val="0"/>
        <w:adjustRightInd w:val="0"/>
        <w:spacing w:after="0"/>
        <w:ind w:firstLine="540"/>
        <w:jc w:val="both"/>
        <w:outlineLvl w:val="0"/>
        <w:rPr>
          <w:rFonts w:ascii="Times New Roman" w:hAnsi="Times New Roman"/>
          <w:sz w:val="26"/>
          <w:szCs w:val="26"/>
        </w:rPr>
      </w:pPr>
      <w:r w:rsidRPr="00082D2A">
        <w:rPr>
          <w:rFonts w:ascii="Times New Roman" w:hAnsi="Times New Roman"/>
          <w:sz w:val="26"/>
          <w:szCs w:val="26"/>
        </w:rPr>
        <w:t>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795080" w:rsidRPr="00082D2A" w:rsidRDefault="00795080" w:rsidP="00082D2A">
      <w:pPr>
        <w:pStyle w:val="Style4"/>
        <w:widowControl/>
        <w:ind w:firstLine="540"/>
        <w:jc w:val="both"/>
        <w:rPr>
          <w:rStyle w:val="FontStyle16"/>
          <w:spacing w:val="0"/>
          <w:sz w:val="26"/>
          <w:szCs w:val="26"/>
        </w:rPr>
      </w:pPr>
      <w:r w:rsidRPr="00082D2A">
        <w:rPr>
          <w:sz w:val="26"/>
          <w:szCs w:val="26"/>
        </w:rPr>
        <w:t>Кроме того, государственный налоговый инспектор должен иметь профессиональные навыки р</w:t>
      </w:r>
      <w:r w:rsidRPr="00082D2A">
        <w:rPr>
          <w:rStyle w:val="FontStyle16"/>
          <w:spacing w:val="0"/>
          <w:sz w:val="26"/>
          <w:szCs w:val="26"/>
        </w:rPr>
        <w:t>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III. Должностные обязанности, права и ответственность</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w:t>
      </w:r>
      <w:hyperlink r:id="rId8" w:history="1">
        <w:r w:rsidRPr="00082D2A">
          <w:rPr>
            <w:rFonts w:ascii="Times New Roman" w:hAnsi="Times New Roman"/>
            <w:sz w:val="26"/>
            <w:szCs w:val="26"/>
          </w:rPr>
          <w:t>15</w:t>
        </w:r>
      </w:hyperlink>
      <w:r w:rsidRPr="00082D2A">
        <w:rPr>
          <w:rFonts w:ascii="Times New Roman" w:hAnsi="Times New Roman"/>
          <w:sz w:val="26"/>
          <w:szCs w:val="26"/>
        </w:rPr>
        <w:t xml:space="preserve">, </w:t>
      </w:r>
      <w:hyperlink r:id="rId9" w:history="1">
        <w:r w:rsidRPr="00082D2A">
          <w:rPr>
            <w:rFonts w:ascii="Times New Roman" w:hAnsi="Times New Roman"/>
            <w:sz w:val="26"/>
            <w:szCs w:val="26"/>
          </w:rPr>
          <w:t>17</w:t>
        </w:r>
      </w:hyperlink>
      <w:r w:rsidRPr="00082D2A">
        <w:rPr>
          <w:rFonts w:ascii="Times New Roman" w:hAnsi="Times New Roman"/>
          <w:sz w:val="26"/>
          <w:szCs w:val="26"/>
        </w:rPr>
        <w:t xml:space="preserve">, </w:t>
      </w:r>
      <w:hyperlink r:id="rId10" w:history="1">
        <w:r w:rsidRPr="00082D2A">
          <w:rPr>
            <w:rFonts w:ascii="Times New Roman" w:hAnsi="Times New Roman"/>
            <w:sz w:val="26"/>
            <w:szCs w:val="26"/>
          </w:rPr>
          <w:t>18</w:t>
        </w:r>
      </w:hyperlink>
      <w:r w:rsidRPr="00082D2A">
        <w:rPr>
          <w:rFonts w:ascii="Times New Roman" w:hAnsi="Times New Roman"/>
          <w:sz w:val="26"/>
          <w:szCs w:val="26"/>
        </w:rPr>
        <w:t xml:space="preserve"> Федерального закона от 27 июля 2004 г. № 79-ФЗ "О государственной гражданской службе Российской Федерации".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w:t>
      </w:r>
      <w:r w:rsidRPr="00082D2A">
        <w:rPr>
          <w:rFonts w:ascii="Times New Roman" w:hAnsi="Times New Roman"/>
          <w:sz w:val="26"/>
          <w:szCs w:val="26"/>
        </w:rPr>
        <w:lastRenderedPageBreak/>
        <w:t>утвержденным руководителем ФНС России 28 мая 2</w:t>
      </w:r>
      <w:r w:rsidR="0020606B">
        <w:rPr>
          <w:rFonts w:ascii="Times New Roman" w:hAnsi="Times New Roman"/>
          <w:sz w:val="26"/>
          <w:szCs w:val="26"/>
        </w:rPr>
        <w:t xml:space="preserve">012 г., положением об отделе налогообложения юридических лиц и камерального контроля  </w:t>
      </w:r>
      <w:r w:rsidRPr="00082D2A">
        <w:rPr>
          <w:rFonts w:ascii="Times New Roman" w:hAnsi="Times New Roman"/>
          <w:sz w:val="26"/>
          <w:szCs w:val="26"/>
        </w:rPr>
        <w:t xml:space="preserve"> управления, утвержденным приказом управления от 08 ноября 2011 г. №01-01-11/284@, приказами (распоряжениями) ФНС России, приказами управления, поручениями руководства управления.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Государственный налоговый инспектор обязан:</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обеспечивать поддержку конституционного строя и соблюдения Конституции Российской федерации, реализацию федеральных законов и законов субъектов Российской федерации, в том числе регулирующих сферу его полномочий, соблюдение и защиту прав и законных интересов граждан;</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действовать в строгом соответствии с Налоговым кодексом Российской Федерации и иными Федеральными Законами;</w:t>
      </w:r>
    </w:p>
    <w:p w:rsidR="00795080" w:rsidRPr="00082D2A" w:rsidRDefault="00795080" w:rsidP="00082D2A">
      <w:pPr>
        <w:pStyle w:val="Style8"/>
        <w:widowControl/>
        <w:spacing w:line="240" w:lineRule="auto"/>
        <w:ind w:firstLine="540"/>
        <w:jc w:val="left"/>
        <w:rPr>
          <w:rStyle w:val="FontStyle13"/>
          <w:sz w:val="26"/>
          <w:szCs w:val="26"/>
        </w:rPr>
      </w:pPr>
      <w:r w:rsidRPr="00082D2A">
        <w:rPr>
          <w:rStyle w:val="FontStyle13"/>
          <w:sz w:val="26"/>
          <w:szCs w:val="26"/>
        </w:rPr>
        <w:t>обеспечивать получение и регистрацию корреспонденции, их сохранность;</w:t>
      </w:r>
    </w:p>
    <w:p w:rsidR="00795080" w:rsidRPr="00082D2A" w:rsidRDefault="00795080" w:rsidP="00082D2A">
      <w:pPr>
        <w:pStyle w:val="Style8"/>
        <w:widowControl/>
        <w:spacing w:line="240" w:lineRule="auto"/>
        <w:ind w:firstLine="540"/>
        <w:jc w:val="left"/>
        <w:rPr>
          <w:rStyle w:val="FontStyle13"/>
          <w:sz w:val="26"/>
          <w:szCs w:val="26"/>
        </w:rPr>
      </w:pPr>
      <w:r w:rsidRPr="00082D2A">
        <w:rPr>
          <w:rStyle w:val="FontStyle13"/>
          <w:sz w:val="26"/>
          <w:szCs w:val="26"/>
        </w:rPr>
        <w:t>осуществлять контроль за движением и исполнением докуме</w:t>
      </w:r>
      <w:r w:rsidR="0020606B">
        <w:rPr>
          <w:rStyle w:val="FontStyle13"/>
          <w:sz w:val="26"/>
          <w:szCs w:val="26"/>
        </w:rPr>
        <w:t xml:space="preserve">нтов, поступающих в </w:t>
      </w:r>
      <w:r w:rsidRPr="00082D2A">
        <w:rPr>
          <w:rStyle w:val="FontStyle13"/>
          <w:sz w:val="26"/>
          <w:szCs w:val="26"/>
        </w:rPr>
        <w:t>отдел</w:t>
      </w:r>
      <w:r w:rsidR="0020606B">
        <w:rPr>
          <w:rStyle w:val="FontStyle13"/>
          <w:sz w:val="26"/>
          <w:szCs w:val="26"/>
        </w:rPr>
        <w:t xml:space="preserve"> налогообложения юридических лиц и камерального контроля</w:t>
      </w:r>
      <w:r w:rsidRPr="00082D2A">
        <w:rPr>
          <w:rStyle w:val="FontStyle13"/>
          <w:sz w:val="26"/>
          <w:szCs w:val="26"/>
        </w:rPr>
        <w:t>;</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своевременно выполнять утвержденные руководством управления перспективные и квартальные планы работы отдела;</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инициировать проведение семинарских занятий с нижестоящими налоговыми органами, экономической учебы в отделе по курируемым вопросам налогового законодательства;</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инициировать внесение на рассмотрение на совещания, проводимые руководством управления,  вопросов и предложений, находящихся в компетенции отдела;</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организовывать работу по ведению делопроизводства, хранения документов и сдаче их в архив управления;</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обеспечивать надлежащее хранение и контроль за наличием документов с грифом ДСП и прочих документов, имеющих ограниченный доступ;</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обеспечивать исполнение приказов ФНС России и УФНС России по Республике Алтай, заданий по выполнению планов ФНС России, плановых мероприятий УФНС России по Республике Алтай, разовых заданий ФНС России, руководителя УФНС России по Республике Алтай, начальника (заме</w:t>
      </w:r>
      <w:r w:rsidR="00653690">
        <w:rPr>
          <w:rStyle w:val="FontStyle13"/>
          <w:sz w:val="26"/>
          <w:szCs w:val="26"/>
        </w:rPr>
        <w:t>стителя начальника)</w:t>
      </w:r>
      <w:r w:rsidRPr="00082D2A">
        <w:rPr>
          <w:rStyle w:val="FontStyle13"/>
          <w:sz w:val="26"/>
          <w:szCs w:val="26"/>
        </w:rPr>
        <w:t xml:space="preserve"> отдела</w:t>
      </w:r>
      <w:r w:rsidR="00653690">
        <w:rPr>
          <w:rStyle w:val="FontStyle13"/>
          <w:sz w:val="26"/>
          <w:szCs w:val="26"/>
        </w:rPr>
        <w:t xml:space="preserve"> налогообложения юридических лиц и камерального контроля</w:t>
      </w:r>
      <w:r w:rsidRPr="00082D2A">
        <w:rPr>
          <w:rStyle w:val="FontStyle13"/>
          <w:sz w:val="26"/>
          <w:szCs w:val="26"/>
        </w:rPr>
        <w:t xml:space="preserve"> УФНС России по Республике Алтай;</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бережно относиться к своему служебному удостоверению и предпринимать все меры по недопущению его утраты. В случае утраты служебного удостоверения, а равно и других служебных документов, полученных (находящихся в распоряжении) государственного налогового инспектора, при наличии вины гражданский служащий подлежит привлечению к дисциплинарной ответственности в установленном порядке;</w:t>
      </w:r>
    </w:p>
    <w:p w:rsidR="00795080" w:rsidRPr="00082D2A" w:rsidRDefault="00795080" w:rsidP="00082D2A">
      <w:pPr>
        <w:pStyle w:val="Style8"/>
        <w:widowControl/>
        <w:spacing w:line="240" w:lineRule="auto"/>
        <w:ind w:firstLine="540"/>
        <w:rPr>
          <w:rStyle w:val="FontStyle13"/>
          <w:sz w:val="26"/>
          <w:szCs w:val="26"/>
        </w:rPr>
      </w:pPr>
      <w:r w:rsidRPr="00082D2A">
        <w:rPr>
          <w:rStyle w:val="FontStyle13"/>
          <w:sz w:val="26"/>
          <w:szCs w:val="26"/>
        </w:rPr>
        <w:t>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795080" w:rsidRDefault="00795080" w:rsidP="00082D2A">
      <w:pPr>
        <w:pStyle w:val="ConsPlusNormal"/>
        <w:widowControl/>
        <w:ind w:firstLine="540"/>
        <w:jc w:val="both"/>
        <w:rPr>
          <w:rFonts w:ascii="Times New Roman" w:hAnsi="Times New Roman" w:cs="Times New Roman"/>
          <w:bCs/>
          <w:sz w:val="26"/>
          <w:szCs w:val="26"/>
        </w:rPr>
      </w:pPr>
      <w:r w:rsidRPr="00082D2A">
        <w:rPr>
          <w:rFonts w:ascii="Times New Roman" w:hAnsi="Times New Roman" w:cs="Times New Roman"/>
          <w:bCs/>
          <w:sz w:val="26"/>
          <w:szCs w:val="26"/>
        </w:rPr>
        <w:t>принимать участие:</w:t>
      </w:r>
    </w:p>
    <w:p w:rsidR="00082D2A" w:rsidRPr="00082D2A" w:rsidRDefault="00082D2A" w:rsidP="00082D2A">
      <w:pPr>
        <w:pStyle w:val="ConsPlusNormal"/>
        <w:widowControl/>
        <w:ind w:firstLine="540"/>
        <w:jc w:val="both"/>
        <w:rPr>
          <w:rFonts w:ascii="Times New Roman" w:hAnsi="Times New Roman" w:cs="Times New Roman"/>
          <w:sz w:val="26"/>
          <w:szCs w:val="26"/>
        </w:rPr>
      </w:pPr>
      <w:r w:rsidRPr="00082D2A">
        <w:rPr>
          <w:rFonts w:ascii="Times New Roman" w:hAnsi="Times New Roman" w:cs="Times New Roman"/>
          <w:sz w:val="26"/>
          <w:szCs w:val="26"/>
        </w:rPr>
        <w:t xml:space="preserve">в проведении </w:t>
      </w:r>
      <w:proofErr w:type="spellStart"/>
      <w:r w:rsidRPr="00082D2A">
        <w:rPr>
          <w:rFonts w:ascii="Times New Roman" w:hAnsi="Times New Roman" w:cs="Times New Roman"/>
          <w:sz w:val="26"/>
          <w:szCs w:val="26"/>
        </w:rPr>
        <w:t>предпроверочного</w:t>
      </w:r>
      <w:proofErr w:type="spellEnd"/>
      <w:r w:rsidRPr="00082D2A">
        <w:rPr>
          <w:rFonts w:ascii="Times New Roman" w:hAnsi="Times New Roman" w:cs="Times New Roman"/>
          <w:sz w:val="26"/>
          <w:szCs w:val="26"/>
        </w:rPr>
        <w:t xml:space="preserve"> анализа, разработке программы аудиторской проверки, проектов докладных записок и проектов писем – поручений, заключения по материалам тематических проверок, подготовке иных документов, связанных с аудиторской проверкой по направлениям, отнесенным к компетенции Отдела по назначенным аудиторским проверкам нижестоящих налоговых органов;</w:t>
      </w:r>
    </w:p>
    <w:p w:rsidR="00082D2A" w:rsidRPr="00082D2A" w:rsidRDefault="00082D2A" w:rsidP="00082D2A">
      <w:pPr>
        <w:pStyle w:val="ConsPlusNormal"/>
        <w:widowControl/>
        <w:ind w:firstLine="540"/>
        <w:jc w:val="both"/>
        <w:rPr>
          <w:rFonts w:ascii="Times New Roman" w:hAnsi="Times New Roman" w:cs="Times New Roman"/>
          <w:sz w:val="26"/>
          <w:szCs w:val="26"/>
        </w:rPr>
      </w:pPr>
      <w:r w:rsidRPr="00082D2A">
        <w:rPr>
          <w:rFonts w:ascii="Times New Roman" w:hAnsi="Times New Roman" w:cs="Times New Roman"/>
          <w:sz w:val="26"/>
          <w:szCs w:val="26"/>
        </w:rPr>
        <w:t>в проведении аудиторских проверок нижестоящих налоговых органов по вопросам, отнесенным к компетенции Отдела;</w:t>
      </w:r>
    </w:p>
    <w:p w:rsidR="00082D2A" w:rsidRPr="00082D2A" w:rsidRDefault="00082D2A" w:rsidP="00082D2A">
      <w:pPr>
        <w:spacing w:after="0"/>
        <w:ind w:firstLine="567"/>
        <w:jc w:val="both"/>
        <w:rPr>
          <w:rFonts w:ascii="Times New Roman" w:hAnsi="Times New Roman"/>
          <w:sz w:val="26"/>
          <w:szCs w:val="26"/>
        </w:rPr>
      </w:pPr>
      <w:r w:rsidRPr="00082D2A">
        <w:rPr>
          <w:rFonts w:ascii="Times New Roman" w:hAnsi="Times New Roman"/>
          <w:sz w:val="26"/>
          <w:szCs w:val="26"/>
        </w:rPr>
        <w:lastRenderedPageBreak/>
        <w:t xml:space="preserve">в осуществлении </w:t>
      </w:r>
      <w:proofErr w:type="spellStart"/>
      <w:r w:rsidRPr="00082D2A">
        <w:rPr>
          <w:rFonts w:ascii="Times New Roman" w:hAnsi="Times New Roman"/>
          <w:sz w:val="26"/>
          <w:szCs w:val="26"/>
        </w:rPr>
        <w:t>постпроверочного</w:t>
      </w:r>
      <w:proofErr w:type="spellEnd"/>
      <w:r w:rsidRPr="00082D2A">
        <w:rPr>
          <w:rFonts w:ascii="Times New Roman" w:hAnsi="Times New Roman"/>
          <w:sz w:val="26"/>
          <w:szCs w:val="26"/>
        </w:rPr>
        <w:t xml:space="preserve"> контроля за устранением выявленных в результате аудиторской проверки нарушений и недостатков, устранением причин их возникновения по направлениям, отнесенным к компетенции Отдела;</w:t>
      </w:r>
    </w:p>
    <w:p w:rsidR="00082D2A" w:rsidRPr="00082D2A" w:rsidRDefault="00082D2A" w:rsidP="00082D2A">
      <w:pPr>
        <w:pStyle w:val="ConsPlusNormal"/>
        <w:widowControl/>
        <w:ind w:firstLine="540"/>
        <w:jc w:val="both"/>
        <w:rPr>
          <w:rFonts w:ascii="Times New Roman" w:hAnsi="Times New Roman" w:cs="Times New Roman"/>
          <w:bCs/>
          <w:sz w:val="26"/>
          <w:szCs w:val="26"/>
        </w:rPr>
      </w:pPr>
      <w:r w:rsidRPr="00082D2A">
        <w:rPr>
          <w:rFonts w:ascii="Times New Roman" w:hAnsi="Times New Roman" w:cs="Times New Roman"/>
          <w:sz w:val="26"/>
          <w:szCs w:val="26"/>
        </w:rPr>
        <w:t>в осуществлении контроля за недопущением подобных нарушений в дальнейшей деятельности проверенного нижестоящего налогового органа;</w:t>
      </w:r>
    </w:p>
    <w:p w:rsidR="00082D2A" w:rsidRPr="00082D2A" w:rsidRDefault="00082D2A" w:rsidP="00082D2A">
      <w:pPr>
        <w:pStyle w:val="ConsPlusNormal"/>
        <w:widowControl/>
        <w:ind w:firstLine="540"/>
        <w:jc w:val="both"/>
        <w:rPr>
          <w:rFonts w:ascii="Times New Roman" w:hAnsi="Times New Roman" w:cs="Times New Roman"/>
          <w:sz w:val="26"/>
          <w:szCs w:val="26"/>
        </w:rPr>
      </w:pPr>
      <w:r w:rsidRPr="00082D2A">
        <w:rPr>
          <w:rFonts w:ascii="Times New Roman" w:hAnsi="Times New Roman" w:cs="Times New Roman"/>
          <w:sz w:val="26"/>
          <w:szCs w:val="26"/>
        </w:rPr>
        <w:t>в контроле за качеством отбора подведомственными инспекциями ФНС России налогоплательщиков для включения в план проведения выездных налоговых проверок;</w:t>
      </w:r>
    </w:p>
    <w:p w:rsidR="00082D2A" w:rsidRPr="00082D2A" w:rsidRDefault="00082D2A" w:rsidP="00082D2A">
      <w:pPr>
        <w:pStyle w:val="ConsPlusNormal"/>
        <w:widowControl/>
        <w:ind w:firstLine="540"/>
        <w:jc w:val="both"/>
        <w:rPr>
          <w:rFonts w:ascii="Times New Roman" w:hAnsi="Times New Roman" w:cs="Times New Roman"/>
          <w:sz w:val="26"/>
          <w:szCs w:val="26"/>
        </w:rPr>
      </w:pPr>
      <w:r w:rsidRPr="00082D2A">
        <w:rPr>
          <w:rFonts w:ascii="Times New Roman" w:hAnsi="Times New Roman" w:cs="Times New Roman"/>
          <w:sz w:val="26"/>
          <w:szCs w:val="26"/>
        </w:rPr>
        <w:t>в ежеквартальной подготовке и утверждении руководителем УФНС планов выездных налоговых проверок;</w:t>
      </w:r>
    </w:p>
    <w:p w:rsidR="00082D2A" w:rsidRPr="00082D2A" w:rsidRDefault="00082D2A" w:rsidP="00082D2A">
      <w:pPr>
        <w:pStyle w:val="ConsPlusNormal"/>
        <w:widowControl/>
        <w:ind w:firstLine="540"/>
        <w:jc w:val="both"/>
        <w:rPr>
          <w:rFonts w:ascii="Times New Roman" w:hAnsi="Times New Roman" w:cs="Times New Roman"/>
          <w:sz w:val="26"/>
          <w:szCs w:val="26"/>
        </w:rPr>
      </w:pPr>
      <w:r w:rsidRPr="00082D2A">
        <w:rPr>
          <w:rFonts w:ascii="Times New Roman" w:hAnsi="Times New Roman" w:cs="Times New Roman"/>
          <w:sz w:val="26"/>
          <w:szCs w:val="26"/>
        </w:rPr>
        <w:t xml:space="preserve">в контроле за полнотой и качеством проводимого подведомственными инспекциями ФНС России </w:t>
      </w:r>
      <w:proofErr w:type="spellStart"/>
      <w:r w:rsidRPr="00082D2A">
        <w:rPr>
          <w:rFonts w:ascii="Times New Roman" w:hAnsi="Times New Roman" w:cs="Times New Roman"/>
          <w:sz w:val="26"/>
          <w:szCs w:val="26"/>
        </w:rPr>
        <w:t>предпроверочного</w:t>
      </w:r>
      <w:proofErr w:type="spellEnd"/>
      <w:r w:rsidRPr="00082D2A">
        <w:rPr>
          <w:rFonts w:ascii="Times New Roman" w:hAnsi="Times New Roman" w:cs="Times New Roman"/>
          <w:sz w:val="26"/>
          <w:szCs w:val="26"/>
        </w:rPr>
        <w:t xml:space="preserve"> анализа налогоплательщиков, в том числе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082D2A" w:rsidRPr="00082D2A" w:rsidRDefault="00082D2A" w:rsidP="00082D2A">
      <w:pPr>
        <w:pStyle w:val="Style3"/>
        <w:widowControl/>
        <w:tabs>
          <w:tab w:val="left" w:pos="1236"/>
        </w:tabs>
        <w:spacing w:line="240" w:lineRule="auto"/>
        <w:ind w:firstLine="540"/>
        <w:rPr>
          <w:rStyle w:val="FontStyle16"/>
          <w:spacing w:val="0"/>
          <w:sz w:val="26"/>
          <w:szCs w:val="26"/>
        </w:rPr>
      </w:pPr>
      <w:r w:rsidRPr="00082D2A">
        <w:rPr>
          <w:rStyle w:val="FontStyle16"/>
          <w:spacing w:val="0"/>
          <w:sz w:val="26"/>
          <w:szCs w:val="26"/>
        </w:rPr>
        <w:t>в разработке комплексных стандартных процедур камеральных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при проведении камеральных налоговых проверок;</w:t>
      </w:r>
    </w:p>
    <w:p w:rsidR="00082D2A" w:rsidRPr="00082D2A" w:rsidRDefault="00082D2A" w:rsidP="00082D2A">
      <w:pPr>
        <w:pStyle w:val="Style3"/>
        <w:widowControl/>
        <w:tabs>
          <w:tab w:val="left" w:pos="1236"/>
        </w:tabs>
        <w:spacing w:line="240" w:lineRule="auto"/>
        <w:ind w:firstLine="540"/>
        <w:rPr>
          <w:rStyle w:val="FontStyle16"/>
          <w:spacing w:val="0"/>
          <w:sz w:val="26"/>
          <w:szCs w:val="26"/>
        </w:rPr>
      </w:pPr>
      <w:r w:rsidRPr="00082D2A">
        <w:rPr>
          <w:rStyle w:val="FontStyle16"/>
          <w:spacing w:val="0"/>
          <w:sz w:val="26"/>
          <w:szCs w:val="26"/>
        </w:rPr>
        <w:t>в разработке комплексных стандартных процедур планирования выездных налоговых проверок, порядка и критериев отбора налогоплательщиков для проведения выездных налоговых проверок, определения приоритетности категорий налогоплательщиков для включения в планы проведения выездных налоговых проверок;</w:t>
      </w:r>
    </w:p>
    <w:p w:rsidR="00082D2A" w:rsidRPr="00082D2A" w:rsidRDefault="00082D2A" w:rsidP="00082D2A">
      <w:pPr>
        <w:pStyle w:val="Style7"/>
        <w:widowControl/>
        <w:spacing w:line="240" w:lineRule="auto"/>
        <w:ind w:firstLine="540"/>
        <w:rPr>
          <w:rStyle w:val="FontStyle16"/>
          <w:spacing w:val="0"/>
          <w:sz w:val="26"/>
          <w:szCs w:val="26"/>
        </w:rPr>
      </w:pPr>
      <w:r w:rsidRPr="00082D2A">
        <w:rPr>
          <w:rStyle w:val="FontStyle16"/>
          <w:spacing w:val="0"/>
          <w:sz w:val="26"/>
          <w:szCs w:val="26"/>
        </w:rPr>
        <w:t>в методологическом обеспечении планирования, организации и проведения камеральных проверок, в том числе крупнейших налогоплательщиков, а также разработке основных направлений проверок крупнейших налогоплательщиков с учетом их отраслевых особенностей;</w:t>
      </w:r>
    </w:p>
    <w:p w:rsidR="00082D2A" w:rsidRPr="00082D2A" w:rsidRDefault="00082D2A" w:rsidP="00082D2A">
      <w:pPr>
        <w:pStyle w:val="Style7"/>
        <w:widowControl/>
        <w:spacing w:line="240" w:lineRule="auto"/>
        <w:ind w:firstLine="540"/>
        <w:rPr>
          <w:rStyle w:val="FontStyle16"/>
          <w:spacing w:val="0"/>
          <w:sz w:val="26"/>
          <w:szCs w:val="26"/>
        </w:rPr>
      </w:pPr>
      <w:r w:rsidRPr="00082D2A">
        <w:rPr>
          <w:rStyle w:val="FontStyle16"/>
          <w:spacing w:val="0"/>
          <w:sz w:val="26"/>
          <w:szCs w:val="26"/>
        </w:rPr>
        <w:t>в организации, координации в проведении камеральных налоговых проверок и иных контрольных мероприятий в отношении налогоплательщиков, в том числе крупнейших, а также их основных контрагентов с привлечением при необходимости в установленном порядке других структурных подразделений управления, территориальных налоговых органов, правоохранительных и иных контролирующих органов;</w:t>
      </w:r>
    </w:p>
    <w:p w:rsidR="00082D2A" w:rsidRPr="00082D2A" w:rsidRDefault="00082D2A" w:rsidP="00082D2A">
      <w:pPr>
        <w:pStyle w:val="Style3"/>
        <w:widowControl/>
        <w:tabs>
          <w:tab w:val="left" w:pos="1234"/>
          <w:tab w:val="left" w:pos="5153"/>
        </w:tabs>
        <w:spacing w:line="240" w:lineRule="auto"/>
        <w:ind w:firstLine="540"/>
        <w:rPr>
          <w:rStyle w:val="FontStyle16"/>
          <w:spacing w:val="0"/>
          <w:sz w:val="26"/>
          <w:szCs w:val="26"/>
        </w:rPr>
      </w:pPr>
      <w:r w:rsidRPr="00082D2A">
        <w:rPr>
          <w:rStyle w:val="FontStyle16"/>
          <w:spacing w:val="0"/>
          <w:sz w:val="26"/>
          <w:szCs w:val="26"/>
        </w:rPr>
        <w:t>в методологическом обеспечении работы налоговых органов по вопросам   создания и развитию автоматизированных систем, используемых при проведении камеральных налоговых проверок;</w:t>
      </w:r>
    </w:p>
    <w:p w:rsidR="00082D2A" w:rsidRPr="00082D2A" w:rsidRDefault="00082D2A" w:rsidP="00082D2A">
      <w:pPr>
        <w:pStyle w:val="Style3"/>
        <w:widowControl/>
        <w:tabs>
          <w:tab w:val="left" w:pos="1234"/>
        </w:tabs>
        <w:spacing w:line="240" w:lineRule="auto"/>
        <w:ind w:firstLine="540"/>
        <w:rPr>
          <w:rStyle w:val="FontStyle16"/>
          <w:spacing w:val="0"/>
          <w:sz w:val="26"/>
          <w:szCs w:val="26"/>
        </w:rPr>
      </w:pPr>
      <w:r w:rsidRPr="00082D2A">
        <w:rPr>
          <w:rStyle w:val="FontStyle16"/>
          <w:spacing w:val="0"/>
          <w:sz w:val="26"/>
          <w:szCs w:val="26"/>
        </w:rPr>
        <w:t>в рассмотрении заявлений и жалоб юридических лиц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налоговых проверок и иных форм контрольной работы, оформления и реализации их результатов;</w:t>
      </w:r>
    </w:p>
    <w:p w:rsidR="00082D2A" w:rsidRPr="00082D2A" w:rsidRDefault="00082D2A" w:rsidP="00082D2A">
      <w:pPr>
        <w:pStyle w:val="Style3"/>
        <w:widowControl/>
        <w:tabs>
          <w:tab w:val="left" w:pos="1234"/>
        </w:tabs>
        <w:spacing w:line="240" w:lineRule="auto"/>
        <w:ind w:firstLine="540"/>
        <w:rPr>
          <w:rStyle w:val="FontStyle16"/>
          <w:spacing w:val="0"/>
          <w:sz w:val="26"/>
          <w:szCs w:val="26"/>
        </w:rPr>
      </w:pPr>
      <w:r w:rsidRPr="00082D2A">
        <w:rPr>
          <w:rStyle w:val="FontStyle16"/>
          <w:spacing w:val="0"/>
          <w:sz w:val="26"/>
          <w:szCs w:val="26"/>
        </w:rPr>
        <w:t>при необходимости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w:t>
      </w:r>
    </w:p>
    <w:p w:rsidR="00082D2A" w:rsidRPr="00082D2A" w:rsidRDefault="00082D2A" w:rsidP="00082D2A">
      <w:pPr>
        <w:pStyle w:val="Style3"/>
        <w:widowControl/>
        <w:tabs>
          <w:tab w:val="left" w:pos="1234"/>
          <w:tab w:val="left" w:pos="5153"/>
        </w:tabs>
        <w:spacing w:line="240" w:lineRule="auto"/>
        <w:ind w:firstLine="539"/>
        <w:rPr>
          <w:rStyle w:val="FontStyle16"/>
          <w:spacing w:val="0"/>
          <w:sz w:val="26"/>
          <w:szCs w:val="26"/>
        </w:rPr>
      </w:pPr>
      <w:r w:rsidRPr="00082D2A">
        <w:rPr>
          <w:rStyle w:val="FontStyle16"/>
          <w:spacing w:val="0"/>
          <w:sz w:val="26"/>
          <w:szCs w:val="26"/>
        </w:rPr>
        <w:t xml:space="preserve">при необходимости в проведении тематических и комплексных выездных налоговых проверок, проверок по осуществлению контроля в пределах компетенции управления, </w:t>
      </w:r>
      <w:r w:rsidRPr="00082D2A">
        <w:rPr>
          <w:rStyle w:val="FontStyle16"/>
          <w:spacing w:val="0"/>
          <w:sz w:val="26"/>
          <w:szCs w:val="26"/>
        </w:rPr>
        <w:lastRenderedPageBreak/>
        <w:t>обеспечивать участие работников налоговых органов в проверках (мероприятиях), проводимых правоохранительными и контролирующими органами;</w:t>
      </w:r>
    </w:p>
    <w:p w:rsidR="00082D2A" w:rsidRPr="00082D2A" w:rsidRDefault="00082D2A" w:rsidP="00082D2A">
      <w:pPr>
        <w:pStyle w:val="Style3"/>
        <w:widowControl/>
        <w:tabs>
          <w:tab w:val="left" w:pos="1234"/>
          <w:tab w:val="left" w:pos="5153"/>
        </w:tabs>
        <w:spacing w:line="240" w:lineRule="auto"/>
        <w:ind w:firstLine="539"/>
        <w:rPr>
          <w:rStyle w:val="FontStyle16"/>
          <w:spacing w:val="0"/>
          <w:sz w:val="26"/>
          <w:szCs w:val="26"/>
        </w:rPr>
      </w:pPr>
      <w:r w:rsidRPr="00082D2A">
        <w:rPr>
          <w:rStyle w:val="FontStyle16"/>
          <w:spacing w:val="0"/>
          <w:sz w:val="26"/>
          <w:szCs w:val="26"/>
        </w:rPr>
        <w:t>в обучении работников налоговых органов, проведении совещаний, семинаров, оказании практической помощи территориальным налоговым органам по вопросам, входящим в компетенцию отдела;</w:t>
      </w:r>
    </w:p>
    <w:p w:rsidR="00082D2A" w:rsidRPr="00082D2A" w:rsidRDefault="00082D2A" w:rsidP="00082D2A">
      <w:pPr>
        <w:pStyle w:val="Style3"/>
        <w:widowControl/>
        <w:tabs>
          <w:tab w:val="left" w:pos="1234"/>
          <w:tab w:val="left" w:pos="5153"/>
        </w:tabs>
        <w:spacing w:line="240" w:lineRule="auto"/>
        <w:ind w:firstLine="539"/>
        <w:rPr>
          <w:sz w:val="26"/>
          <w:szCs w:val="26"/>
        </w:rPr>
      </w:pPr>
      <w:r w:rsidRPr="00082D2A">
        <w:rPr>
          <w:sz w:val="26"/>
          <w:szCs w:val="26"/>
        </w:rPr>
        <w:t>в составлении статистической отчетности и ведении информационных ресурсов находящихся в ведении отдела;</w:t>
      </w:r>
    </w:p>
    <w:p w:rsidR="00082D2A" w:rsidRPr="00082D2A" w:rsidRDefault="00082D2A" w:rsidP="00082D2A">
      <w:pPr>
        <w:pStyle w:val="Style3"/>
        <w:widowControl/>
        <w:tabs>
          <w:tab w:val="left" w:pos="1234"/>
        </w:tabs>
        <w:spacing w:line="240" w:lineRule="auto"/>
        <w:ind w:firstLine="539"/>
        <w:rPr>
          <w:rStyle w:val="FontStyle16"/>
          <w:spacing w:val="0"/>
          <w:sz w:val="26"/>
          <w:szCs w:val="26"/>
        </w:rPr>
      </w:pPr>
      <w:r>
        <w:rPr>
          <w:rStyle w:val="FontStyle16"/>
          <w:spacing w:val="0"/>
          <w:sz w:val="26"/>
          <w:szCs w:val="26"/>
        </w:rPr>
        <w:t xml:space="preserve">Кроме того, </w:t>
      </w:r>
      <w:r w:rsidRPr="00082D2A">
        <w:rPr>
          <w:rStyle w:val="FontStyle16"/>
          <w:spacing w:val="0"/>
          <w:sz w:val="26"/>
          <w:szCs w:val="26"/>
        </w:rPr>
        <w:t>государственный налоговый инспектор обязан:</w:t>
      </w:r>
    </w:p>
    <w:p w:rsidR="00082D2A" w:rsidRPr="00082D2A" w:rsidRDefault="00082D2A" w:rsidP="00082D2A">
      <w:pPr>
        <w:pStyle w:val="ConsPlusNormal"/>
        <w:widowControl/>
        <w:ind w:firstLine="540"/>
        <w:jc w:val="both"/>
        <w:rPr>
          <w:rFonts w:ascii="Times New Roman" w:hAnsi="Times New Roman" w:cs="Times New Roman"/>
          <w:bCs/>
          <w:sz w:val="26"/>
          <w:szCs w:val="26"/>
        </w:rPr>
      </w:pPr>
      <w:r w:rsidRPr="00082D2A">
        <w:rPr>
          <w:rFonts w:ascii="Times New Roman" w:hAnsi="Times New Roman" w:cs="Times New Roman"/>
          <w:bCs/>
          <w:sz w:val="26"/>
          <w:szCs w:val="26"/>
        </w:rPr>
        <w:t>осуществлять контроль за подведомственными территориальными налоговыми органами по вопросам администрирования налога на добавленную стоимость, налога на прибыль, налога на добычу полезных ископаемых, акцизов на подакцизные товары, налога на игорный бизнес, водного налога, сборов за пользование объектами животного мира и объектами водных биологических ресурсов, платежей при пользовании недрами, специальных налоговых режимов;</w:t>
      </w:r>
    </w:p>
    <w:p w:rsidR="00082D2A" w:rsidRPr="00082D2A" w:rsidRDefault="00082D2A" w:rsidP="00082D2A">
      <w:pPr>
        <w:pStyle w:val="ConsPlusNormal"/>
        <w:widowControl/>
        <w:ind w:firstLine="540"/>
        <w:jc w:val="both"/>
        <w:rPr>
          <w:rFonts w:ascii="Times New Roman" w:hAnsi="Times New Roman" w:cs="Times New Roman"/>
          <w:bCs/>
          <w:sz w:val="26"/>
          <w:szCs w:val="26"/>
        </w:rPr>
      </w:pPr>
      <w:r w:rsidRPr="00082D2A">
        <w:rPr>
          <w:rFonts w:ascii="Times New Roman" w:hAnsi="Times New Roman" w:cs="Times New Roman"/>
          <w:bCs/>
          <w:sz w:val="26"/>
          <w:szCs w:val="26"/>
        </w:rPr>
        <w:t xml:space="preserve">осуществлять контроль за подведомственными территориальными налоговыми органами по вопросам налогового администрирования организаций и индивидуальных предпринимателей, дипломатических и приравненных к ним представительств в части исчисления, уплаты и возмещения налогов и сборов; </w:t>
      </w:r>
    </w:p>
    <w:p w:rsidR="00082D2A" w:rsidRPr="00082D2A" w:rsidRDefault="00082D2A" w:rsidP="00082D2A">
      <w:pPr>
        <w:pStyle w:val="ConsPlusNormal"/>
        <w:widowControl/>
        <w:ind w:firstLine="540"/>
        <w:jc w:val="both"/>
        <w:rPr>
          <w:rStyle w:val="FontStyle16"/>
          <w:bCs/>
          <w:spacing w:val="0"/>
          <w:sz w:val="26"/>
          <w:szCs w:val="26"/>
        </w:rPr>
      </w:pPr>
      <w:r w:rsidRPr="00082D2A">
        <w:rPr>
          <w:rFonts w:ascii="Times New Roman" w:hAnsi="Times New Roman" w:cs="Times New Roman"/>
          <w:sz w:val="26"/>
          <w:szCs w:val="26"/>
        </w:rPr>
        <w:t>осуществлять мониторинг качества проведенных подведомственными инспекциями ФНС России камеральных налоговых проверок, в том числе оценка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 и снижения удельного веса налоговых вычетов по налогу на добавленную стоимость;</w:t>
      </w:r>
    </w:p>
    <w:p w:rsidR="00082D2A" w:rsidRPr="00082D2A" w:rsidRDefault="00082D2A" w:rsidP="00082D2A">
      <w:pPr>
        <w:pStyle w:val="Style3"/>
        <w:widowControl/>
        <w:tabs>
          <w:tab w:val="left" w:pos="1234"/>
        </w:tabs>
        <w:spacing w:line="240" w:lineRule="auto"/>
        <w:ind w:firstLine="539"/>
        <w:rPr>
          <w:rStyle w:val="FontStyle16"/>
          <w:spacing w:val="0"/>
          <w:sz w:val="26"/>
          <w:szCs w:val="26"/>
        </w:rPr>
      </w:pPr>
      <w:r w:rsidRPr="00082D2A">
        <w:rPr>
          <w:rStyle w:val="FontStyle16"/>
          <w:spacing w:val="0"/>
          <w:sz w:val="26"/>
          <w:szCs w:val="26"/>
        </w:rPr>
        <w:t>осуществлять мониторинг соответствия условиям отнесения к консолидированной группе налогоплательщиков ее участников;</w:t>
      </w:r>
    </w:p>
    <w:p w:rsidR="00082D2A" w:rsidRPr="00082D2A" w:rsidRDefault="00082D2A" w:rsidP="00082D2A">
      <w:pPr>
        <w:pStyle w:val="Style3"/>
        <w:widowControl/>
        <w:tabs>
          <w:tab w:val="left" w:pos="1234"/>
        </w:tabs>
        <w:spacing w:line="240" w:lineRule="auto"/>
        <w:ind w:firstLine="539"/>
        <w:rPr>
          <w:rStyle w:val="FontStyle16"/>
          <w:spacing w:val="0"/>
          <w:sz w:val="26"/>
          <w:szCs w:val="26"/>
        </w:rPr>
      </w:pPr>
      <w:r w:rsidRPr="00082D2A">
        <w:rPr>
          <w:rStyle w:val="FontStyle16"/>
          <w:spacing w:val="0"/>
          <w:sz w:val="26"/>
          <w:szCs w:val="26"/>
        </w:rPr>
        <w:t>осуществлять анализ результатов работы налоговых органов по проведению камеральных налоговых проверок, в том числе с использованием автоматизированных систем налогового контроля;</w:t>
      </w:r>
    </w:p>
    <w:p w:rsidR="00082D2A" w:rsidRPr="00082D2A" w:rsidRDefault="00082D2A" w:rsidP="00082D2A">
      <w:pPr>
        <w:pStyle w:val="Style3"/>
        <w:widowControl/>
        <w:tabs>
          <w:tab w:val="left" w:pos="1234"/>
        </w:tabs>
        <w:spacing w:line="240" w:lineRule="auto"/>
        <w:ind w:firstLine="539"/>
        <w:rPr>
          <w:rStyle w:val="FontStyle16"/>
          <w:spacing w:val="0"/>
          <w:sz w:val="26"/>
          <w:szCs w:val="26"/>
        </w:rPr>
      </w:pPr>
      <w:r w:rsidRPr="00082D2A">
        <w:rPr>
          <w:rStyle w:val="FontStyle16"/>
          <w:spacing w:val="0"/>
          <w:sz w:val="26"/>
          <w:szCs w:val="26"/>
        </w:rPr>
        <w:t>разрабатывать методики выявления, пресечения и предупреждения схем уклонения от налогообложения, используемых налогоплательщиками;</w:t>
      </w:r>
    </w:p>
    <w:p w:rsidR="00082D2A" w:rsidRPr="00082D2A" w:rsidRDefault="00082D2A" w:rsidP="00082D2A">
      <w:pPr>
        <w:pStyle w:val="Style3"/>
        <w:widowControl/>
        <w:tabs>
          <w:tab w:val="left" w:pos="1234"/>
        </w:tabs>
        <w:spacing w:line="240" w:lineRule="auto"/>
        <w:ind w:firstLine="539"/>
        <w:rPr>
          <w:rStyle w:val="FontStyle16"/>
          <w:spacing w:val="0"/>
          <w:sz w:val="26"/>
          <w:szCs w:val="26"/>
        </w:rPr>
      </w:pPr>
      <w:r w:rsidRPr="00082D2A">
        <w:rPr>
          <w:rStyle w:val="FontStyle16"/>
          <w:spacing w:val="0"/>
          <w:sz w:val="26"/>
          <w:szCs w:val="26"/>
        </w:rPr>
        <w:t>разрабатывать предложения по мерам, направленным на выявление, пресечение и устранение причин и факторов занижения налогоплательщиками налогооблагаемой базы и уклонения от налогообложения, в том числе путем внесения соответствующих изменений в законодательство о налогах и сборах, регулирующее порядок проведения камеральных налоговых проверок, в том числе с применением автоматизированных систем контроля;</w:t>
      </w:r>
    </w:p>
    <w:p w:rsidR="00082D2A" w:rsidRPr="00082D2A" w:rsidRDefault="00082D2A" w:rsidP="00082D2A">
      <w:pPr>
        <w:pStyle w:val="Style3"/>
        <w:widowControl/>
        <w:tabs>
          <w:tab w:val="left" w:pos="1234"/>
        </w:tabs>
        <w:spacing w:line="240" w:lineRule="auto"/>
        <w:ind w:firstLine="539"/>
        <w:rPr>
          <w:rStyle w:val="FontStyle16"/>
          <w:spacing w:val="0"/>
          <w:sz w:val="26"/>
          <w:szCs w:val="26"/>
        </w:rPr>
      </w:pPr>
      <w:r w:rsidRPr="00082D2A">
        <w:rPr>
          <w:rStyle w:val="FontStyle16"/>
          <w:spacing w:val="0"/>
          <w:sz w:val="26"/>
          <w:szCs w:val="26"/>
        </w:rPr>
        <w:t>разрабатывать проекты ведомственных нормативных актов управления, методических указаний и рекомендаций для налоговых органов по вопросам координации контрольной работы, в том числе по контролю за крупнейшими налогоплательщиками, а также по проведению камеральных налоговых проверок отдельных категорий налогоплательщиков с учетом отраслевых особенностей;</w:t>
      </w:r>
    </w:p>
    <w:p w:rsidR="00082D2A" w:rsidRPr="00082D2A" w:rsidRDefault="00082D2A" w:rsidP="00082D2A">
      <w:pPr>
        <w:pStyle w:val="Style3"/>
        <w:widowControl/>
        <w:tabs>
          <w:tab w:val="left" w:pos="1234"/>
        </w:tabs>
        <w:spacing w:line="240" w:lineRule="auto"/>
        <w:ind w:firstLine="540"/>
        <w:rPr>
          <w:rStyle w:val="FontStyle16"/>
          <w:spacing w:val="0"/>
          <w:sz w:val="26"/>
          <w:szCs w:val="26"/>
        </w:rPr>
      </w:pPr>
      <w:r w:rsidRPr="00082D2A">
        <w:rPr>
          <w:rStyle w:val="FontStyle16"/>
          <w:spacing w:val="0"/>
          <w:sz w:val="26"/>
          <w:szCs w:val="26"/>
        </w:rPr>
        <w:t>рассматривать и анализировать совместно с Правовым отделом проекты законодательных и других нормативных правовых актов по вопросам совершенствования налоговой системы и законодательства о налогах и сборах, другим вопросам, отнесенным к компетенции отдела, поступившие в установленном порядке;</w:t>
      </w:r>
    </w:p>
    <w:p w:rsidR="00082D2A" w:rsidRPr="00082D2A" w:rsidRDefault="00082D2A" w:rsidP="00082D2A">
      <w:pPr>
        <w:pStyle w:val="Style3"/>
        <w:widowControl/>
        <w:tabs>
          <w:tab w:val="left" w:pos="1380"/>
        </w:tabs>
        <w:spacing w:line="240" w:lineRule="auto"/>
        <w:ind w:firstLine="540"/>
        <w:rPr>
          <w:rStyle w:val="FontStyle16"/>
          <w:spacing w:val="0"/>
          <w:sz w:val="26"/>
          <w:szCs w:val="26"/>
        </w:rPr>
      </w:pPr>
      <w:r w:rsidRPr="00082D2A">
        <w:rPr>
          <w:rStyle w:val="FontStyle16"/>
          <w:spacing w:val="0"/>
          <w:sz w:val="26"/>
          <w:szCs w:val="26"/>
        </w:rPr>
        <w:t xml:space="preserve">осуществлять анализ практики контрольной работы налоговых органов, ее проблемных вопросов и на его основе подготавливать рекомендации по вопросам повышения эффективности контрольной работы, а также предложения по внесению изменений в законодательные и иные нормативные правовые акты в целях </w:t>
      </w:r>
      <w:r w:rsidRPr="00082D2A">
        <w:rPr>
          <w:rStyle w:val="FontStyle16"/>
          <w:spacing w:val="0"/>
          <w:sz w:val="26"/>
          <w:szCs w:val="26"/>
        </w:rPr>
        <w:lastRenderedPageBreak/>
        <w:t>предотвращения возможности применения налогоплательщиками способов уклонения от уплаты налогов;</w:t>
      </w:r>
    </w:p>
    <w:p w:rsidR="00082D2A" w:rsidRPr="00082D2A" w:rsidRDefault="00082D2A" w:rsidP="00082D2A">
      <w:pPr>
        <w:pStyle w:val="Style3"/>
        <w:widowControl/>
        <w:tabs>
          <w:tab w:val="left" w:pos="1380"/>
        </w:tabs>
        <w:spacing w:line="240" w:lineRule="auto"/>
        <w:ind w:firstLine="540"/>
        <w:rPr>
          <w:rStyle w:val="FontStyle16"/>
          <w:spacing w:val="0"/>
          <w:sz w:val="26"/>
          <w:szCs w:val="26"/>
        </w:rPr>
      </w:pPr>
      <w:r w:rsidRPr="00082D2A">
        <w:rPr>
          <w:rStyle w:val="FontStyle16"/>
          <w:spacing w:val="0"/>
          <w:sz w:val="26"/>
          <w:szCs w:val="26"/>
        </w:rPr>
        <w:t>организовывать и координировать взаимодействие управления с правоохранительными и иными контролирующими органами по вопросам взаимного обмена информацией, проведения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w:t>
      </w:r>
    </w:p>
    <w:p w:rsidR="00082D2A" w:rsidRPr="00082D2A" w:rsidRDefault="00082D2A" w:rsidP="00082D2A">
      <w:pPr>
        <w:pStyle w:val="Style3"/>
        <w:widowControl/>
        <w:tabs>
          <w:tab w:val="left" w:pos="1380"/>
        </w:tabs>
        <w:spacing w:line="240" w:lineRule="auto"/>
        <w:ind w:firstLine="539"/>
        <w:rPr>
          <w:rStyle w:val="FontStyle16"/>
          <w:spacing w:val="0"/>
          <w:sz w:val="26"/>
          <w:szCs w:val="26"/>
        </w:rPr>
      </w:pPr>
      <w:r w:rsidRPr="00082D2A">
        <w:rPr>
          <w:rStyle w:val="FontStyle16"/>
          <w:spacing w:val="0"/>
          <w:sz w:val="26"/>
          <w:szCs w:val="26"/>
        </w:rPr>
        <w:t>участвовать в разработке критериев и порядка оценки эффективности контрольной работы налоговых органов. Проводить оценку эффективности контрольной работы налоговых органов;</w:t>
      </w:r>
    </w:p>
    <w:p w:rsidR="00082D2A" w:rsidRPr="00082D2A" w:rsidRDefault="00082D2A" w:rsidP="00082D2A">
      <w:pPr>
        <w:pStyle w:val="Style3"/>
        <w:widowControl/>
        <w:tabs>
          <w:tab w:val="left" w:pos="1234"/>
          <w:tab w:val="left" w:pos="5153"/>
        </w:tabs>
        <w:spacing w:line="240" w:lineRule="auto"/>
        <w:ind w:firstLine="539"/>
        <w:rPr>
          <w:rStyle w:val="FontStyle16"/>
          <w:spacing w:val="0"/>
          <w:sz w:val="26"/>
          <w:szCs w:val="26"/>
        </w:rPr>
      </w:pPr>
      <w:r w:rsidRPr="00082D2A">
        <w:rPr>
          <w:sz w:val="26"/>
          <w:szCs w:val="26"/>
        </w:rPr>
        <w:t>участвовать в разработке форм статистической налоговой отчетности о результатах камеральной контрольной работы налоговых органов, в том числе о взаимодействии с правоохранительными органами;</w:t>
      </w:r>
    </w:p>
    <w:p w:rsidR="00082D2A" w:rsidRPr="00082D2A" w:rsidRDefault="00082D2A" w:rsidP="00082D2A">
      <w:pPr>
        <w:pStyle w:val="Style3"/>
        <w:widowControl/>
        <w:tabs>
          <w:tab w:val="left" w:pos="0"/>
        </w:tabs>
        <w:spacing w:line="240" w:lineRule="auto"/>
        <w:ind w:firstLine="539"/>
        <w:rPr>
          <w:rStyle w:val="FontStyle16"/>
          <w:spacing w:val="0"/>
          <w:sz w:val="26"/>
          <w:szCs w:val="26"/>
        </w:rPr>
      </w:pPr>
      <w:r w:rsidRPr="00082D2A">
        <w:rPr>
          <w:rStyle w:val="FontStyle16"/>
          <w:spacing w:val="0"/>
          <w:sz w:val="26"/>
          <w:szCs w:val="26"/>
        </w:rPr>
        <w:t>осуществлять</w:t>
      </w:r>
      <w:r w:rsidRPr="00082D2A">
        <w:rPr>
          <w:rStyle w:val="FontStyle16"/>
          <w:spacing w:val="0"/>
          <w:sz w:val="26"/>
          <w:szCs w:val="26"/>
        </w:rPr>
        <w:tab/>
        <w:t>анализ применяемых отдельными налогоплательщиками (их категориями) форм и способов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камеральных налоговых проверок;</w:t>
      </w:r>
    </w:p>
    <w:p w:rsidR="00082D2A" w:rsidRPr="00082D2A" w:rsidRDefault="00082D2A" w:rsidP="00082D2A">
      <w:pPr>
        <w:pStyle w:val="Style3"/>
        <w:widowControl/>
        <w:tabs>
          <w:tab w:val="left" w:pos="0"/>
        </w:tabs>
        <w:spacing w:line="240" w:lineRule="auto"/>
        <w:ind w:firstLine="539"/>
        <w:rPr>
          <w:rStyle w:val="FontStyle16"/>
          <w:spacing w:val="0"/>
          <w:sz w:val="26"/>
          <w:szCs w:val="26"/>
        </w:rPr>
      </w:pPr>
      <w:r w:rsidRPr="00082D2A">
        <w:rPr>
          <w:rStyle w:val="FontStyle16"/>
          <w:spacing w:val="0"/>
          <w:sz w:val="26"/>
          <w:szCs w:val="26"/>
        </w:rPr>
        <w:t>рассматривать</w:t>
      </w:r>
      <w:r w:rsidRPr="00082D2A">
        <w:rPr>
          <w:rStyle w:val="FontStyle16"/>
          <w:spacing w:val="0"/>
          <w:sz w:val="26"/>
          <w:szCs w:val="26"/>
        </w:rPr>
        <w:tab/>
        <w:t>материалы и подготавливать заключения по обращениям правоохранительных и контролирующих органов, а также подготавливать предложения по их привлечению к проверкам;</w:t>
      </w:r>
    </w:p>
    <w:p w:rsidR="00082D2A" w:rsidRPr="00082D2A" w:rsidRDefault="00082D2A" w:rsidP="00082D2A">
      <w:pPr>
        <w:pStyle w:val="Style3"/>
        <w:widowControl/>
        <w:tabs>
          <w:tab w:val="left" w:pos="1366"/>
        </w:tabs>
        <w:spacing w:line="240" w:lineRule="auto"/>
        <w:ind w:firstLine="539"/>
        <w:rPr>
          <w:rStyle w:val="FontStyle16"/>
          <w:spacing w:val="0"/>
          <w:sz w:val="26"/>
          <w:szCs w:val="26"/>
        </w:rPr>
      </w:pPr>
      <w:r w:rsidRPr="00082D2A">
        <w:rPr>
          <w:rStyle w:val="FontStyle16"/>
          <w:spacing w:val="0"/>
          <w:sz w:val="26"/>
          <w:szCs w:val="26"/>
        </w:rPr>
        <w:t>участвовать в разработке проектов совместных приказов и иных документов, регламентирующих взаимодействие с правоохранительными и другими контролирующими органами в сфере деятельности по выявлению, предупреждению и пресечению налоговых правонарушений;</w:t>
      </w:r>
    </w:p>
    <w:p w:rsidR="00082D2A" w:rsidRPr="00082D2A" w:rsidRDefault="00082D2A" w:rsidP="00082D2A">
      <w:pPr>
        <w:pStyle w:val="Style7"/>
        <w:widowControl/>
        <w:spacing w:line="240" w:lineRule="auto"/>
        <w:ind w:firstLine="540"/>
        <w:rPr>
          <w:rStyle w:val="FontStyle16"/>
          <w:spacing w:val="0"/>
          <w:sz w:val="26"/>
          <w:szCs w:val="26"/>
        </w:rPr>
      </w:pPr>
      <w:r w:rsidRPr="00082D2A">
        <w:rPr>
          <w:rStyle w:val="FontStyle16"/>
          <w:spacing w:val="0"/>
          <w:sz w:val="26"/>
          <w:szCs w:val="26"/>
        </w:rPr>
        <w:t>участвовать в разработке проектов межведомственных соглашений по обмену информацией с правоохранительными и иными контролирующими органами;</w:t>
      </w:r>
    </w:p>
    <w:p w:rsidR="00082D2A" w:rsidRPr="00082D2A" w:rsidRDefault="00082D2A" w:rsidP="00082D2A">
      <w:pPr>
        <w:pStyle w:val="Style7"/>
        <w:widowControl/>
        <w:spacing w:line="240" w:lineRule="auto"/>
        <w:ind w:firstLine="540"/>
        <w:rPr>
          <w:rStyle w:val="FontStyle16"/>
          <w:spacing w:val="0"/>
          <w:sz w:val="26"/>
          <w:szCs w:val="26"/>
        </w:rPr>
      </w:pPr>
      <w:r w:rsidRPr="00082D2A">
        <w:rPr>
          <w:rStyle w:val="FontStyle16"/>
          <w:spacing w:val="0"/>
          <w:sz w:val="26"/>
          <w:szCs w:val="26"/>
        </w:rPr>
        <w:t>изучать и обобщать зарубежный опыт в области организации камеральных налоговых проверок, включая взаимодействие с правоохранительными и  иными контролирующими органами;</w:t>
      </w:r>
    </w:p>
    <w:p w:rsidR="00082D2A" w:rsidRPr="00082D2A" w:rsidRDefault="00082D2A" w:rsidP="00082D2A">
      <w:pPr>
        <w:pStyle w:val="Style7"/>
        <w:widowControl/>
        <w:spacing w:line="240" w:lineRule="auto"/>
        <w:ind w:firstLine="540"/>
        <w:rPr>
          <w:rStyle w:val="FontStyle16"/>
          <w:spacing w:val="0"/>
          <w:sz w:val="26"/>
          <w:szCs w:val="26"/>
        </w:rPr>
      </w:pPr>
      <w:r w:rsidRPr="00082D2A">
        <w:rPr>
          <w:rStyle w:val="FontStyle16"/>
          <w:spacing w:val="0"/>
          <w:sz w:val="26"/>
          <w:szCs w:val="26"/>
        </w:rPr>
        <w:t>организовывать, обеспечивать и осуществлять информационное взаимодействие с Федеральной таможенной службой, с налоговыми органами государств-членов Таможенного союза по вопросам, отнесенным к компетенции Управления, рассматривать обращения налогоплательщиков по вопросам полноты передачи соответствующей информации;</w:t>
      </w:r>
    </w:p>
    <w:p w:rsidR="00082D2A" w:rsidRPr="00082D2A" w:rsidRDefault="00082D2A" w:rsidP="00082D2A">
      <w:pPr>
        <w:pStyle w:val="Style3"/>
        <w:widowControl/>
        <w:tabs>
          <w:tab w:val="left" w:pos="1358"/>
        </w:tabs>
        <w:spacing w:line="240" w:lineRule="auto"/>
        <w:ind w:firstLine="540"/>
        <w:rPr>
          <w:rStyle w:val="FontStyle16"/>
          <w:spacing w:val="0"/>
          <w:sz w:val="26"/>
          <w:szCs w:val="26"/>
        </w:rPr>
      </w:pPr>
      <w:r w:rsidRPr="00082D2A">
        <w:rPr>
          <w:rStyle w:val="FontStyle16"/>
          <w:spacing w:val="0"/>
          <w:sz w:val="26"/>
          <w:szCs w:val="26"/>
        </w:rPr>
        <w:t>анализировать и обобщать отчетные и статистические данные, результаты проверок, обследований организаций, а также поступившие в отдел налогообложения юридических лиц и камерального контроля предложения и запросы налоговых органов и налогоплательщиков, практику применения законодательных и нормативных правовых актов по вопросам, относящимся к компетенции отдела;</w:t>
      </w:r>
    </w:p>
    <w:p w:rsidR="00082D2A" w:rsidRPr="00082D2A" w:rsidRDefault="00082D2A" w:rsidP="00082D2A">
      <w:pPr>
        <w:pStyle w:val="Style3"/>
        <w:widowControl/>
        <w:tabs>
          <w:tab w:val="left" w:pos="1366"/>
        </w:tabs>
        <w:spacing w:line="240" w:lineRule="auto"/>
        <w:ind w:firstLine="540"/>
        <w:rPr>
          <w:rStyle w:val="FontStyle16"/>
          <w:spacing w:val="0"/>
          <w:sz w:val="26"/>
          <w:szCs w:val="26"/>
        </w:rPr>
      </w:pPr>
      <w:r w:rsidRPr="00082D2A">
        <w:rPr>
          <w:rStyle w:val="FontStyle16"/>
          <w:spacing w:val="0"/>
          <w:sz w:val="26"/>
          <w:szCs w:val="26"/>
        </w:rPr>
        <w:t>организовывать, обеспечивать и осуществлять информационный обмен с компетентными органами иностранных государств по вопросам организации контрольных мероприятий;</w:t>
      </w:r>
    </w:p>
    <w:p w:rsidR="00082D2A" w:rsidRPr="00082D2A" w:rsidRDefault="00082D2A" w:rsidP="00082D2A">
      <w:pPr>
        <w:pStyle w:val="Style3"/>
        <w:widowControl/>
        <w:tabs>
          <w:tab w:val="left" w:pos="1366"/>
        </w:tabs>
        <w:spacing w:line="240" w:lineRule="auto"/>
        <w:ind w:firstLine="540"/>
        <w:rPr>
          <w:rStyle w:val="FontStyle16"/>
          <w:spacing w:val="0"/>
          <w:sz w:val="26"/>
          <w:szCs w:val="26"/>
        </w:rPr>
      </w:pPr>
      <w:r w:rsidRPr="00082D2A">
        <w:rPr>
          <w:rStyle w:val="FontStyle16"/>
          <w:spacing w:val="0"/>
          <w:sz w:val="26"/>
          <w:szCs w:val="26"/>
        </w:rPr>
        <w:t xml:space="preserve">осуществлять анализ информации, полученной от налоговых и финансовых ведомств иностранных государств, для целей проведения мероприятий налогового контроля; </w:t>
      </w:r>
    </w:p>
    <w:p w:rsidR="00082D2A" w:rsidRPr="00082D2A" w:rsidRDefault="00082D2A" w:rsidP="00082D2A">
      <w:pPr>
        <w:pStyle w:val="Style3"/>
        <w:widowControl/>
        <w:tabs>
          <w:tab w:val="left" w:pos="1366"/>
        </w:tabs>
        <w:spacing w:line="240" w:lineRule="auto"/>
        <w:ind w:firstLine="540"/>
        <w:rPr>
          <w:rStyle w:val="FontStyle16"/>
          <w:spacing w:val="0"/>
          <w:sz w:val="26"/>
          <w:szCs w:val="26"/>
        </w:rPr>
      </w:pPr>
      <w:r w:rsidRPr="00082D2A">
        <w:rPr>
          <w:rStyle w:val="FontStyle16"/>
          <w:spacing w:val="0"/>
          <w:sz w:val="26"/>
          <w:szCs w:val="26"/>
        </w:rPr>
        <w:t>подготавливать материалы по вопросам, находящимся в компетенции Управления, для публикации в средствах массовой информации и размещения на интернет-сайте Службы;</w:t>
      </w:r>
    </w:p>
    <w:p w:rsidR="00082D2A" w:rsidRPr="00082D2A" w:rsidRDefault="00082D2A" w:rsidP="00082D2A">
      <w:pPr>
        <w:pStyle w:val="Style3"/>
        <w:widowControl/>
        <w:tabs>
          <w:tab w:val="left" w:pos="1366"/>
        </w:tabs>
        <w:spacing w:line="240" w:lineRule="auto"/>
        <w:ind w:firstLine="540"/>
        <w:rPr>
          <w:rStyle w:val="FontStyle16"/>
          <w:spacing w:val="0"/>
          <w:sz w:val="26"/>
          <w:szCs w:val="26"/>
        </w:rPr>
      </w:pPr>
      <w:r w:rsidRPr="00082D2A">
        <w:rPr>
          <w:rStyle w:val="FontStyle16"/>
          <w:spacing w:val="0"/>
          <w:sz w:val="26"/>
          <w:szCs w:val="26"/>
        </w:rPr>
        <w:lastRenderedPageBreak/>
        <w:t xml:space="preserve">обеспечивать соблюдение режима секретности проводимых </w:t>
      </w:r>
      <w:r w:rsidRPr="00082D2A">
        <w:rPr>
          <w:rStyle w:val="FontStyle12"/>
          <w:sz w:val="26"/>
          <w:szCs w:val="26"/>
        </w:rPr>
        <w:t xml:space="preserve">в </w:t>
      </w:r>
      <w:r w:rsidRPr="00082D2A">
        <w:rPr>
          <w:rStyle w:val="FontStyle16"/>
          <w:spacing w:val="0"/>
          <w:sz w:val="26"/>
          <w:szCs w:val="26"/>
        </w:rPr>
        <w:t>Отделе работ, в том числе при обработке документов, составляющих налоговую и служебную тайну, с использованием технических средств;</w:t>
      </w:r>
    </w:p>
    <w:p w:rsidR="00082D2A" w:rsidRPr="00082D2A" w:rsidRDefault="00082D2A" w:rsidP="00082D2A">
      <w:pPr>
        <w:pStyle w:val="Style8"/>
        <w:widowControl/>
        <w:spacing w:line="240" w:lineRule="auto"/>
        <w:ind w:firstLine="540"/>
        <w:rPr>
          <w:sz w:val="26"/>
          <w:szCs w:val="26"/>
        </w:rPr>
      </w:pPr>
      <w:r w:rsidRPr="00082D2A">
        <w:rPr>
          <w:rStyle w:val="FontStyle16"/>
          <w:spacing w:val="0"/>
          <w:sz w:val="26"/>
          <w:szCs w:val="26"/>
        </w:rPr>
        <w:t>вести в установленном порядке делопроизводство и хранение документов  отдела налогообложения юридических лиц и камерального контроля, осуществлять их передачу на архивное хранение.</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выполнять иные поручения в рамках компетенции в соответствии с действующим законодательством.</w:t>
      </w:r>
    </w:p>
    <w:p w:rsidR="00082D2A" w:rsidRPr="00082D2A" w:rsidRDefault="00082D2A" w:rsidP="00082D2A">
      <w:pPr>
        <w:pStyle w:val="Style8"/>
        <w:widowControl/>
        <w:spacing w:line="240" w:lineRule="auto"/>
        <w:ind w:firstLine="540"/>
        <w:rPr>
          <w:color w:val="000000"/>
          <w:sz w:val="26"/>
          <w:szCs w:val="26"/>
        </w:rPr>
      </w:pPr>
      <w:r>
        <w:rPr>
          <w:color w:val="000000"/>
          <w:sz w:val="26"/>
          <w:szCs w:val="26"/>
        </w:rPr>
        <w:t>Г</w:t>
      </w:r>
      <w:r w:rsidRPr="00082D2A">
        <w:rPr>
          <w:color w:val="000000"/>
          <w:sz w:val="26"/>
          <w:szCs w:val="26"/>
        </w:rPr>
        <w:t>осударственный налоговый инспектор, исходя из установленных полномочий, в пределах функциональной компетенции, имеет право:</w:t>
      </w:r>
    </w:p>
    <w:p w:rsidR="00082D2A" w:rsidRPr="00082D2A" w:rsidRDefault="00082D2A" w:rsidP="00082D2A">
      <w:pPr>
        <w:spacing w:after="0"/>
        <w:ind w:firstLine="567"/>
        <w:jc w:val="both"/>
        <w:rPr>
          <w:rFonts w:ascii="Times New Roman" w:hAnsi="Times New Roman"/>
          <w:sz w:val="26"/>
          <w:szCs w:val="26"/>
        </w:rPr>
      </w:pPr>
      <w:r w:rsidRPr="00082D2A">
        <w:rPr>
          <w:rStyle w:val="FontStyle13"/>
          <w:sz w:val="26"/>
          <w:szCs w:val="26"/>
        </w:rPr>
        <w:t>вносить предложения</w:t>
      </w:r>
      <w:r w:rsidRPr="00082D2A">
        <w:rPr>
          <w:rFonts w:ascii="Times New Roman" w:hAnsi="Times New Roman"/>
          <w:sz w:val="26"/>
          <w:szCs w:val="26"/>
        </w:rPr>
        <w:t xml:space="preserve"> начальнику Отдела о назначении тематической проверки нижестоящих налоговых органов на основании мотивированного обоснования;</w:t>
      </w:r>
    </w:p>
    <w:p w:rsidR="00082D2A" w:rsidRPr="00082D2A" w:rsidRDefault="00082D2A" w:rsidP="00082D2A">
      <w:pPr>
        <w:pStyle w:val="Style8"/>
        <w:widowControl/>
        <w:spacing w:line="240" w:lineRule="auto"/>
        <w:ind w:firstLine="540"/>
        <w:rPr>
          <w:color w:val="000000"/>
          <w:sz w:val="26"/>
          <w:szCs w:val="26"/>
        </w:rPr>
      </w:pPr>
      <w:r w:rsidRPr="00082D2A">
        <w:rPr>
          <w:rStyle w:val="FontStyle13"/>
          <w:sz w:val="26"/>
          <w:szCs w:val="26"/>
        </w:rPr>
        <w:t>вносить предложения</w:t>
      </w:r>
      <w:r w:rsidRPr="00082D2A">
        <w:rPr>
          <w:sz w:val="26"/>
          <w:szCs w:val="26"/>
        </w:rPr>
        <w:t xml:space="preserve"> начальнику Отдела о снятии с </w:t>
      </w:r>
      <w:proofErr w:type="spellStart"/>
      <w:r w:rsidRPr="00082D2A">
        <w:rPr>
          <w:sz w:val="26"/>
          <w:szCs w:val="26"/>
        </w:rPr>
        <w:t>постпроверочного</w:t>
      </w:r>
      <w:proofErr w:type="spellEnd"/>
      <w:r w:rsidRPr="00082D2A">
        <w:rPr>
          <w:sz w:val="26"/>
          <w:szCs w:val="26"/>
        </w:rPr>
        <w:t xml:space="preserve"> контроля нижестоящего налогового органа, проверенного в ходе комплексной аудиторской проверки;</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вносить предложения начальнику отдела по совершенствованию работы отдела  налогообложения юридических лиц и камерального контроля по взаимодействию с другими отделами управления;</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докладывать начальнику отдела обо всех выявленных недостатках, в пределах своей компетенции;</w:t>
      </w:r>
    </w:p>
    <w:p w:rsidR="00082D2A" w:rsidRPr="00082D2A" w:rsidRDefault="00082D2A" w:rsidP="00082D2A">
      <w:pPr>
        <w:shd w:val="clear" w:color="auto" w:fill="FFFFFF"/>
        <w:tabs>
          <w:tab w:val="left" w:pos="-180"/>
          <w:tab w:val="left" w:pos="709"/>
        </w:tabs>
        <w:spacing w:after="0"/>
        <w:ind w:right="-284" w:firstLine="540"/>
        <w:jc w:val="both"/>
        <w:rPr>
          <w:rFonts w:ascii="Times New Roman" w:hAnsi="Times New Roman"/>
          <w:sz w:val="26"/>
          <w:szCs w:val="26"/>
        </w:rPr>
      </w:pPr>
      <w:r w:rsidRPr="00082D2A">
        <w:rPr>
          <w:rFonts w:ascii="Times New Roman" w:hAnsi="Times New Roman"/>
          <w:sz w:val="26"/>
          <w:szCs w:val="26"/>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отпусков;</w:t>
      </w:r>
    </w:p>
    <w:p w:rsidR="00082D2A" w:rsidRPr="00082D2A" w:rsidRDefault="00082D2A" w:rsidP="00082D2A">
      <w:pPr>
        <w:shd w:val="clear" w:color="auto" w:fill="FFFFFF"/>
        <w:tabs>
          <w:tab w:val="left" w:pos="-180"/>
        </w:tabs>
        <w:spacing w:after="0"/>
        <w:ind w:right="-284" w:firstLine="540"/>
        <w:jc w:val="both"/>
        <w:rPr>
          <w:rFonts w:ascii="Times New Roman" w:hAnsi="Times New Roman"/>
          <w:sz w:val="26"/>
          <w:szCs w:val="26"/>
        </w:rPr>
      </w:pPr>
      <w:r w:rsidRPr="00082D2A">
        <w:rPr>
          <w:rFonts w:ascii="Times New Roman" w:hAnsi="Times New Roman"/>
          <w:sz w:val="26"/>
          <w:szCs w:val="26"/>
        </w:rPr>
        <w:t>на оплату труда и другие выплаты в соответствии с действующим законодательством и со служебным контрактом;</w:t>
      </w:r>
    </w:p>
    <w:p w:rsidR="00082D2A" w:rsidRPr="00082D2A" w:rsidRDefault="00082D2A" w:rsidP="00082D2A">
      <w:pPr>
        <w:shd w:val="clear" w:color="auto" w:fill="FFFFFF"/>
        <w:tabs>
          <w:tab w:val="left" w:pos="-180"/>
        </w:tabs>
        <w:spacing w:after="0"/>
        <w:ind w:right="-284" w:firstLine="540"/>
        <w:jc w:val="both"/>
        <w:rPr>
          <w:rFonts w:ascii="Times New Roman" w:hAnsi="Times New Roman"/>
          <w:sz w:val="26"/>
          <w:szCs w:val="26"/>
        </w:rPr>
      </w:pPr>
      <w:r w:rsidRPr="00082D2A">
        <w:rPr>
          <w:rFonts w:ascii="Times New Roman" w:hAnsi="Times New Roman"/>
          <w:sz w:val="26"/>
          <w:szCs w:val="26"/>
        </w:rPr>
        <w:t>на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2D2A" w:rsidRPr="00082D2A" w:rsidRDefault="00082D2A" w:rsidP="00082D2A">
      <w:pPr>
        <w:shd w:val="clear" w:color="auto" w:fill="FFFFFF"/>
        <w:tabs>
          <w:tab w:val="left" w:pos="-180"/>
        </w:tabs>
        <w:spacing w:after="0"/>
        <w:ind w:right="-284" w:firstLine="540"/>
        <w:jc w:val="both"/>
        <w:rPr>
          <w:rFonts w:ascii="Times New Roman" w:hAnsi="Times New Roman"/>
          <w:sz w:val="26"/>
          <w:szCs w:val="26"/>
        </w:rPr>
      </w:pPr>
      <w:r w:rsidRPr="00082D2A">
        <w:rPr>
          <w:rFonts w:ascii="Times New Roman" w:hAnsi="Times New Roman"/>
          <w:sz w:val="26"/>
          <w:szCs w:val="26"/>
        </w:rPr>
        <w:t>на защиту сведений о гражданском служащем;</w:t>
      </w:r>
    </w:p>
    <w:p w:rsidR="00082D2A" w:rsidRPr="00082D2A" w:rsidRDefault="00082D2A" w:rsidP="00082D2A">
      <w:pPr>
        <w:shd w:val="clear" w:color="auto" w:fill="FFFFFF"/>
        <w:tabs>
          <w:tab w:val="left" w:pos="-180"/>
        </w:tabs>
        <w:spacing w:after="0"/>
        <w:ind w:right="-284" w:firstLine="540"/>
        <w:jc w:val="both"/>
        <w:rPr>
          <w:rFonts w:ascii="Times New Roman" w:hAnsi="Times New Roman"/>
          <w:sz w:val="26"/>
          <w:szCs w:val="26"/>
        </w:rPr>
      </w:pPr>
      <w:r w:rsidRPr="00082D2A">
        <w:rPr>
          <w:rFonts w:ascii="Times New Roman" w:hAnsi="Times New Roman"/>
          <w:sz w:val="26"/>
          <w:szCs w:val="26"/>
        </w:rPr>
        <w:t>на должностной рост на конкурсной основе;</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на ознакомление с документами, определяющими его права и обязанности по замещаемой должности государственной гражданской службы, оценку качества работы, а также на организационно-технические условия, необходимые для исполнения им должностных обязанностей;</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на 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обязанностей;</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на переподготовку (переквалификацию) и повышение квалификации за счет средств соответствующего бюджета;</w:t>
      </w:r>
    </w:p>
    <w:p w:rsidR="00082D2A" w:rsidRPr="00082D2A" w:rsidRDefault="00082D2A" w:rsidP="00082D2A">
      <w:pPr>
        <w:pStyle w:val="Style8"/>
        <w:widowControl/>
        <w:spacing w:line="240" w:lineRule="auto"/>
        <w:ind w:firstLine="540"/>
        <w:jc w:val="left"/>
        <w:rPr>
          <w:rStyle w:val="FontStyle13"/>
          <w:sz w:val="26"/>
          <w:szCs w:val="26"/>
        </w:rPr>
      </w:pPr>
      <w:r w:rsidRPr="00082D2A">
        <w:rPr>
          <w:rStyle w:val="FontStyle13"/>
          <w:sz w:val="26"/>
          <w:szCs w:val="26"/>
        </w:rPr>
        <w:t>на социальное и пенсионное обеспечение с учетом стажа государственной службы;</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на проведение по его требованию служебного расследования для опровержения сведений, порочащих его честь и достоинство;</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на объединение в профессиональные союзы (ассоциации) для защиты своих прав, социально-экономических и профессиональных интересов;</w:t>
      </w:r>
    </w:p>
    <w:p w:rsidR="00082D2A" w:rsidRPr="00082D2A" w:rsidRDefault="00082D2A" w:rsidP="00082D2A">
      <w:pPr>
        <w:pStyle w:val="Style8"/>
        <w:widowControl/>
        <w:spacing w:line="240" w:lineRule="auto"/>
        <w:ind w:firstLine="540"/>
        <w:jc w:val="left"/>
        <w:rPr>
          <w:rStyle w:val="FontStyle13"/>
          <w:sz w:val="26"/>
          <w:szCs w:val="26"/>
        </w:rPr>
      </w:pPr>
      <w:r w:rsidRPr="00082D2A">
        <w:rPr>
          <w:rStyle w:val="FontStyle13"/>
          <w:sz w:val="26"/>
          <w:szCs w:val="26"/>
        </w:rPr>
        <w:t>в необходимых случаях выезжать в служебные командировки;</w:t>
      </w:r>
    </w:p>
    <w:p w:rsidR="00082D2A" w:rsidRPr="00082D2A" w:rsidRDefault="00082D2A" w:rsidP="00082D2A">
      <w:pPr>
        <w:pStyle w:val="Style8"/>
        <w:widowControl/>
        <w:spacing w:line="240" w:lineRule="auto"/>
        <w:ind w:firstLine="540"/>
        <w:jc w:val="left"/>
        <w:rPr>
          <w:rStyle w:val="FontStyle13"/>
          <w:sz w:val="26"/>
          <w:szCs w:val="26"/>
        </w:rPr>
      </w:pPr>
      <w:r w:rsidRPr="00082D2A">
        <w:rPr>
          <w:rStyle w:val="FontStyle13"/>
          <w:sz w:val="26"/>
          <w:szCs w:val="26"/>
        </w:rPr>
        <w:t>принимать решения в соответствии с должностными обязанностями;</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lastRenderedPageBreak/>
        <w:t>обращаться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 государственного служащего, увольнения с государственной службы.</w:t>
      </w:r>
    </w:p>
    <w:p w:rsidR="00082D2A" w:rsidRPr="00082D2A" w:rsidRDefault="00082D2A" w:rsidP="00082D2A">
      <w:pPr>
        <w:pStyle w:val="Style8"/>
        <w:widowControl/>
        <w:spacing w:line="240" w:lineRule="auto"/>
        <w:ind w:firstLine="540"/>
        <w:rPr>
          <w:rStyle w:val="FontStyle13"/>
          <w:sz w:val="26"/>
          <w:szCs w:val="26"/>
        </w:rPr>
      </w:pPr>
      <w:r w:rsidRPr="00082D2A">
        <w:rPr>
          <w:rStyle w:val="FontStyle13"/>
          <w:sz w:val="26"/>
          <w:szCs w:val="26"/>
        </w:rPr>
        <w:t>принимать участие в производственных совещаниях, семинарах, проводимых в отделе, управлении;</w:t>
      </w:r>
    </w:p>
    <w:p w:rsidR="00082D2A" w:rsidRPr="00082D2A" w:rsidRDefault="00082D2A" w:rsidP="00082D2A">
      <w:pPr>
        <w:pStyle w:val="Style8"/>
        <w:widowControl/>
        <w:spacing w:line="240" w:lineRule="auto"/>
        <w:ind w:firstLine="540"/>
        <w:rPr>
          <w:sz w:val="26"/>
          <w:szCs w:val="26"/>
        </w:rPr>
      </w:pPr>
      <w:r w:rsidRPr="00082D2A">
        <w:rPr>
          <w:sz w:val="26"/>
          <w:szCs w:val="26"/>
        </w:rPr>
        <w:t>осуществлять иные права, предусмотренные положением об отделе, иными нормативными актами.</w:t>
      </w:r>
    </w:p>
    <w:p w:rsidR="00082D2A" w:rsidRPr="00082D2A" w:rsidRDefault="00082D2A" w:rsidP="00082D2A">
      <w:pPr>
        <w:pStyle w:val="ConsPlusNormal"/>
        <w:widowControl/>
        <w:ind w:firstLine="540"/>
        <w:jc w:val="both"/>
        <w:rPr>
          <w:rFonts w:ascii="Times New Roman" w:hAnsi="Times New Roman" w:cs="Times New Roman"/>
          <w:bCs/>
          <w:sz w:val="26"/>
          <w:szCs w:val="26"/>
        </w:rPr>
      </w:pPr>
    </w:p>
    <w:p w:rsidR="00795080" w:rsidRPr="00082D2A" w:rsidRDefault="00795080" w:rsidP="00082D2A">
      <w:pPr>
        <w:spacing w:after="0"/>
        <w:ind w:firstLine="540"/>
        <w:jc w:val="both"/>
        <w:rPr>
          <w:rFonts w:ascii="Times New Roman" w:hAnsi="Times New Roman"/>
          <w:sz w:val="26"/>
          <w:szCs w:val="26"/>
        </w:rPr>
      </w:pPr>
      <w:r w:rsidRPr="00082D2A">
        <w:rPr>
          <w:rFonts w:ascii="Times New Roman" w:hAnsi="Times New Roman"/>
          <w:sz w:val="26"/>
          <w:szCs w:val="26"/>
        </w:rPr>
        <w:t>6. Государственный налоговый инспектор несёт персональную ответственность за неисполнение</w:t>
      </w:r>
      <w:r w:rsidRPr="00082D2A">
        <w:rPr>
          <w:rFonts w:ascii="Times New Roman" w:hAnsi="Times New Roman"/>
          <w:bCs/>
          <w:sz w:val="26"/>
          <w:szCs w:val="26"/>
        </w:rPr>
        <w:t xml:space="preserve"> </w:t>
      </w:r>
      <w:r w:rsidRPr="00082D2A">
        <w:rPr>
          <w:rFonts w:ascii="Times New Roman" w:hAnsi="Times New Roman"/>
          <w:sz w:val="26"/>
          <w:szCs w:val="26"/>
        </w:rPr>
        <w:t>(ненадлежащее</w:t>
      </w:r>
      <w:r w:rsidRPr="00082D2A">
        <w:rPr>
          <w:rFonts w:ascii="Times New Roman" w:hAnsi="Times New Roman"/>
          <w:bCs/>
          <w:sz w:val="26"/>
          <w:szCs w:val="26"/>
        </w:rPr>
        <w:t xml:space="preserve"> </w:t>
      </w:r>
      <w:r w:rsidRPr="00082D2A">
        <w:rPr>
          <w:rFonts w:ascii="Times New Roman" w:hAnsi="Times New Roman"/>
          <w:sz w:val="26"/>
          <w:szCs w:val="26"/>
        </w:rPr>
        <w:t>исполнение)  должностных обязанностей в соответствии с должностным регламентом,  за</w:t>
      </w:r>
      <w:r w:rsidR="00082D2A">
        <w:rPr>
          <w:rFonts w:ascii="Times New Roman" w:hAnsi="Times New Roman"/>
          <w:sz w:val="26"/>
          <w:szCs w:val="26"/>
        </w:rPr>
        <w:t>дачами  и функциями</w:t>
      </w:r>
      <w:r w:rsidRPr="00082D2A">
        <w:rPr>
          <w:rFonts w:ascii="Times New Roman" w:hAnsi="Times New Roman"/>
          <w:sz w:val="26"/>
          <w:szCs w:val="26"/>
        </w:rPr>
        <w:t xml:space="preserve"> отдела</w:t>
      </w:r>
      <w:r w:rsidR="00082D2A">
        <w:rPr>
          <w:rFonts w:ascii="Times New Roman" w:hAnsi="Times New Roman"/>
          <w:sz w:val="26"/>
          <w:szCs w:val="26"/>
        </w:rPr>
        <w:t xml:space="preserve"> налогообложения юридических лиц и камерального контроля</w:t>
      </w:r>
      <w:r w:rsidRPr="00082D2A">
        <w:rPr>
          <w:rFonts w:ascii="Times New Roman" w:hAnsi="Times New Roman"/>
          <w:sz w:val="26"/>
          <w:szCs w:val="26"/>
        </w:rPr>
        <w:t xml:space="preserve"> управления и функциональными особенностями замещаемой в нем должности гражданской службы:</w:t>
      </w:r>
    </w:p>
    <w:p w:rsidR="00795080" w:rsidRPr="00082D2A" w:rsidRDefault="00795080" w:rsidP="00082D2A">
      <w:pPr>
        <w:spacing w:after="0"/>
        <w:ind w:firstLine="540"/>
        <w:jc w:val="both"/>
        <w:rPr>
          <w:rFonts w:ascii="Times New Roman" w:hAnsi="Times New Roman"/>
          <w:sz w:val="26"/>
          <w:szCs w:val="26"/>
        </w:rPr>
      </w:pPr>
      <w:r w:rsidRPr="00082D2A">
        <w:rPr>
          <w:rFonts w:ascii="Times New Roman" w:hAnsi="Times New Roman"/>
          <w:sz w:val="26"/>
          <w:szCs w:val="26"/>
        </w:rPr>
        <w:t>несоблюдение Конституции Российской Федерации;</w:t>
      </w:r>
    </w:p>
    <w:p w:rsidR="00795080" w:rsidRPr="00082D2A" w:rsidRDefault="00795080" w:rsidP="00082D2A">
      <w:pPr>
        <w:spacing w:after="0"/>
        <w:ind w:firstLine="540"/>
        <w:jc w:val="both"/>
        <w:rPr>
          <w:rFonts w:ascii="Times New Roman" w:hAnsi="Times New Roman"/>
          <w:sz w:val="26"/>
          <w:szCs w:val="26"/>
        </w:rPr>
      </w:pPr>
      <w:r w:rsidRPr="00082D2A">
        <w:rPr>
          <w:rFonts w:ascii="Times New Roman" w:hAnsi="Times New Roman"/>
          <w:sz w:val="26"/>
          <w:szCs w:val="26"/>
        </w:rPr>
        <w:t xml:space="preserve">несоблюдение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w:t>
      </w:r>
    </w:p>
    <w:p w:rsidR="00795080" w:rsidRPr="00082D2A" w:rsidRDefault="00795080" w:rsidP="00082D2A">
      <w:pPr>
        <w:spacing w:after="0"/>
        <w:ind w:firstLine="540"/>
        <w:jc w:val="both"/>
        <w:rPr>
          <w:rFonts w:ascii="Times New Roman" w:hAnsi="Times New Roman"/>
          <w:sz w:val="26"/>
          <w:szCs w:val="26"/>
        </w:rPr>
      </w:pPr>
      <w:r w:rsidRPr="00082D2A">
        <w:rPr>
          <w:rFonts w:ascii="Times New Roman" w:hAnsi="Times New Roman"/>
          <w:sz w:val="26"/>
          <w:szCs w:val="26"/>
        </w:rPr>
        <w:t>несоблюдение установленных в государственном органе правил служебного распорядка, должностного регламента, порядка работы со служебной информацией;</w:t>
      </w:r>
    </w:p>
    <w:p w:rsidR="00795080" w:rsidRPr="00082D2A" w:rsidRDefault="00795080" w:rsidP="00082D2A">
      <w:pPr>
        <w:spacing w:after="0"/>
        <w:ind w:firstLine="540"/>
        <w:jc w:val="both"/>
        <w:rPr>
          <w:rFonts w:ascii="Times New Roman" w:hAnsi="Times New Roman"/>
          <w:sz w:val="26"/>
          <w:szCs w:val="26"/>
        </w:rPr>
      </w:pPr>
      <w:r w:rsidRPr="00082D2A">
        <w:rPr>
          <w:rFonts w:ascii="Times New Roman" w:hAnsi="Times New Roman"/>
          <w:sz w:val="26"/>
          <w:szCs w:val="26"/>
        </w:rPr>
        <w:t>разглашение государственной, налоговой и иной тайны, иной информации ограниченного распространения;</w:t>
      </w:r>
    </w:p>
    <w:p w:rsidR="00795080" w:rsidRPr="00082D2A" w:rsidRDefault="00795080" w:rsidP="00082D2A">
      <w:pPr>
        <w:spacing w:after="0"/>
        <w:ind w:firstLine="540"/>
        <w:jc w:val="both"/>
        <w:rPr>
          <w:rFonts w:ascii="Times New Roman" w:hAnsi="Times New Roman"/>
          <w:sz w:val="26"/>
          <w:szCs w:val="26"/>
        </w:rPr>
      </w:pPr>
      <w:r w:rsidRPr="00082D2A">
        <w:rPr>
          <w:rFonts w:ascii="Times New Roman" w:hAnsi="Times New Roman"/>
          <w:sz w:val="26"/>
          <w:szCs w:val="26"/>
        </w:rPr>
        <w:t>иных должностных обязанностей, предусмотренных настоящим  регламентом.</w:t>
      </w:r>
    </w:p>
    <w:p w:rsidR="00795080" w:rsidRPr="00082D2A" w:rsidRDefault="00795080" w:rsidP="00082D2A">
      <w:pPr>
        <w:spacing w:after="0"/>
        <w:ind w:firstLine="540"/>
        <w:jc w:val="both"/>
        <w:rPr>
          <w:rFonts w:ascii="Times New Roman" w:hAnsi="Times New Roman"/>
          <w:sz w:val="26"/>
          <w:szCs w:val="26"/>
        </w:rPr>
      </w:pPr>
      <w:r w:rsidRPr="00082D2A">
        <w:rPr>
          <w:rFonts w:ascii="Times New Roman" w:hAnsi="Times New Roman"/>
          <w:sz w:val="26"/>
          <w:szCs w:val="26"/>
        </w:rPr>
        <w:t xml:space="preserve">Согласно </w:t>
      </w:r>
      <w:hyperlink r:id="rId11" w:history="1">
        <w:r w:rsidRPr="00082D2A">
          <w:rPr>
            <w:rStyle w:val="a3"/>
            <w:rFonts w:ascii="Times New Roman" w:hAnsi="Times New Roman"/>
            <w:b w:val="0"/>
            <w:color w:val="000000"/>
            <w:sz w:val="26"/>
            <w:szCs w:val="26"/>
          </w:rPr>
          <w:t>пункту 3 статьи 15</w:t>
        </w:r>
      </w:hyperlink>
      <w:r w:rsidRPr="00082D2A">
        <w:rPr>
          <w:rFonts w:ascii="Times New Roman" w:hAnsi="Times New Roman"/>
          <w:sz w:val="26"/>
          <w:szCs w:val="26"/>
        </w:rPr>
        <w:t xml:space="preserve"> Федерального закона № 79-ФЗ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IV. Перечень вопросов, по которым государственный</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налоговый инспектор вправе или обязан самостоятельно</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принимать управленческие и иные решения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7. При исполнении служебных обязанностей государственный налоговый инспектор в пределах функциональной компетенции вправе самостоятельно принимать решения по вопросам, отнесенным к правам гражданского служащего, установленным настоящим должностным регламентом.</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 xml:space="preserve">8. При исполнении служебных обязанностей государственный налоговый инспектор в пределах функциональной компетенции обязан самостоятельно принимать решения по </w:t>
      </w:r>
      <w:r w:rsidRPr="00082D2A">
        <w:rPr>
          <w:rFonts w:ascii="Times New Roman" w:hAnsi="Times New Roman"/>
          <w:sz w:val="26"/>
          <w:szCs w:val="26"/>
        </w:rPr>
        <w:lastRenderedPageBreak/>
        <w:t>вопросам, отнесенным к должностным обязанностям, установленным настоящим должностным регламентом.</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V. Перечень вопросов, по которым государственный</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налоговый инспектор вправе или обязан участвовать</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при подготовке проектов нормативных правовых актов</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и (или) проектов управленческих и иных решений</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9. Государственный налоговый инспектор в соответствии со своей компетенцией вправе участвовать в подготовке (обсуждении) следующих проектов:</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Нормативно-правовых актов и (или) проектов управленческих и иных решений, в которые включены функции, отнес</w:t>
      </w:r>
      <w:r w:rsidR="00082D2A">
        <w:rPr>
          <w:rFonts w:ascii="Times New Roman" w:hAnsi="Times New Roman"/>
          <w:sz w:val="26"/>
          <w:szCs w:val="26"/>
        </w:rPr>
        <w:t>енные к компетенции</w:t>
      </w:r>
      <w:r w:rsidRPr="00082D2A">
        <w:rPr>
          <w:rFonts w:ascii="Times New Roman" w:hAnsi="Times New Roman"/>
          <w:sz w:val="26"/>
          <w:szCs w:val="26"/>
        </w:rPr>
        <w:t xml:space="preserve"> отдела</w:t>
      </w:r>
      <w:r w:rsidR="00082D2A">
        <w:rPr>
          <w:rFonts w:ascii="Times New Roman" w:hAnsi="Times New Roman"/>
          <w:sz w:val="26"/>
          <w:szCs w:val="26"/>
        </w:rPr>
        <w:t xml:space="preserve"> налогообложения юридических лиц и камерального контроля</w:t>
      </w:r>
      <w:r w:rsidRPr="00082D2A">
        <w:rPr>
          <w:rFonts w:ascii="Times New Roman" w:hAnsi="Times New Roman"/>
          <w:sz w:val="26"/>
          <w:szCs w:val="26"/>
        </w:rPr>
        <w:t>;</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иных актов по поручению начальника отдела, руководства управления.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положений об отделе и управлении;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графика отпусков гражданских служащих отдела;</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иных актов по поручению начальника отдела, руководства управления.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VI. Сроки и процедуры подготовки, рассмотрения</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проектов управленческих и иных решений, порядок</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согласования и принятия данных решений</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VII. Порядок служебного взаимодействия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 xml:space="preserve">12. 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от 27 июля 2004 г. № 79-ФЗ "О государственной гражданской службе </w:t>
      </w:r>
      <w:r w:rsidRPr="00082D2A">
        <w:rPr>
          <w:rFonts w:ascii="Times New Roman" w:hAnsi="Times New Roman"/>
          <w:sz w:val="26"/>
          <w:szCs w:val="26"/>
        </w:rPr>
        <w:lastRenderedPageBreak/>
        <w:t>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VIII. Перечень государственных услуг, оказываемых</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гражданам и организациям в соответствии с административным</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регламентом Федеральной налоговой службы</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13. Государственным налоговым инспектором государственные услуги гражданам и организациям не оказываются.</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p>
    <w:p w:rsidR="00795080" w:rsidRPr="00082D2A" w:rsidRDefault="00795080" w:rsidP="00082D2A">
      <w:pPr>
        <w:autoSpaceDE w:val="0"/>
        <w:autoSpaceDN w:val="0"/>
        <w:adjustRightInd w:val="0"/>
        <w:spacing w:after="0"/>
        <w:jc w:val="center"/>
        <w:outlineLvl w:val="2"/>
        <w:rPr>
          <w:rFonts w:ascii="Times New Roman" w:hAnsi="Times New Roman"/>
          <w:sz w:val="26"/>
          <w:szCs w:val="26"/>
        </w:rPr>
      </w:pPr>
      <w:r w:rsidRPr="00082D2A">
        <w:rPr>
          <w:rFonts w:ascii="Times New Roman" w:hAnsi="Times New Roman"/>
          <w:sz w:val="26"/>
          <w:szCs w:val="26"/>
        </w:rPr>
        <w:t>IX. Показатели эффективности и результативности</w:t>
      </w:r>
    </w:p>
    <w:p w:rsidR="00795080" w:rsidRPr="00082D2A" w:rsidRDefault="00795080" w:rsidP="00082D2A">
      <w:pPr>
        <w:autoSpaceDE w:val="0"/>
        <w:autoSpaceDN w:val="0"/>
        <w:adjustRightInd w:val="0"/>
        <w:spacing w:after="0"/>
        <w:jc w:val="center"/>
        <w:rPr>
          <w:rFonts w:ascii="Times New Roman" w:hAnsi="Times New Roman"/>
          <w:sz w:val="26"/>
          <w:szCs w:val="26"/>
        </w:rPr>
      </w:pPr>
      <w:r w:rsidRPr="00082D2A">
        <w:rPr>
          <w:rFonts w:ascii="Times New Roman" w:hAnsi="Times New Roman"/>
          <w:sz w:val="26"/>
          <w:szCs w:val="26"/>
        </w:rPr>
        <w:t>профессиональной служебной деятельности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14. Эффективность профессиональной служебной деятельности государственного налогового инспектора оценивается по следующим показателям:</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своевременности и оперативности выполнения поручений;</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r w:rsidRPr="00082D2A">
        <w:rPr>
          <w:rFonts w:ascii="Times New Roman" w:hAnsi="Times New Roman"/>
          <w:sz w:val="26"/>
          <w:szCs w:val="26"/>
        </w:rPr>
        <w:t>осознанию ответственности за последствия своих действий.</w:t>
      </w: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795080" w:rsidRPr="00082D2A" w:rsidRDefault="00795080" w:rsidP="00082D2A">
      <w:pPr>
        <w:autoSpaceDE w:val="0"/>
        <w:autoSpaceDN w:val="0"/>
        <w:adjustRightInd w:val="0"/>
        <w:spacing w:after="0"/>
        <w:ind w:firstLine="540"/>
        <w:jc w:val="both"/>
        <w:rPr>
          <w:rFonts w:ascii="Times New Roman" w:hAnsi="Times New Roman"/>
          <w:sz w:val="26"/>
          <w:szCs w:val="26"/>
        </w:rPr>
      </w:pPr>
    </w:p>
    <w:p w:rsidR="00082D2A" w:rsidRDefault="00082D2A" w:rsidP="00082D2A">
      <w:pPr>
        <w:autoSpaceDE w:val="0"/>
        <w:autoSpaceDN w:val="0"/>
        <w:adjustRightInd w:val="0"/>
        <w:spacing w:after="0"/>
        <w:jc w:val="both"/>
        <w:rPr>
          <w:rFonts w:ascii="Times New Roman" w:hAnsi="Times New Roman"/>
          <w:sz w:val="26"/>
          <w:szCs w:val="26"/>
        </w:rPr>
      </w:pPr>
      <w:r>
        <w:rPr>
          <w:rFonts w:ascii="Times New Roman" w:hAnsi="Times New Roman"/>
          <w:sz w:val="26"/>
          <w:szCs w:val="26"/>
        </w:rPr>
        <w:t xml:space="preserve">Начальник </w:t>
      </w:r>
      <w:r w:rsidR="00795080" w:rsidRPr="00082D2A">
        <w:rPr>
          <w:rFonts w:ascii="Times New Roman" w:hAnsi="Times New Roman"/>
          <w:sz w:val="26"/>
          <w:szCs w:val="26"/>
        </w:rPr>
        <w:t xml:space="preserve"> отдела</w:t>
      </w:r>
      <w:r w:rsidR="00795080" w:rsidRPr="00082D2A">
        <w:rPr>
          <w:rFonts w:ascii="Times New Roman" w:hAnsi="Times New Roman"/>
          <w:sz w:val="26"/>
          <w:szCs w:val="26"/>
        </w:rPr>
        <w:tab/>
      </w:r>
      <w:r>
        <w:rPr>
          <w:rFonts w:ascii="Times New Roman" w:hAnsi="Times New Roman"/>
          <w:sz w:val="26"/>
          <w:szCs w:val="26"/>
        </w:rPr>
        <w:t>налогообложения</w:t>
      </w:r>
    </w:p>
    <w:p w:rsidR="00795080" w:rsidRPr="00082D2A" w:rsidRDefault="00082D2A" w:rsidP="00082D2A">
      <w:pPr>
        <w:autoSpaceDE w:val="0"/>
        <w:autoSpaceDN w:val="0"/>
        <w:adjustRightInd w:val="0"/>
        <w:spacing w:after="0"/>
        <w:jc w:val="both"/>
        <w:rPr>
          <w:rFonts w:ascii="Times New Roman" w:hAnsi="Times New Roman"/>
          <w:sz w:val="26"/>
          <w:szCs w:val="26"/>
        </w:rPr>
      </w:pPr>
      <w:r>
        <w:rPr>
          <w:rFonts w:ascii="Times New Roman" w:hAnsi="Times New Roman"/>
          <w:sz w:val="26"/>
          <w:szCs w:val="26"/>
        </w:rPr>
        <w:t>юридических лиц и камерального контроля</w:t>
      </w:r>
      <w:r w:rsidR="00795080" w:rsidRPr="00082D2A">
        <w:rPr>
          <w:rFonts w:ascii="Times New Roman" w:hAnsi="Times New Roman"/>
          <w:sz w:val="26"/>
          <w:szCs w:val="26"/>
        </w:rPr>
        <w:tab/>
      </w:r>
      <w:r w:rsidR="00795080" w:rsidRPr="00082D2A">
        <w:rPr>
          <w:rFonts w:ascii="Times New Roman" w:hAnsi="Times New Roman"/>
          <w:sz w:val="26"/>
          <w:szCs w:val="26"/>
        </w:rPr>
        <w:tab/>
      </w:r>
      <w:r w:rsidR="00795080" w:rsidRPr="00082D2A">
        <w:rPr>
          <w:rFonts w:ascii="Times New Roman" w:hAnsi="Times New Roman"/>
          <w:sz w:val="26"/>
          <w:szCs w:val="26"/>
        </w:rPr>
        <w:tab/>
      </w:r>
      <w:r w:rsidR="00795080" w:rsidRPr="00082D2A">
        <w:rPr>
          <w:rFonts w:ascii="Times New Roman" w:hAnsi="Times New Roman"/>
          <w:sz w:val="26"/>
          <w:szCs w:val="26"/>
        </w:rPr>
        <w:tab/>
      </w:r>
      <w:r w:rsidR="00795080" w:rsidRPr="00082D2A">
        <w:rPr>
          <w:rFonts w:ascii="Times New Roman" w:hAnsi="Times New Roman"/>
          <w:sz w:val="26"/>
          <w:szCs w:val="26"/>
        </w:rPr>
        <w:tab/>
        <w:t xml:space="preserve">       </w:t>
      </w:r>
      <w:r w:rsidR="00795080" w:rsidRPr="00082D2A">
        <w:rPr>
          <w:rFonts w:ascii="Times New Roman" w:hAnsi="Times New Roman"/>
          <w:sz w:val="26"/>
          <w:szCs w:val="26"/>
        </w:rPr>
        <w:tab/>
        <w:t xml:space="preserve">  </w:t>
      </w:r>
      <w:bookmarkStart w:id="0" w:name="_GoBack"/>
      <w:bookmarkEnd w:id="0"/>
    </w:p>
    <w:p w:rsidR="005C73F4" w:rsidRDefault="005C73F4" w:rsidP="00795080">
      <w:pPr>
        <w:autoSpaceDE w:val="0"/>
        <w:autoSpaceDN w:val="0"/>
        <w:adjustRightInd w:val="0"/>
        <w:jc w:val="center"/>
        <w:outlineLvl w:val="2"/>
        <w:rPr>
          <w:rFonts w:ascii="Times New Roman" w:hAnsi="Times New Roman"/>
          <w:sz w:val="26"/>
          <w:szCs w:val="26"/>
        </w:rPr>
      </w:pPr>
    </w:p>
    <w:p w:rsidR="005C73F4" w:rsidRDefault="005C73F4" w:rsidP="00795080">
      <w:pPr>
        <w:autoSpaceDE w:val="0"/>
        <w:autoSpaceDN w:val="0"/>
        <w:adjustRightInd w:val="0"/>
        <w:jc w:val="center"/>
        <w:outlineLvl w:val="2"/>
        <w:rPr>
          <w:rFonts w:ascii="Times New Roman" w:hAnsi="Times New Roman"/>
          <w:sz w:val="26"/>
          <w:szCs w:val="26"/>
        </w:rPr>
      </w:pPr>
    </w:p>
    <w:p w:rsidR="00795080" w:rsidRPr="00082D2A" w:rsidRDefault="00795080" w:rsidP="00795080">
      <w:pPr>
        <w:autoSpaceDE w:val="0"/>
        <w:autoSpaceDN w:val="0"/>
        <w:adjustRightInd w:val="0"/>
        <w:jc w:val="center"/>
        <w:outlineLvl w:val="2"/>
        <w:rPr>
          <w:rFonts w:ascii="Times New Roman" w:hAnsi="Times New Roman"/>
          <w:sz w:val="26"/>
          <w:szCs w:val="26"/>
        </w:rPr>
      </w:pPr>
      <w:r w:rsidRPr="00082D2A">
        <w:rPr>
          <w:rFonts w:ascii="Times New Roman" w:hAnsi="Times New Roman"/>
          <w:sz w:val="26"/>
          <w:szCs w:val="26"/>
        </w:rPr>
        <w:lastRenderedPageBreak/>
        <w:t>Лист ознакомления</w:t>
      </w:r>
    </w:p>
    <w:p w:rsidR="00795080" w:rsidRPr="00082D2A" w:rsidRDefault="00795080" w:rsidP="00795080">
      <w:pPr>
        <w:autoSpaceDE w:val="0"/>
        <w:autoSpaceDN w:val="0"/>
        <w:adjustRightInd w:val="0"/>
        <w:jc w:val="center"/>
        <w:rPr>
          <w:rFonts w:ascii="Times New Roman" w:hAnsi="Times New Roman"/>
          <w:sz w:val="26"/>
          <w:szCs w:val="26"/>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2565"/>
        <w:gridCol w:w="2160"/>
        <w:gridCol w:w="2160"/>
        <w:gridCol w:w="2295"/>
      </w:tblGrid>
      <w:tr w:rsidR="00795080" w:rsidRPr="00082D2A" w:rsidTr="00082D2A">
        <w:trPr>
          <w:cantSplit/>
          <w:trHeight w:val="840"/>
        </w:trPr>
        <w:tc>
          <w:tcPr>
            <w:tcW w:w="81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r w:rsidRPr="00082D2A">
              <w:rPr>
                <w:rFonts w:ascii="Times New Roman" w:hAnsi="Times New Roman" w:cs="Times New Roman"/>
                <w:sz w:val="26"/>
                <w:szCs w:val="26"/>
              </w:rPr>
              <w:t xml:space="preserve">№  </w:t>
            </w:r>
            <w:r w:rsidRPr="00082D2A">
              <w:rPr>
                <w:rFonts w:ascii="Times New Roman" w:hAnsi="Times New Roman" w:cs="Times New Roman"/>
                <w:sz w:val="26"/>
                <w:szCs w:val="26"/>
              </w:rPr>
              <w:br/>
              <w:t xml:space="preserve">п/п </w:t>
            </w:r>
          </w:p>
        </w:tc>
        <w:tc>
          <w:tcPr>
            <w:tcW w:w="2565"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r w:rsidRPr="00082D2A">
              <w:rPr>
                <w:rFonts w:ascii="Times New Roman" w:hAnsi="Times New Roman" w:cs="Times New Roman"/>
                <w:sz w:val="26"/>
                <w:szCs w:val="26"/>
              </w:rPr>
              <w:t xml:space="preserve">Фамилия, имя,   </w:t>
            </w:r>
            <w:r w:rsidRPr="00082D2A">
              <w:rPr>
                <w:rFonts w:ascii="Times New Roman" w:hAnsi="Times New Roman" w:cs="Times New Roman"/>
                <w:sz w:val="26"/>
                <w:szCs w:val="26"/>
              </w:rPr>
              <w:br/>
              <w:t xml:space="preserve">отчество     </w:t>
            </w:r>
          </w:p>
        </w:tc>
        <w:tc>
          <w:tcPr>
            <w:tcW w:w="216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r w:rsidRPr="00082D2A">
              <w:rPr>
                <w:rFonts w:ascii="Times New Roman" w:hAnsi="Times New Roman" w:cs="Times New Roman"/>
                <w:sz w:val="26"/>
                <w:szCs w:val="26"/>
              </w:rPr>
              <w:t xml:space="preserve">Дата и роспись </w:t>
            </w:r>
            <w:r w:rsidRPr="00082D2A">
              <w:rPr>
                <w:rFonts w:ascii="Times New Roman" w:hAnsi="Times New Roman" w:cs="Times New Roman"/>
                <w:sz w:val="26"/>
                <w:szCs w:val="26"/>
              </w:rPr>
              <w:br/>
              <w:t xml:space="preserve">в ознакомлении </w:t>
            </w:r>
            <w:r w:rsidRPr="00082D2A">
              <w:rPr>
                <w:rFonts w:ascii="Times New Roman" w:hAnsi="Times New Roman" w:cs="Times New Roman"/>
                <w:sz w:val="26"/>
                <w:szCs w:val="26"/>
              </w:rPr>
              <w:br/>
              <w:t xml:space="preserve">с должностным </w:t>
            </w:r>
            <w:r w:rsidRPr="00082D2A">
              <w:rPr>
                <w:rFonts w:ascii="Times New Roman" w:hAnsi="Times New Roman" w:cs="Times New Roman"/>
                <w:sz w:val="26"/>
                <w:szCs w:val="26"/>
              </w:rPr>
              <w:br/>
              <w:t xml:space="preserve">регламентом и </w:t>
            </w:r>
            <w:r w:rsidRPr="00082D2A">
              <w:rPr>
                <w:rFonts w:ascii="Times New Roman" w:hAnsi="Times New Roman" w:cs="Times New Roman"/>
                <w:sz w:val="26"/>
                <w:szCs w:val="26"/>
              </w:rPr>
              <w:br/>
              <w:t xml:space="preserve">в получении  </w:t>
            </w:r>
            <w:r w:rsidRPr="00082D2A">
              <w:rPr>
                <w:rFonts w:ascii="Times New Roman" w:hAnsi="Times New Roman" w:cs="Times New Roman"/>
                <w:sz w:val="26"/>
                <w:szCs w:val="26"/>
              </w:rPr>
              <w:br/>
              <w:t xml:space="preserve">его копии   </w:t>
            </w:r>
          </w:p>
        </w:tc>
        <w:tc>
          <w:tcPr>
            <w:tcW w:w="216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r w:rsidRPr="00082D2A">
              <w:rPr>
                <w:rFonts w:ascii="Times New Roman" w:hAnsi="Times New Roman" w:cs="Times New Roman"/>
                <w:sz w:val="26"/>
                <w:szCs w:val="26"/>
              </w:rPr>
              <w:t xml:space="preserve">Дата и номер  </w:t>
            </w:r>
            <w:r w:rsidRPr="00082D2A">
              <w:rPr>
                <w:rFonts w:ascii="Times New Roman" w:hAnsi="Times New Roman" w:cs="Times New Roman"/>
                <w:sz w:val="26"/>
                <w:szCs w:val="26"/>
              </w:rPr>
              <w:br/>
              <w:t xml:space="preserve">приказа о   </w:t>
            </w:r>
            <w:r w:rsidRPr="00082D2A">
              <w:rPr>
                <w:rFonts w:ascii="Times New Roman" w:hAnsi="Times New Roman" w:cs="Times New Roman"/>
                <w:sz w:val="26"/>
                <w:szCs w:val="26"/>
              </w:rPr>
              <w:br/>
              <w:t xml:space="preserve">назначении на </w:t>
            </w:r>
            <w:r w:rsidRPr="00082D2A">
              <w:rPr>
                <w:rFonts w:ascii="Times New Roman" w:hAnsi="Times New Roman" w:cs="Times New Roman"/>
                <w:sz w:val="26"/>
                <w:szCs w:val="26"/>
              </w:rPr>
              <w:br/>
              <w:t xml:space="preserve">должность   </w:t>
            </w:r>
          </w:p>
        </w:tc>
        <w:tc>
          <w:tcPr>
            <w:tcW w:w="2295"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r w:rsidRPr="00082D2A">
              <w:rPr>
                <w:rFonts w:ascii="Times New Roman" w:hAnsi="Times New Roman" w:cs="Times New Roman"/>
                <w:sz w:val="26"/>
                <w:szCs w:val="26"/>
              </w:rPr>
              <w:t xml:space="preserve">Дата и номер  </w:t>
            </w:r>
            <w:r w:rsidRPr="00082D2A">
              <w:rPr>
                <w:rFonts w:ascii="Times New Roman" w:hAnsi="Times New Roman" w:cs="Times New Roman"/>
                <w:sz w:val="26"/>
                <w:szCs w:val="26"/>
              </w:rPr>
              <w:br/>
              <w:t xml:space="preserve">приказа     </w:t>
            </w:r>
            <w:r w:rsidRPr="00082D2A">
              <w:rPr>
                <w:rFonts w:ascii="Times New Roman" w:hAnsi="Times New Roman" w:cs="Times New Roman"/>
                <w:sz w:val="26"/>
                <w:szCs w:val="26"/>
              </w:rPr>
              <w:br/>
              <w:t xml:space="preserve">об освобождении </w:t>
            </w:r>
            <w:r w:rsidRPr="00082D2A">
              <w:rPr>
                <w:rFonts w:ascii="Times New Roman" w:hAnsi="Times New Roman" w:cs="Times New Roman"/>
                <w:sz w:val="26"/>
                <w:szCs w:val="26"/>
              </w:rPr>
              <w:br/>
              <w:t xml:space="preserve">от должности  </w:t>
            </w:r>
          </w:p>
        </w:tc>
      </w:tr>
      <w:tr w:rsidR="00795080" w:rsidRPr="00082D2A" w:rsidTr="00082D2A">
        <w:trPr>
          <w:cantSplit/>
          <w:trHeight w:val="240"/>
        </w:trPr>
        <w:tc>
          <w:tcPr>
            <w:tcW w:w="81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c>
          <w:tcPr>
            <w:tcW w:w="2565"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c>
          <w:tcPr>
            <w:tcW w:w="216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c>
          <w:tcPr>
            <w:tcW w:w="216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c>
          <w:tcPr>
            <w:tcW w:w="2295"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r>
      <w:tr w:rsidR="00795080" w:rsidRPr="00082D2A" w:rsidTr="00082D2A">
        <w:trPr>
          <w:cantSplit/>
          <w:trHeight w:val="240"/>
        </w:trPr>
        <w:tc>
          <w:tcPr>
            <w:tcW w:w="81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c>
          <w:tcPr>
            <w:tcW w:w="2565"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c>
          <w:tcPr>
            <w:tcW w:w="216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c>
          <w:tcPr>
            <w:tcW w:w="2160"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c>
          <w:tcPr>
            <w:tcW w:w="2295" w:type="dxa"/>
            <w:tcBorders>
              <w:top w:val="single" w:sz="6" w:space="0" w:color="auto"/>
              <w:left w:val="single" w:sz="6" w:space="0" w:color="auto"/>
              <w:bottom w:val="single" w:sz="6" w:space="0" w:color="auto"/>
              <w:right w:val="single" w:sz="6" w:space="0" w:color="auto"/>
            </w:tcBorders>
          </w:tcPr>
          <w:p w:rsidR="00795080" w:rsidRPr="00082D2A" w:rsidRDefault="00795080" w:rsidP="00082D2A">
            <w:pPr>
              <w:pStyle w:val="ConsPlusCell"/>
              <w:widowControl/>
              <w:rPr>
                <w:rFonts w:ascii="Times New Roman" w:hAnsi="Times New Roman" w:cs="Times New Roman"/>
                <w:sz w:val="26"/>
                <w:szCs w:val="26"/>
              </w:rPr>
            </w:pPr>
          </w:p>
        </w:tc>
      </w:tr>
    </w:tbl>
    <w:p w:rsidR="00795080" w:rsidRPr="00082D2A" w:rsidRDefault="00795080" w:rsidP="00795080">
      <w:pPr>
        <w:autoSpaceDE w:val="0"/>
        <w:autoSpaceDN w:val="0"/>
        <w:adjustRightInd w:val="0"/>
        <w:ind w:firstLine="540"/>
        <w:jc w:val="both"/>
        <w:rPr>
          <w:rFonts w:ascii="Times New Roman" w:hAnsi="Times New Roman"/>
          <w:sz w:val="26"/>
          <w:szCs w:val="26"/>
        </w:rPr>
      </w:pPr>
    </w:p>
    <w:p w:rsidR="00795080" w:rsidRPr="00082D2A" w:rsidRDefault="00795080" w:rsidP="00795080">
      <w:pPr>
        <w:autoSpaceDE w:val="0"/>
        <w:autoSpaceDN w:val="0"/>
        <w:adjustRightInd w:val="0"/>
        <w:ind w:firstLine="540"/>
        <w:jc w:val="both"/>
        <w:rPr>
          <w:rFonts w:ascii="Times New Roman" w:hAnsi="Times New Roman"/>
          <w:sz w:val="26"/>
          <w:szCs w:val="26"/>
        </w:rPr>
      </w:pPr>
    </w:p>
    <w:p w:rsidR="00795080" w:rsidRPr="00082D2A" w:rsidRDefault="00795080" w:rsidP="00795080">
      <w:pPr>
        <w:rPr>
          <w:rFonts w:ascii="Times New Roman" w:hAnsi="Times New Roman"/>
          <w:sz w:val="26"/>
          <w:szCs w:val="26"/>
        </w:rPr>
      </w:pPr>
    </w:p>
    <w:p w:rsidR="00880D78" w:rsidRPr="00082D2A" w:rsidRDefault="00880D78">
      <w:pPr>
        <w:rPr>
          <w:rFonts w:ascii="Times New Roman" w:hAnsi="Times New Roman"/>
          <w:sz w:val="26"/>
          <w:szCs w:val="26"/>
        </w:rPr>
      </w:pPr>
    </w:p>
    <w:sectPr w:rsidR="00880D78" w:rsidRPr="00082D2A" w:rsidSect="00082D2A">
      <w:headerReference w:type="default" r:id="rId12"/>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D67" w:rsidRDefault="00545D67">
      <w:pPr>
        <w:spacing w:after="0" w:line="240" w:lineRule="auto"/>
      </w:pPr>
      <w:r>
        <w:separator/>
      </w:r>
    </w:p>
  </w:endnote>
  <w:endnote w:type="continuationSeparator" w:id="0">
    <w:p w:rsidR="00545D67" w:rsidRDefault="0054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D67" w:rsidRDefault="00545D67">
      <w:pPr>
        <w:spacing w:after="0" w:line="240" w:lineRule="auto"/>
      </w:pPr>
      <w:r>
        <w:separator/>
      </w:r>
    </w:p>
  </w:footnote>
  <w:footnote w:type="continuationSeparator" w:id="0">
    <w:p w:rsidR="00545D67" w:rsidRDefault="00545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D2A" w:rsidRDefault="00D07F49">
    <w:pPr>
      <w:pStyle w:val="a4"/>
      <w:jc w:val="center"/>
    </w:pPr>
    <w:r>
      <w:fldChar w:fldCharType="begin"/>
    </w:r>
    <w:r>
      <w:instrText xml:space="preserve"> PAGE   \* MERGEFORMAT </w:instrText>
    </w:r>
    <w:r>
      <w:fldChar w:fldCharType="separate"/>
    </w:r>
    <w:r w:rsidR="00366768">
      <w:rPr>
        <w:noProof/>
      </w:rPr>
      <w:t>12</w:t>
    </w:r>
    <w:r>
      <w:rPr>
        <w:noProof/>
      </w:rPr>
      <w:fldChar w:fldCharType="end"/>
    </w:r>
  </w:p>
  <w:p w:rsidR="00082D2A" w:rsidRDefault="00082D2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80"/>
    <w:rsid w:val="00082D2A"/>
    <w:rsid w:val="0020606B"/>
    <w:rsid w:val="00366768"/>
    <w:rsid w:val="003D7BE9"/>
    <w:rsid w:val="0044243F"/>
    <w:rsid w:val="00475140"/>
    <w:rsid w:val="00525D2E"/>
    <w:rsid w:val="00545D67"/>
    <w:rsid w:val="00557878"/>
    <w:rsid w:val="005C73F4"/>
    <w:rsid w:val="005D3F93"/>
    <w:rsid w:val="00653690"/>
    <w:rsid w:val="006F262E"/>
    <w:rsid w:val="00795080"/>
    <w:rsid w:val="007F1172"/>
    <w:rsid w:val="00880D78"/>
    <w:rsid w:val="008B490D"/>
    <w:rsid w:val="0097268C"/>
    <w:rsid w:val="00984D37"/>
    <w:rsid w:val="00996635"/>
    <w:rsid w:val="009D7FE2"/>
    <w:rsid w:val="00B135E9"/>
    <w:rsid w:val="00BF1BAE"/>
    <w:rsid w:val="00C13522"/>
    <w:rsid w:val="00C54820"/>
    <w:rsid w:val="00C633E6"/>
    <w:rsid w:val="00D07F49"/>
    <w:rsid w:val="00D74829"/>
    <w:rsid w:val="00DC3246"/>
    <w:rsid w:val="00E016B6"/>
    <w:rsid w:val="00F35B21"/>
    <w:rsid w:val="00F95340"/>
    <w:rsid w:val="00FE0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95080"/>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795080"/>
    <w:pPr>
      <w:widowControl w:val="0"/>
      <w:autoSpaceDE w:val="0"/>
      <w:autoSpaceDN w:val="0"/>
      <w:adjustRightInd w:val="0"/>
    </w:pPr>
    <w:rPr>
      <w:rFonts w:ascii="Arial" w:eastAsia="Times New Roman" w:hAnsi="Arial" w:cs="Arial"/>
    </w:rPr>
  </w:style>
  <w:style w:type="character" w:customStyle="1" w:styleId="FontStyle12">
    <w:name w:val="Font Style12"/>
    <w:uiPriority w:val="99"/>
    <w:rsid w:val="00795080"/>
    <w:rPr>
      <w:rFonts w:ascii="Times New Roman" w:hAnsi="Times New Roman" w:cs="Times New Roman"/>
      <w:sz w:val="28"/>
      <w:szCs w:val="28"/>
    </w:rPr>
  </w:style>
  <w:style w:type="character" w:customStyle="1" w:styleId="FontStyle13">
    <w:name w:val="Font Style13"/>
    <w:uiPriority w:val="99"/>
    <w:rsid w:val="00795080"/>
    <w:rPr>
      <w:rFonts w:ascii="Times New Roman" w:hAnsi="Times New Roman" w:cs="Times New Roman"/>
      <w:sz w:val="22"/>
      <w:szCs w:val="22"/>
    </w:rPr>
  </w:style>
  <w:style w:type="character" w:customStyle="1" w:styleId="a3">
    <w:name w:val="Гипертекстовая ссылка"/>
    <w:rsid w:val="00795080"/>
    <w:rPr>
      <w:rFonts w:cs="Times New Roman"/>
      <w:b/>
      <w:bCs/>
      <w:color w:val="008000"/>
    </w:rPr>
  </w:style>
  <w:style w:type="paragraph" w:customStyle="1" w:styleId="Style4">
    <w:name w:val="Style4"/>
    <w:basedOn w:val="a"/>
    <w:uiPriority w:val="99"/>
    <w:rsid w:val="0079508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uiPriority w:val="99"/>
    <w:rsid w:val="00795080"/>
    <w:rPr>
      <w:rFonts w:ascii="Times New Roman" w:hAnsi="Times New Roman" w:cs="Times New Roman"/>
      <w:spacing w:val="10"/>
      <w:sz w:val="24"/>
      <w:szCs w:val="24"/>
    </w:rPr>
  </w:style>
  <w:style w:type="paragraph" w:customStyle="1" w:styleId="Style8">
    <w:name w:val="Style8"/>
    <w:basedOn w:val="a"/>
    <w:uiPriority w:val="99"/>
    <w:rsid w:val="00795080"/>
    <w:pPr>
      <w:widowControl w:val="0"/>
      <w:autoSpaceDE w:val="0"/>
      <w:autoSpaceDN w:val="0"/>
      <w:adjustRightInd w:val="0"/>
      <w:spacing w:after="0" w:line="278" w:lineRule="exact"/>
      <w:ind w:firstLine="722"/>
      <w:jc w:val="both"/>
    </w:pPr>
    <w:rPr>
      <w:rFonts w:ascii="Times New Roman" w:eastAsia="Times New Roman" w:hAnsi="Times New Roman"/>
      <w:sz w:val="24"/>
      <w:szCs w:val="24"/>
      <w:lang w:eastAsia="ru-RU"/>
    </w:rPr>
  </w:style>
  <w:style w:type="paragraph" w:customStyle="1" w:styleId="Style3">
    <w:name w:val="Style3"/>
    <w:basedOn w:val="a"/>
    <w:uiPriority w:val="99"/>
    <w:rsid w:val="00795080"/>
    <w:pPr>
      <w:widowControl w:val="0"/>
      <w:autoSpaceDE w:val="0"/>
      <w:autoSpaceDN w:val="0"/>
      <w:adjustRightInd w:val="0"/>
      <w:spacing w:after="0" w:line="276" w:lineRule="exact"/>
      <w:ind w:firstLine="367"/>
      <w:jc w:val="both"/>
    </w:pPr>
    <w:rPr>
      <w:rFonts w:ascii="Times New Roman" w:eastAsia="Times New Roman" w:hAnsi="Times New Roman"/>
      <w:sz w:val="24"/>
      <w:szCs w:val="24"/>
      <w:lang w:eastAsia="ru-RU"/>
    </w:rPr>
  </w:style>
  <w:style w:type="paragraph" w:customStyle="1" w:styleId="ConsPlusNormal">
    <w:name w:val="ConsPlusNormal"/>
    <w:rsid w:val="00795080"/>
    <w:pPr>
      <w:widowControl w:val="0"/>
      <w:autoSpaceDE w:val="0"/>
      <w:autoSpaceDN w:val="0"/>
      <w:adjustRightInd w:val="0"/>
      <w:ind w:firstLine="720"/>
    </w:pPr>
    <w:rPr>
      <w:rFonts w:ascii="Arial" w:eastAsia="Times New Roman" w:hAnsi="Arial" w:cs="Arial"/>
    </w:rPr>
  </w:style>
  <w:style w:type="paragraph" w:customStyle="1" w:styleId="Style7">
    <w:name w:val="Style7"/>
    <w:basedOn w:val="a"/>
    <w:uiPriority w:val="99"/>
    <w:rsid w:val="00795080"/>
    <w:pPr>
      <w:widowControl w:val="0"/>
      <w:autoSpaceDE w:val="0"/>
      <w:autoSpaceDN w:val="0"/>
      <w:adjustRightInd w:val="0"/>
      <w:spacing w:after="0" w:line="324" w:lineRule="exact"/>
      <w:ind w:firstLine="713"/>
      <w:jc w:val="both"/>
    </w:pPr>
    <w:rPr>
      <w:rFonts w:ascii="Times New Roman" w:eastAsia="Times New Roman" w:hAnsi="Times New Roman"/>
      <w:sz w:val="24"/>
      <w:szCs w:val="24"/>
      <w:lang w:eastAsia="ru-RU"/>
    </w:rPr>
  </w:style>
  <w:style w:type="paragraph" w:styleId="a4">
    <w:name w:val="header"/>
    <w:basedOn w:val="a"/>
    <w:link w:val="a5"/>
    <w:uiPriority w:val="99"/>
    <w:unhideWhenUsed/>
    <w:rsid w:val="0079508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795080"/>
    <w:rPr>
      <w:rFonts w:ascii="Times New Roman" w:eastAsia="Times New Roman" w:hAnsi="Times New Roman"/>
      <w:sz w:val="24"/>
      <w:szCs w:val="24"/>
    </w:rPr>
  </w:style>
  <w:style w:type="paragraph" w:styleId="a6">
    <w:name w:val="Balloon Text"/>
    <w:basedOn w:val="a"/>
    <w:link w:val="a7"/>
    <w:uiPriority w:val="99"/>
    <w:semiHidden/>
    <w:unhideWhenUsed/>
    <w:rsid w:val="0020606B"/>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20606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95080"/>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795080"/>
    <w:pPr>
      <w:widowControl w:val="0"/>
      <w:autoSpaceDE w:val="0"/>
      <w:autoSpaceDN w:val="0"/>
      <w:adjustRightInd w:val="0"/>
    </w:pPr>
    <w:rPr>
      <w:rFonts w:ascii="Arial" w:eastAsia="Times New Roman" w:hAnsi="Arial" w:cs="Arial"/>
    </w:rPr>
  </w:style>
  <w:style w:type="character" w:customStyle="1" w:styleId="FontStyle12">
    <w:name w:val="Font Style12"/>
    <w:uiPriority w:val="99"/>
    <w:rsid w:val="00795080"/>
    <w:rPr>
      <w:rFonts w:ascii="Times New Roman" w:hAnsi="Times New Roman" w:cs="Times New Roman"/>
      <w:sz w:val="28"/>
      <w:szCs w:val="28"/>
    </w:rPr>
  </w:style>
  <w:style w:type="character" w:customStyle="1" w:styleId="FontStyle13">
    <w:name w:val="Font Style13"/>
    <w:uiPriority w:val="99"/>
    <w:rsid w:val="00795080"/>
    <w:rPr>
      <w:rFonts w:ascii="Times New Roman" w:hAnsi="Times New Roman" w:cs="Times New Roman"/>
      <w:sz w:val="22"/>
      <w:szCs w:val="22"/>
    </w:rPr>
  </w:style>
  <w:style w:type="character" w:customStyle="1" w:styleId="a3">
    <w:name w:val="Гипертекстовая ссылка"/>
    <w:rsid w:val="00795080"/>
    <w:rPr>
      <w:rFonts w:cs="Times New Roman"/>
      <w:b/>
      <w:bCs/>
      <w:color w:val="008000"/>
    </w:rPr>
  </w:style>
  <w:style w:type="paragraph" w:customStyle="1" w:styleId="Style4">
    <w:name w:val="Style4"/>
    <w:basedOn w:val="a"/>
    <w:uiPriority w:val="99"/>
    <w:rsid w:val="0079508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uiPriority w:val="99"/>
    <w:rsid w:val="00795080"/>
    <w:rPr>
      <w:rFonts w:ascii="Times New Roman" w:hAnsi="Times New Roman" w:cs="Times New Roman"/>
      <w:spacing w:val="10"/>
      <w:sz w:val="24"/>
      <w:szCs w:val="24"/>
    </w:rPr>
  </w:style>
  <w:style w:type="paragraph" w:customStyle="1" w:styleId="Style8">
    <w:name w:val="Style8"/>
    <w:basedOn w:val="a"/>
    <w:uiPriority w:val="99"/>
    <w:rsid w:val="00795080"/>
    <w:pPr>
      <w:widowControl w:val="0"/>
      <w:autoSpaceDE w:val="0"/>
      <w:autoSpaceDN w:val="0"/>
      <w:adjustRightInd w:val="0"/>
      <w:spacing w:after="0" w:line="278" w:lineRule="exact"/>
      <w:ind w:firstLine="722"/>
      <w:jc w:val="both"/>
    </w:pPr>
    <w:rPr>
      <w:rFonts w:ascii="Times New Roman" w:eastAsia="Times New Roman" w:hAnsi="Times New Roman"/>
      <w:sz w:val="24"/>
      <w:szCs w:val="24"/>
      <w:lang w:eastAsia="ru-RU"/>
    </w:rPr>
  </w:style>
  <w:style w:type="paragraph" w:customStyle="1" w:styleId="Style3">
    <w:name w:val="Style3"/>
    <w:basedOn w:val="a"/>
    <w:uiPriority w:val="99"/>
    <w:rsid w:val="00795080"/>
    <w:pPr>
      <w:widowControl w:val="0"/>
      <w:autoSpaceDE w:val="0"/>
      <w:autoSpaceDN w:val="0"/>
      <w:adjustRightInd w:val="0"/>
      <w:spacing w:after="0" w:line="276" w:lineRule="exact"/>
      <w:ind w:firstLine="367"/>
      <w:jc w:val="both"/>
    </w:pPr>
    <w:rPr>
      <w:rFonts w:ascii="Times New Roman" w:eastAsia="Times New Roman" w:hAnsi="Times New Roman"/>
      <w:sz w:val="24"/>
      <w:szCs w:val="24"/>
      <w:lang w:eastAsia="ru-RU"/>
    </w:rPr>
  </w:style>
  <w:style w:type="paragraph" w:customStyle="1" w:styleId="ConsPlusNormal">
    <w:name w:val="ConsPlusNormal"/>
    <w:rsid w:val="00795080"/>
    <w:pPr>
      <w:widowControl w:val="0"/>
      <w:autoSpaceDE w:val="0"/>
      <w:autoSpaceDN w:val="0"/>
      <w:adjustRightInd w:val="0"/>
      <w:ind w:firstLine="720"/>
    </w:pPr>
    <w:rPr>
      <w:rFonts w:ascii="Arial" w:eastAsia="Times New Roman" w:hAnsi="Arial" w:cs="Arial"/>
    </w:rPr>
  </w:style>
  <w:style w:type="paragraph" w:customStyle="1" w:styleId="Style7">
    <w:name w:val="Style7"/>
    <w:basedOn w:val="a"/>
    <w:uiPriority w:val="99"/>
    <w:rsid w:val="00795080"/>
    <w:pPr>
      <w:widowControl w:val="0"/>
      <w:autoSpaceDE w:val="0"/>
      <w:autoSpaceDN w:val="0"/>
      <w:adjustRightInd w:val="0"/>
      <w:spacing w:after="0" w:line="324" w:lineRule="exact"/>
      <w:ind w:firstLine="713"/>
      <w:jc w:val="both"/>
    </w:pPr>
    <w:rPr>
      <w:rFonts w:ascii="Times New Roman" w:eastAsia="Times New Roman" w:hAnsi="Times New Roman"/>
      <w:sz w:val="24"/>
      <w:szCs w:val="24"/>
      <w:lang w:eastAsia="ru-RU"/>
    </w:rPr>
  </w:style>
  <w:style w:type="paragraph" w:styleId="a4">
    <w:name w:val="header"/>
    <w:basedOn w:val="a"/>
    <w:link w:val="a5"/>
    <w:uiPriority w:val="99"/>
    <w:unhideWhenUsed/>
    <w:rsid w:val="0079508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795080"/>
    <w:rPr>
      <w:rFonts w:ascii="Times New Roman" w:eastAsia="Times New Roman" w:hAnsi="Times New Roman"/>
      <w:sz w:val="24"/>
      <w:szCs w:val="24"/>
    </w:rPr>
  </w:style>
  <w:style w:type="paragraph" w:styleId="a6">
    <w:name w:val="Balloon Text"/>
    <w:basedOn w:val="a"/>
    <w:link w:val="a7"/>
    <w:uiPriority w:val="99"/>
    <w:semiHidden/>
    <w:unhideWhenUsed/>
    <w:rsid w:val="0020606B"/>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2060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75694BC86ED95D387C141D8547F65DA2417AC55183E00B170EC381EC270DE9988901D93DDACF8YCD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8674.1"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12036354.1503" TargetMode="External"/><Relationship Id="rId5" Type="http://schemas.openxmlformats.org/officeDocument/2006/relationships/footnotes" Target="footnotes.xml"/><Relationship Id="rId10" Type="http://schemas.openxmlformats.org/officeDocument/2006/relationships/hyperlink" Target="consultantplus://offline/ref=BB775694BC86ED95D387C141D8547F65DA2417AC55183E00B170EC381EC270DE9988901D93DDACFDYCD4G" TargetMode="External"/><Relationship Id="rId4" Type="http://schemas.openxmlformats.org/officeDocument/2006/relationships/webSettings" Target="webSettings.xml"/><Relationship Id="rId9" Type="http://schemas.openxmlformats.org/officeDocument/2006/relationships/hyperlink" Target="consultantplus://offline/ref=BB775694BC86ED95D387C141D8547F65DA2417AC55183E00B170EC381EC270DE9988901D93DDACFFYCD9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4517</Words>
  <Characters>25753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30210</CharactersWithSpaces>
  <SharedDoc>false</SharedDoc>
  <HLinks>
    <vt:vector size="30" baseType="variant">
      <vt:variant>
        <vt:i4>4194319</vt:i4>
      </vt:variant>
      <vt:variant>
        <vt:i4>12</vt:i4>
      </vt:variant>
      <vt:variant>
        <vt:i4>0</vt:i4>
      </vt:variant>
      <vt:variant>
        <vt:i4>5</vt:i4>
      </vt:variant>
      <vt:variant>
        <vt:lpwstr>garantf1://12036354.1503/</vt:lpwstr>
      </vt:variant>
      <vt:variant>
        <vt:lpwstr/>
      </vt:variant>
      <vt:variant>
        <vt:i4>6946874</vt:i4>
      </vt:variant>
      <vt:variant>
        <vt:i4>9</vt:i4>
      </vt:variant>
      <vt:variant>
        <vt:i4>0</vt:i4>
      </vt:variant>
      <vt:variant>
        <vt:i4>5</vt:i4>
      </vt:variant>
      <vt:variant>
        <vt:lpwstr>consultantplus://offline/ref=BB775694BC86ED95D387C141D8547F65DA2417AC55183E00B170EC381EC270DE9988901D93DDACFDYCD4G</vt:lpwstr>
      </vt:variant>
      <vt:variant>
        <vt:lpwstr/>
      </vt:variant>
      <vt:variant>
        <vt:i4>6946869</vt:i4>
      </vt:variant>
      <vt:variant>
        <vt:i4>6</vt:i4>
      </vt:variant>
      <vt:variant>
        <vt:i4>0</vt:i4>
      </vt:variant>
      <vt:variant>
        <vt:i4>5</vt:i4>
      </vt:variant>
      <vt:variant>
        <vt:lpwstr>consultantplus://offline/ref=BB775694BC86ED95D387C141D8547F65DA2417AC55183E00B170EC381EC270DE9988901D93DDACFFYCD9G</vt:lpwstr>
      </vt:variant>
      <vt:variant>
        <vt:lpwstr/>
      </vt:variant>
      <vt:variant>
        <vt:i4>6946871</vt:i4>
      </vt:variant>
      <vt:variant>
        <vt:i4>3</vt:i4>
      </vt:variant>
      <vt:variant>
        <vt:i4>0</vt:i4>
      </vt:variant>
      <vt:variant>
        <vt:i4>5</vt:i4>
      </vt:variant>
      <vt:variant>
        <vt:lpwstr>consultantplus://offline/ref=BB775694BC86ED95D387C141D8547F65DA2417AC55183E00B170EC381EC270DE9988901D93DDACF8YCDEG</vt:lpwstr>
      </vt:variant>
      <vt:variant>
        <vt:lpwstr/>
      </vt:variant>
      <vt:variant>
        <vt:i4>6357033</vt:i4>
      </vt:variant>
      <vt:variant>
        <vt:i4>0</vt:i4>
      </vt:variant>
      <vt:variant>
        <vt:i4>0</vt:i4>
      </vt:variant>
      <vt:variant>
        <vt:i4>5</vt:i4>
      </vt:variant>
      <vt:variant>
        <vt:lpwstr>garantf1://88674.1/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Категова</dc:creator>
  <cp:lastModifiedBy>Евгения Сазыкина</cp:lastModifiedBy>
  <cp:revision>5</cp:revision>
  <cp:lastPrinted>2013-11-12T09:09:00Z</cp:lastPrinted>
  <dcterms:created xsi:type="dcterms:W3CDTF">2014-09-04T03:08:00Z</dcterms:created>
  <dcterms:modified xsi:type="dcterms:W3CDTF">2014-11-27T02:57:00Z</dcterms:modified>
</cp:coreProperties>
</file>