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55" w:rsidRPr="00D42848" w:rsidRDefault="00F23E4A" w:rsidP="00672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848">
        <w:rPr>
          <w:rFonts w:ascii="Times New Roman" w:hAnsi="Times New Roman" w:cs="Times New Roman"/>
          <w:b/>
          <w:i/>
          <w:sz w:val="24"/>
          <w:szCs w:val="24"/>
        </w:rPr>
        <w:t>Вопрос</w:t>
      </w:r>
      <w:r w:rsidRPr="00D428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6D59" w:rsidRPr="00DC6D59">
        <w:rPr>
          <w:rFonts w:ascii="Times New Roman" w:hAnsi="Times New Roman" w:cs="Times New Roman"/>
          <w:b/>
          <w:sz w:val="24"/>
          <w:szCs w:val="24"/>
        </w:rPr>
        <w:t>В каком порядке прекращается исчисление налога на имущество организаций в случае гибели или уничтожения объекта налогообложения?</w:t>
      </w:r>
    </w:p>
    <w:p w:rsidR="00DC6D59" w:rsidRPr="00DC6D59" w:rsidRDefault="00F23E4A" w:rsidP="00DC6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</w:t>
      </w:r>
      <w:r w:rsidRPr="00F23E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D59" w:rsidRPr="00DC6D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налогового периода 2022 года в отношении объекта налогообложения, прекратившего свое существование в связи с его гибелью (уничтожением), исчисление налога прекращается с 1-го числа месяца гибели (уничтожения) такого объекта на основании соответствующего заявления в утвержденной форме, представленного налогоплательщиком в любой налоговый орган по его выбору. С заявлением  налогоплательщик вправе представить документы, подтверждающие факт гибели (уничтожения) объекта налогообложения.</w:t>
      </w:r>
      <w:bookmarkStart w:id="0" w:name="_GoBack"/>
      <w:bookmarkEnd w:id="0"/>
    </w:p>
    <w:p w:rsidR="00DC6D59" w:rsidRPr="00DC6D59" w:rsidRDefault="00DC6D59" w:rsidP="00DC6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4A" w:rsidRDefault="00DC6D59" w:rsidP="00DC6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D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налоговым органом заявления составляет 30 рабочих дней.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налоговый орган направляет налогоплательщику (способом, указанным в этом заявлении) уведомление о прекращении исчисления налога в связи с гибелью или уничтожением объекта налогообложения либо сообщение об отсутствии основания для прекращения исчисления налога в связи с гибелью или уничтожением объекта налогообложения.</w:t>
      </w:r>
    </w:p>
    <w:p w:rsidR="00DC6D59" w:rsidRDefault="00DC6D59" w:rsidP="00DC6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4A" w:rsidRPr="00D42848" w:rsidRDefault="00F23E4A" w:rsidP="0067243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8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</w:t>
      </w:r>
      <w:r w:rsidRPr="00D4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F7B3C" w:rsidRPr="00D4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 способом можно направить заявление на льготу организации?</w:t>
      </w:r>
    </w:p>
    <w:p w:rsidR="0023472C" w:rsidRDefault="0023472C" w:rsidP="0067243A">
      <w:pPr>
        <w:pStyle w:val="a4"/>
        <w:jc w:val="both"/>
      </w:pPr>
      <w:r w:rsidRPr="0023472C">
        <w:rPr>
          <w:i/>
        </w:rPr>
        <w:t>Ответ</w:t>
      </w:r>
      <w:r>
        <w:t xml:space="preserve">: </w:t>
      </w:r>
      <w:r w:rsidR="008F7B3C">
        <w:t>Заявление можно направить по телекоммуникационным каналам связи, по почте, либо предоставить в налоговый орган лично.</w:t>
      </w:r>
      <w:r>
        <w:t> </w:t>
      </w:r>
    </w:p>
    <w:p w:rsidR="0023472C" w:rsidRPr="006F402F" w:rsidRDefault="0023472C" w:rsidP="00F23E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3472C" w:rsidRPr="006F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9ED"/>
    <w:multiLevelType w:val="hybridMultilevel"/>
    <w:tmpl w:val="4F76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B624F"/>
    <w:multiLevelType w:val="hybridMultilevel"/>
    <w:tmpl w:val="7D2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B5"/>
    <w:rsid w:val="00163676"/>
    <w:rsid w:val="001C044C"/>
    <w:rsid w:val="002161B2"/>
    <w:rsid w:val="0023472C"/>
    <w:rsid w:val="00456080"/>
    <w:rsid w:val="00512834"/>
    <w:rsid w:val="00524270"/>
    <w:rsid w:val="005A5CB5"/>
    <w:rsid w:val="005C505E"/>
    <w:rsid w:val="0067243A"/>
    <w:rsid w:val="006A23AB"/>
    <w:rsid w:val="006D13D6"/>
    <w:rsid w:val="006F402F"/>
    <w:rsid w:val="007B3C72"/>
    <w:rsid w:val="007C02EA"/>
    <w:rsid w:val="008D474A"/>
    <w:rsid w:val="008F7B3C"/>
    <w:rsid w:val="00922140"/>
    <w:rsid w:val="00933F55"/>
    <w:rsid w:val="00B55238"/>
    <w:rsid w:val="00BB28F7"/>
    <w:rsid w:val="00C561BA"/>
    <w:rsid w:val="00C56DA8"/>
    <w:rsid w:val="00D23709"/>
    <w:rsid w:val="00D42848"/>
    <w:rsid w:val="00DA7964"/>
    <w:rsid w:val="00DC6D59"/>
    <w:rsid w:val="00E04A23"/>
    <w:rsid w:val="00E46865"/>
    <w:rsid w:val="00EE4F9C"/>
    <w:rsid w:val="00F11807"/>
    <w:rsid w:val="00F23E4A"/>
    <w:rsid w:val="00F41585"/>
    <w:rsid w:val="00F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4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4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51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4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Ачимов Азиз Пархатович</dc:creator>
  <cp:lastModifiedBy>Гладышева Галина Павловна</cp:lastModifiedBy>
  <cp:revision>4</cp:revision>
  <cp:lastPrinted>2020-09-11T02:07:00Z</cp:lastPrinted>
  <dcterms:created xsi:type="dcterms:W3CDTF">2022-02-09T08:02:00Z</dcterms:created>
  <dcterms:modified xsi:type="dcterms:W3CDTF">2022-02-09T08:33:00Z</dcterms:modified>
</cp:coreProperties>
</file>