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91" w:rsidRDefault="00690818">
      <w:pPr>
        <w:pStyle w:val="a3"/>
        <w:ind w:left="5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049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4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91" w:rsidRPr="00971BED" w:rsidRDefault="00243791">
      <w:pPr>
        <w:pStyle w:val="a3"/>
        <w:spacing w:before="4"/>
        <w:rPr>
          <w:sz w:val="28"/>
          <w:szCs w:val="28"/>
        </w:rPr>
      </w:pPr>
    </w:p>
    <w:p w:rsid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r w:rsidRPr="00971BED">
        <w:rPr>
          <w:sz w:val="26"/>
          <w:szCs w:val="26"/>
        </w:rPr>
        <w:t>П Р О Т О К О Л</w:t>
      </w:r>
    </w:p>
    <w:p w:rsidR="00243791" w:rsidRP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r w:rsidRPr="00971BED">
        <w:rPr>
          <w:sz w:val="26"/>
          <w:szCs w:val="26"/>
        </w:rPr>
        <w:t>ЗАСЕДАНИЯ</w:t>
      </w:r>
    </w:p>
    <w:p w:rsidR="00243791" w:rsidRPr="00971BED" w:rsidRDefault="00690818">
      <w:pPr>
        <w:spacing w:line="321" w:lineRule="exact"/>
        <w:ind w:left="146"/>
        <w:jc w:val="center"/>
        <w:rPr>
          <w:b/>
          <w:sz w:val="26"/>
          <w:szCs w:val="26"/>
        </w:rPr>
      </w:pPr>
      <w:r w:rsidRPr="00971BED">
        <w:rPr>
          <w:b/>
          <w:sz w:val="26"/>
          <w:szCs w:val="26"/>
        </w:rPr>
        <w:t>ОБЩЕСТВЕННОГО</w:t>
      </w:r>
      <w:r w:rsidRPr="00971BED">
        <w:rPr>
          <w:b/>
          <w:spacing w:val="-1"/>
          <w:sz w:val="26"/>
          <w:szCs w:val="26"/>
        </w:rPr>
        <w:t xml:space="preserve"> </w:t>
      </w:r>
      <w:r w:rsidRPr="00971BED">
        <w:rPr>
          <w:b/>
          <w:sz w:val="26"/>
          <w:szCs w:val="26"/>
        </w:rPr>
        <w:t>СОВЕТА</w:t>
      </w:r>
    </w:p>
    <w:p w:rsidR="00243791" w:rsidRPr="00971BED" w:rsidRDefault="00690818">
      <w:pPr>
        <w:pStyle w:val="1"/>
        <w:spacing w:before="2"/>
        <w:ind w:left="147"/>
        <w:rPr>
          <w:sz w:val="26"/>
          <w:szCs w:val="26"/>
        </w:rPr>
      </w:pPr>
      <w:r w:rsidRPr="00971BED">
        <w:rPr>
          <w:sz w:val="26"/>
          <w:szCs w:val="26"/>
        </w:rPr>
        <w:t>при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УФНС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России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по Республике Дагестан</w:t>
      </w:r>
    </w:p>
    <w:p w:rsidR="00243791" w:rsidRPr="00971BED" w:rsidRDefault="00243791">
      <w:pPr>
        <w:pStyle w:val="a3"/>
        <w:rPr>
          <w:b/>
        </w:rPr>
      </w:pPr>
    </w:p>
    <w:p w:rsidR="00243791" w:rsidRPr="00971BED" w:rsidRDefault="00243791">
      <w:pPr>
        <w:pStyle w:val="a3"/>
        <w:spacing w:before="6"/>
        <w:rPr>
          <w:b/>
        </w:rPr>
      </w:pPr>
    </w:p>
    <w:p w:rsidR="00243791" w:rsidRPr="00971BED" w:rsidRDefault="00690818">
      <w:pPr>
        <w:pStyle w:val="2"/>
        <w:tabs>
          <w:tab w:val="left" w:pos="8989"/>
        </w:tabs>
        <w:jc w:val="center"/>
        <w:rPr>
          <w:sz w:val="26"/>
          <w:szCs w:val="26"/>
        </w:rPr>
      </w:pPr>
      <w:r w:rsidRPr="00971BED">
        <w:rPr>
          <w:sz w:val="26"/>
          <w:szCs w:val="26"/>
        </w:rPr>
        <w:t>«</w:t>
      </w:r>
      <w:r w:rsidR="00B06B8C">
        <w:rPr>
          <w:sz w:val="26"/>
          <w:szCs w:val="26"/>
        </w:rPr>
        <w:t>29</w:t>
      </w:r>
      <w:r w:rsidRPr="00971BED">
        <w:rPr>
          <w:sz w:val="26"/>
          <w:szCs w:val="26"/>
        </w:rPr>
        <w:t>»</w:t>
      </w:r>
      <w:r w:rsidRPr="00971BED">
        <w:rPr>
          <w:spacing w:val="-4"/>
          <w:sz w:val="26"/>
          <w:szCs w:val="26"/>
        </w:rPr>
        <w:t xml:space="preserve"> </w:t>
      </w:r>
      <w:r w:rsidR="00B06B8C">
        <w:rPr>
          <w:spacing w:val="-4"/>
          <w:sz w:val="26"/>
          <w:szCs w:val="26"/>
        </w:rPr>
        <w:t>сентября</w:t>
      </w:r>
      <w:r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</w:t>
      </w:r>
      <w:r w:rsidR="00502947">
        <w:rPr>
          <w:sz w:val="26"/>
          <w:szCs w:val="26"/>
        </w:rPr>
        <w:t>3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года</w:t>
      </w:r>
      <w:r w:rsidRPr="00971BED">
        <w:rPr>
          <w:sz w:val="26"/>
          <w:szCs w:val="26"/>
        </w:rPr>
        <w:tab/>
        <w:t xml:space="preserve">№ </w:t>
      </w:r>
      <w:r w:rsidR="00CE45A0">
        <w:rPr>
          <w:sz w:val="26"/>
          <w:szCs w:val="26"/>
        </w:rPr>
        <w:t>2</w:t>
      </w:r>
    </w:p>
    <w:p w:rsidR="00243791" w:rsidRPr="00971BED" w:rsidRDefault="00243791">
      <w:pPr>
        <w:pStyle w:val="a3"/>
      </w:pPr>
    </w:p>
    <w:p w:rsidR="00243791" w:rsidRDefault="00243791">
      <w:pPr>
        <w:pStyle w:val="a3"/>
        <w:rPr>
          <w:sz w:val="20"/>
        </w:rPr>
      </w:pPr>
    </w:p>
    <w:p w:rsidR="00243791" w:rsidRDefault="0024379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87"/>
        <w:gridCol w:w="8586"/>
      </w:tblGrid>
      <w:tr w:rsidR="00243791">
        <w:trPr>
          <w:trHeight w:val="366"/>
        </w:trPr>
        <w:tc>
          <w:tcPr>
            <w:tcW w:w="2087" w:type="dxa"/>
          </w:tcPr>
          <w:p w:rsidR="00243791" w:rsidRPr="00FB5074" w:rsidRDefault="00690818">
            <w:pPr>
              <w:pStyle w:val="TableParagraph"/>
              <w:spacing w:line="311" w:lineRule="exact"/>
              <w:ind w:left="233"/>
              <w:rPr>
                <w:b/>
                <w:sz w:val="26"/>
                <w:szCs w:val="26"/>
              </w:rPr>
            </w:pPr>
            <w:r w:rsidRPr="00FB5074">
              <w:rPr>
                <w:b/>
                <w:sz w:val="26"/>
                <w:szCs w:val="26"/>
              </w:rPr>
              <w:t>Ознакомлены:</w:t>
            </w:r>
          </w:p>
        </w:tc>
        <w:tc>
          <w:tcPr>
            <w:tcW w:w="8586" w:type="dxa"/>
          </w:tcPr>
          <w:p w:rsidR="00243791" w:rsidRDefault="00690818">
            <w:pPr>
              <w:pStyle w:val="TableParagraph"/>
              <w:spacing w:line="287" w:lineRule="exact"/>
              <w:ind w:left="2530" w:right="263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совета:</w:t>
            </w:r>
          </w:p>
        </w:tc>
      </w:tr>
      <w:tr w:rsidR="00243791">
        <w:trPr>
          <w:trHeight w:val="6895"/>
        </w:trPr>
        <w:tc>
          <w:tcPr>
            <w:tcW w:w="2087" w:type="dxa"/>
          </w:tcPr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Pr="00D30A76" w:rsidRDefault="00690818">
            <w:pPr>
              <w:pStyle w:val="TableParagraph"/>
              <w:ind w:left="200" w:right="352"/>
              <w:rPr>
                <w:sz w:val="26"/>
                <w:szCs w:val="26"/>
              </w:rPr>
            </w:pPr>
            <w:r w:rsidRPr="00D30A76">
              <w:rPr>
                <w:sz w:val="26"/>
                <w:szCs w:val="26"/>
              </w:rPr>
              <w:t>Сотрудники</w:t>
            </w:r>
            <w:r w:rsidRPr="00D30A76">
              <w:rPr>
                <w:spacing w:val="-67"/>
                <w:sz w:val="26"/>
                <w:szCs w:val="26"/>
              </w:rPr>
              <w:t xml:space="preserve"> </w:t>
            </w:r>
            <w:r w:rsidRPr="00D30A76">
              <w:rPr>
                <w:sz w:val="26"/>
                <w:szCs w:val="26"/>
              </w:rPr>
              <w:t>Управления:</w:t>
            </w:r>
          </w:p>
        </w:tc>
        <w:tc>
          <w:tcPr>
            <w:tcW w:w="8586" w:type="dxa"/>
          </w:tcPr>
          <w:p w:rsidR="00293D1A" w:rsidRPr="00293D1A" w:rsidRDefault="00690818" w:rsidP="00293D1A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654"/>
                <w:tab w:val="left" w:pos="7820"/>
              </w:tabs>
              <w:spacing w:before="44"/>
              <w:rPr>
                <w:sz w:val="26"/>
              </w:rPr>
            </w:pPr>
            <w:r w:rsidRPr="00293D1A">
              <w:rPr>
                <w:sz w:val="26"/>
              </w:rPr>
              <w:t>Алиев</w:t>
            </w:r>
            <w:r w:rsidR="00293D1A" w:rsidRPr="00293D1A">
              <w:rPr>
                <w:sz w:val="26"/>
              </w:rPr>
              <w:t xml:space="preserve"> </w:t>
            </w:r>
            <w:proofErr w:type="spellStart"/>
            <w:r w:rsidRPr="00293D1A">
              <w:rPr>
                <w:sz w:val="26"/>
              </w:rPr>
              <w:t>Омарасхаб</w:t>
            </w:r>
            <w:proofErr w:type="spellEnd"/>
            <w:r w:rsidR="00293D1A" w:rsidRPr="00293D1A">
              <w:rPr>
                <w:sz w:val="26"/>
              </w:rPr>
              <w:t xml:space="preserve"> Магомедович </w:t>
            </w:r>
            <w:r w:rsidRPr="00293D1A">
              <w:rPr>
                <w:sz w:val="26"/>
              </w:rPr>
              <w:t>–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генеральный</w:t>
            </w:r>
            <w:r w:rsidRPr="00293D1A">
              <w:rPr>
                <w:spacing w:val="129"/>
                <w:sz w:val="26"/>
              </w:rPr>
              <w:t xml:space="preserve"> </w:t>
            </w:r>
            <w:r w:rsidRPr="00293D1A">
              <w:rPr>
                <w:sz w:val="26"/>
              </w:rPr>
              <w:t>директор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ООО</w:t>
            </w:r>
            <w:r w:rsid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«</w:t>
            </w:r>
            <w:proofErr w:type="spellStart"/>
            <w:r w:rsidRPr="00293D1A">
              <w:rPr>
                <w:sz w:val="26"/>
              </w:rPr>
              <w:t>Унисервис</w:t>
            </w:r>
            <w:proofErr w:type="spellEnd"/>
            <w:r w:rsidRPr="00293D1A">
              <w:rPr>
                <w:sz w:val="26"/>
              </w:rPr>
              <w:t>».</w:t>
            </w:r>
          </w:p>
          <w:p w:rsidR="002024FC" w:rsidRDefault="002024FC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9B3830">
              <w:rPr>
                <w:sz w:val="26"/>
                <w:szCs w:val="26"/>
              </w:rPr>
              <w:t>Шахбанов</w:t>
            </w:r>
            <w:proofErr w:type="spellEnd"/>
            <w:r w:rsidRPr="009B3830">
              <w:rPr>
                <w:sz w:val="26"/>
                <w:szCs w:val="26"/>
              </w:rPr>
              <w:t xml:space="preserve"> Руслан </w:t>
            </w:r>
            <w:proofErr w:type="spellStart"/>
            <w:r w:rsidRPr="009B3830">
              <w:rPr>
                <w:sz w:val="26"/>
                <w:szCs w:val="26"/>
              </w:rPr>
              <w:t>Казбекович</w:t>
            </w:r>
            <w:proofErr w:type="spellEnd"/>
            <w:r w:rsidRPr="009B3830">
              <w:rPr>
                <w:sz w:val="26"/>
                <w:szCs w:val="26"/>
              </w:rPr>
              <w:t xml:space="preserve"> – заведующий кафедрой гистологии Дагестанского государственного медицинского  университета.</w:t>
            </w:r>
          </w:p>
          <w:p w:rsidR="00B33BE2" w:rsidRDefault="00B33BE2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Гираев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Везирхан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Камалиевич</w:t>
            </w:r>
            <w:proofErr w:type="spellEnd"/>
            <w:r>
              <w:rPr>
                <w:sz w:val="26"/>
                <w:szCs w:val="26"/>
              </w:rPr>
              <w:t xml:space="preserve"> – доцент кафедры «налоги и налогообложение Дагестанского государственного технического университета.</w:t>
            </w:r>
          </w:p>
          <w:p w:rsidR="00B33BE2" w:rsidRDefault="00B33BE2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Гаджиев Малик </w:t>
            </w:r>
            <w:proofErr w:type="spellStart"/>
            <w:r>
              <w:rPr>
                <w:sz w:val="26"/>
                <w:szCs w:val="26"/>
              </w:rPr>
              <w:t>Саласкарович</w:t>
            </w:r>
            <w:proofErr w:type="spellEnd"/>
            <w:r>
              <w:rPr>
                <w:sz w:val="26"/>
                <w:szCs w:val="26"/>
              </w:rPr>
              <w:t>, директор МБОУ «Интернат сирот» г. Махачкалы.</w:t>
            </w:r>
          </w:p>
          <w:p w:rsidR="00B33BE2" w:rsidRPr="009B3830" w:rsidRDefault="00B33BE2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Мусаева Марьям </w:t>
            </w:r>
            <w:proofErr w:type="spellStart"/>
            <w:r>
              <w:rPr>
                <w:sz w:val="26"/>
                <w:szCs w:val="26"/>
              </w:rPr>
              <w:t>Гасангусейновна</w:t>
            </w:r>
            <w:proofErr w:type="spellEnd"/>
            <w:r>
              <w:rPr>
                <w:sz w:val="26"/>
                <w:szCs w:val="26"/>
              </w:rPr>
              <w:t xml:space="preserve">, генеральный директор ООО «Фирма </w:t>
            </w:r>
            <w:proofErr w:type="spellStart"/>
            <w:r>
              <w:rPr>
                <w:sz w:val="26"/>
                <w:szCs w:val="26"/>
              </w:rPr>
              <w:t>Квадро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243791" w:rsidRPr="002024FC" w:rsidRDefault="00690818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</w:rPr>
            </w:pPr>
            <w:proofErr w:type="spellStart"/>
            <w:r w:rsidRPr="009B3830">
              <w:rPr>
                <w:sz w:val="26"/>
              </w:rPr>
              <w:t>Мурзаев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Абсалитдин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Азимович</w:t>
            </w:r>
            <w:proofErr w:type="spellEnd"/>
            <w:r w:rsidRPr="002024FC">
              <w:rPr>
                <w:b/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–</w:t>
            </w:r>
            <w:r w:rsidRPr="002024FC">
              <w:rPr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член</w:t>
            </w:r>
            <w:r w:rsidRPr="002024FC">
              <w:rPr>
                <w:spacing w:val="-4"/>
                <w:sz w:val="26"/>
              </w:rPr>
              <w:t xml:space="preserve"> </w:t>
            </w:r>
            <w:r w:rsidRPr="002024FC">
              <w:rPr>
                <w:sz w:val="26"/>
              </w:rPr>
              <w:t>Общественной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палаты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РД</w:t>
            </w: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99523E" w:rsidRDefault="00262851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 w:rsidRPr="0099523E">
              <w:rPr>
                <w:sz w:val="26"/>
              </w:rPr>
              <w:t xml:space="preserve">Н.А. </w:t>
            </w:r>
            <w:proofErr w:type="spellStart"/>
            <w:r w:rsidRPr="0099523E">
              <w:rPr>
                <w:sz w:val="26"/>
              </w:rPr>
              <w:t>Хизриев</w:t>
            </w:r>
            <w:proofErr w:type="spellEnd"/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–</w:t>
            </w:r>
            <w:r w:rsidR="00DC271E" w:rsidRPr="0099523E">
              <w:rPr>
                <w:sz w:val="26"/>
              </w:rPr>
              <w:t xml:space="preserve"> </w:t>
            </w:r>
            <w:r w:rsidR="00F3489B">
              <w:rPr>
                <w:sz w:val="26"/>
              </w:rPr>
              <w:t>заместитель</w:t>
            </w:r>
            <w:r w:rsidRPr="0099523E">
              <w:rPr>
                <w:sz w:val="26"/>
              </w:rPr>
              <w:t xml:space="preserve"> </w:t>
            </w:r>
            <w:r w:rsidR="00DC271E" w:rsidRPr="0099523E">
              <w:rPr>
                <w:sz w:val="26"/>
              </w:rPr>
              <w:t>р</w:t>
            </w:r>
            <w:r w:rsidR="00690818" w:rsidRPr="0099523E">
              <w:rPr>
                <w:sz w:val="26"/>
              </w:rPr>
              <w:t>уководителя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УФНС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России</w:t>
            </w:r>
            <w:r w:rsidR="00293D1A" w:rsidRPr="0099523E">
              <w:rPr>
                <w:sz w:val="26"/>
              </w:rPr>
              <w:t xml:space="preserve"> </w:t>
            </w:r>
            <w:bookmarkStart w:id="0" w:name="_GoBack"/>
            <w:bookmarkEnd w:id="0"/>
            <w:r w:rsidR="00F53941" w:rsidRPr="0099523E">
              <w:rPr>
                <w:spacing w:val="-3"/>
                <w:sz w:val="26"/>
              </w:rPr>
              <w:t>по</w:t>
            </w:r>
            <w:r w:rsidR="00F53941" w:rsidRPr="0099523E">
              <w:rPr>
                <w:spacing w:val="-62"/>
                <w:sz w:val="26"/>
              </w:rPr>
              <w:t xml:space="preserve"> Республике</w:t>
            </w:r>
            <w:r w:rsidR="00690818" w:rsidRPr="0099523E">
              <w:rPr>
                <w:spacing w:val="1"/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Дагестан.</w:t>
            </w:r>
          </w:p>
          <w:p w:rsidR="00262851" w:rsidRDefault="00C5338C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 xml:space="preserve">Г.Д. </w:t>
            </w:r>
            <w:proofErr w:type="spellStart"/>
            <w:r>
              <w:rPr>
                <w:sz w:val="26"/>
              </w:rPr>
              <w:t>Ш</w:t>
            </w:r>
            <w:r w:rsidR="001C1D41">
              <w:rPr>
                <w:sz w:val="26"/>
              </w:rPr>
              <w:t>амхалов</w:t>
            </w:r>
            <w:proofErr w:type="spellEnd"/>
            <w:r w:rsidR="00262851" w:rsidRPr="0099523E">
              <w:rPr>
                <w:sz w:val="26"/>
              </w:rPr>
              <w:t xml:space="preserve"> – заместитель руководителя УФНС России </w:t>
            </w:r>
            <w:r w:rsidR="00262851" w:rsidRPr="0099523E">
              <w:rPr>
                <w:spacing w:val="-3"/>
                <w:sz w:val="26"/>
              </w:rPr>
              <w:t>по</w:t>
            </w:r>
            <w:r w:rsidR="00262851" w:rsidRPr="0099523E">
              <w:rPr>
                <w:spacing w:val="-62"/>
                <w:sz w:val="26"/>
              </w:rPr>
              <w:t xml:space="preserve">  </w:t>
            </w:r>
            <w:r w:rsidR="00262851" w:rsidRPr="0099523E">
              <w:rPr>
                <w:sz w:val="26"/>
              </w:rPr>
              <w:t>Республике</w:t>
            </w:r>
            <w:r w:rsidR="00262851" w:rsidRPr="0099523E">
              <w:rPr>
                <w:spacing w:val="1"/>
                <w:sz w:val="26"/>
              </w:rPr>
              <w:t xml:space="preserve"> </w:t>
            </w:r>
            <w:r w:rsidR="00262851" w:rsidRPr="0099523E">
              <w:rPr>
                <w:sz w:val="26"/>
              </w:rPr>
              <w:t>Дагестан.</w:t>
            </w:r>
          </w:p>
          <w:p w:rsidR="00850DE9" w:rsidRDefault="001C1D41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 xml:space="preserve">А.Г. </w:t>
            </w:r>
            <w:proofErr w:type="spellStart"/>
            <w:r>
              <w:rPr>
                <w:sz w:val="26"/>
              </w:rPr>
              <w:t>Хасаев</w:t>
            </w:r>
            <w:proofErr w:type="spellEnd"/>
            <w:r>
              <w:rPr>
                <w:sz w:val="26"/>
              </w:rPr>
              <w:t xml:space="preserve"> – помощник руководителя</w:t>
            </w:r>
            <w:r w:rsidR="001F118D" w:rsidRPr="0099523E">
              <w:rPr>
                <w:sz w:val="26"/>
              </w:rPr>
              <w:t xml:space="preserve"> УФНС России </w:t>
            </w:r>
            <w:r w:rsidR="001F118D" w:rsidRPr="0099523E">
              <w:rPr>
                <w:spacing w:val="-3"/>
                <w:sz w:val="26"/>
              </w:rPr>
              <w:t>по</w:t>
            </w:r>
            <w:r w:rsidR="00850DE9">
              <w:rPr>
                <w:spacing w:val="-3"/>
                <w:sz w:val="26"/>
              </w:rPr>
              <w:t xml:space="preserve"> </w:t>
            </w:r>
            <w:r w:rsidR="001F118D" w:rsidRPr="0099523E">
              <w:rPr>
                <w:spacing w:val="-62"/>
                <w:sz w:val="26"/>
              </w:rPr>
              <w:t xml:space="preserve">  </w:t>
            </w:r>
            <w:r w:rsidR="001F118D" w:rsidRPr="0099523E">
              <w:rPr>
                <w:sz w:val="26"/>
              </w:rPr>
              <w:t>Республике</w:t>
            </w:r>
            <w:r w:rsidR="001F118D" w:rsidRPr="0099523E">
              <w:rPr>
                <w:spacing w:val="1"/>
                <w:sz w:val="26"/>
              </w:rPr>
              <w:t xml:space="preserve"> </w:t>
            </w:r>
            <w:r w:rsidR="001F118D" w:rsidRPr="0099523E">
              <w:rPr>
                <w:sz w:val="26"/>
              </w:rPr>
              <w:t>Дагестан</w:t>
            </w:r>
            <w:r w:rsidR="001F118D">
              <w:rPr>
                <w:sz w:val="26"/>
              </w:rPr>
              <w:t>.</w:t>
            </w:r>
          </w:p>
          <w:p w:rsidR="00850DE9" w:rsidRDefault="00850DE9" w:rsidP="00850DE9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 xml:space="preserve">И.Р. </w:t>
            </w:r>
            <w:proofErr w:type="spellStart"/>
            <w:r>
              <w:rPr>
                <w:sz w:val="26"/>
              </w:rPr>
              <w:t>Кардашова</w:t>
            </w:r>
            <w:proofErr w:type="spellEnd"/>
            <w:r>
              <w:rPr>
                <w:sz w:val="26"/>
              </w:rPr>
              <w:t xml:space="preserve"> – начальник аналитического отдела</w:t>
            </w:r>
            <w:r w:rsidRPr="0099523E">
              <w:rPr>
                <w:sz w:val="26"/>
              </w:rPr>
              <w:t xml:space="preserve"> </w:t>
            </w:r>
            <w:r w:rsidRPr="0099523E">
              <w:rPr>
                <w:sz w:val="26"/>
              </w:rPr>
              <w:t xml:space="preserve">УФНС России </w:t>
            </w:r>
            <w:r w:rsidRPr="0099523E">
              <w:rPr>
                <w:spacing w:val="-3"/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 w:rsidRPr="0099523E">
              <w:rPr>
                <w:spacing w:val="-62"/>
                <w:sz w:val="26"/>
              </w:rPr>
              <w:t xml:space="preserve">  </w:t>
            </w:r>
            <w:r w:rsidRPr="0099523E">
              <w:rPr>
                <w:sz w:val="26"/>
              </w:rPr>
              <w:t>Республике</w:t>
            </w:r>
            <w:r w:rsidRPr="0099523E">
              <w:rPr>
                <w:spacing w:val="1"/>
                <w:sz w:val="26"/>
              </w:rPr>
              <w:t xml:space="preserve"> </w:t>
            </w:r>
            <w:r w:rsidRPr="0099523E">
              <w:rPr>
                <w:sz w:val="26"/>
              </w:rPr>
              <w:t>Дагестан</w:t>
            </w:r>
            <w:r>
              <w:rPr>
                <w:sz w:val="26"/>
              </w:rPr>
              <w:t>.</w:t>
            </w:r>
          </w:p>
          <w:p w:rsidR="00985AB5" w:rsidRDefault="00985AB5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right="201"/>
              <w:rPr>
                <w:sz w:val="26"/>
              </w:rPr>
            </w:pPr>
            <w:r>
              <w:rPr>
                <w:sz w:val="26"/>
              </w:rPr>
              <w:t xml:space="preserve">Ш. Х. </w:t>
            </w:r>
            <w:proofErr w:type="spellStart"/>
            <w:r>
              <w:rPr>
                <w:sz w:val="26"/>
              </w:rPr>
              <w:t>Хизроев</w:t>
            </w:r>
            <w:proofErr w:type="spellEnd"/>
            <w:r>
              <w:rPr>
                <w:sz w:val="26"/>
              </w:rPr>
              <w:t xml:space="preserve"> – начальник отдела работы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 w:rsidR="00F3489B">
              <w:rPr>
                <w:spacing w:val="-62"/>
                <w:sz w:val="26"/>
              </w:rPr>
              <w:t xml:space="preserve">     </w:t>
            </w:r>
            <w:r>
              <w:rPr>
                <w:spacing w:val="-62"/>
                <w:sz w:val="26"/>
              </w:rPr>
              <w:t xml:space="preserve"> н</w:t>
            </w:r>
            <w:r>
              <w:rPr>
                <w:sz w:val="26"/>
              </w:rPr>
              <w:t>алогоплательщиками.</w:t>
            </w:r>
          </w:p>
          <w:p w:rsidR="00243791" w:rsidRDefault="00690818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right="201"/>
              <w:rPr>
                <w:sz w:val="26"/>
              </w:rPr>
            </w:pPr>
            <w:r>
              <w:rPr>
                <w:sz w:val="26"/>
              </w:rPr>
              <w:t>Б.Н.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Алиев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начальника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отдела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 w:rsidR="00293D1A">
              <w:rPr>
                <w:spacing w:val="-62"/>
                <w:sz w:val="26"/>
              </w:rPr>
              <w:t xml:space="preserve"> н</w:t>
            </w:r>
            <w:r>
              <w:rPr>
                <w:sz w:val="26"/>
              </w:rPr>
              <w:t>алогоплательщиками.</w:t>
            </w:r>
          </w:p>
          <w:p w:rsidR="002024FC" w:rsidRDefault="002024FC" w:rsidP="001F118D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rPr>
                <w:sz w:val="26"/>
              </w:rPr>
            </w:pPr>
          </w:p>
        </w:tc>
      </w:tr>
    </w:tbl>
    <w:p w:rsidR="00243791" w:rsidRDefault="00361058" w:rsidP="00361058">
      <w:pPr>
        <w:pStyle w:val="3"/>
        <w:spacing w:before="213"/>
        <w:ind w:left="0"/>
      </w:pPr>
      <w:r>
        <w:t xml:space="preserve">                                               </w:t>
      </w:r>
      <w:r w:rsidR="00DC271E" w:rsidRPr="002B79F7">
        <w:t>Повестка дня</w:t>
      </w:r>
      <w:r w:rsidR="00690818" w:rsidRPr="002B79F7">
        <w:t>:</w:t>
      </w:r>
    </w:p>
    <w:p w:rsidR="00243791" w:rsidRPr="00293D1A" w:rsidRDefault="00243791">
      <w:pPr>
        <w:pStyle w:val="a3"/>
        <w:spacing w:before="11"/>
        <w:rPr>
          <w:sz w:val="28"/>
          <w:szCs w:val="28"/>
        </w:rPr>
      </w:pPr>
    </w:p>
    <w:p w:rsidR="001F118D" w:rsidRPr="001F118D" w:rsidRDefault="001F118D" w:rsidP="001F118D">
      <w:pPr>
        <w:pStyle w:val="a4"/>
        <w:numPr>
          <w:ilvl w:val="0"/>
          <w:numId w:val="14"/>
        </w:numPr>
        <w:jc w:val="center"/>
        <w:rPr>
          <w:sz w:val="26"/>
          <w:szCs w:val="26"/>
        </w:rPr>
      </w:pPr>
      <w:r w:rsidRPr="001F118D">
        <w:rPr>
          <w:sz w:val="26"/>
          <w:szCs w:val="26"/>
          <w:lang w:eastAsia="ru-RU"/>
        </w:rPr>
        <w:t xml:space="preserve">Итоги </w:t>
      </w:r>
      <w:r w:rsidR="00B06B8C">
        <w:rPr>
          <w:sz w:val="26"/>
          <w:szCs w:val="26"/>
          <w:lang w:eastAsia="ru-RU"/>
        </w:rPr>
        <w:t>работы УФНС России по</w:t>
      </w:r>
      <w:r w:rsidRPr="001F118D">
        <w:rPr>
          <w:sz w:val="26"/>
          <w:szCs w:val="26"/>
          <w:lang w:eastAsia="ru-RU"/>
        </w:rPr>
        <w:t xml:space="preserve"> Республик</w:t>
      </w:r>
      <w:r w:rsidR="00021A10">
        <w:rPr>
          <w:sz w:val="26"/>
          <w:szCs w:val="26"/>
          <w:lang w:eastAsia="ru-RU"/>
        </w:rPr>
        <w:t>е</w:t>
      </w:r>
      <w:r w:rsidRPr="001F118D">
        <w:rPr>
          <w:sz w:val="26"/>
          <w:szCs w:val="26"/>
          <w:lang w:eastAsia="ru-RU"/>
        </w:rPr>
        <w:t xml:space="preserve"> Дагестан</w:t>
      </w:r>
      <w:r w:rsidR="00B06B8C">
        <w:rPr>
          <w:sz w:val="26"/>
          <w:szCs w:val="26"/>
          <w:lang w:eastAsia="ru-RU"/>
        </w:rPr>
        <w:t xml:space="preserve"> за 8 месяцев 2023 года</w:t>
      </w:r>
      <w:r w:rsidRPr="001F118D">
        <w:rPr>
          <w:sz w:val="26"/>
          <w:szCs w:val="26"/>
          <w:lang w:eastAsia="ru-RU"/>
        </w:rPr>
        <w:t>.</w:t>
      </w:r>
    </w:p>
    <w:p w:rsidR="001E7567" w:rsidRDefault="001E7567" w:rsidP="00021A10">
      <w:pPr>
        <w:pStyle w:val="a4"/>
        <w:ind w:left="1843" w:firstLine="0"/>
        <w:rPr>
          <w:sz w:val="26"/>
          <w:szCs w:val="26"/>
        </w:rPr>
      </w:pPr>
    </w:p>
    <w:p w:rsidR="002E4B0F" w:rsidRPr="006E4106" w:rsidRDefault="002E4B0F" w:rsidP="00473361">
      <w:pPr>
        <w:pStyle w:val="a4"/>
        <w:ind w:left="1080" w:firstLine="0"/>
        <w:rPr>
          <w:sz w:val="26"/>
          <w:szCs w:val="26"/>
        </w:rPr>
      </w:pPr>
    </w:p>
    <w:p w:rsidR="00DC271E" w:rsidRDefault="00473361" w:rsidP="00DC271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</w:t>
      </w:r>
    </w:p>
    <w:p w:rsidR="00DC271E" w:rsidRDefault="00F53941" w:rsidP="00F5394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DC271E" w:rsidRPr="002B79F7">
        <w:rPr>
          <w:b/>
          <w:sz w:val="26"/>
          <w:szCs w:val="26"/>
        </w:rPr>
        <w:t>Выступили:</w:t>
      </w:r>
    </w:p>
    <w:p w:rsidR="00435EBB" w:rsidRPr="00F53941" w:rsidRDefault="00435EBB" w:rsidP="00DC271E">
      <w:pPr>
        <w:jc w:val="center"/>
        <w:rPr>
          <w:b/>
          <w:sz w:val="24"/>
          <w:szCs w:val="24"/>
        </w:rPr>
      </w:pPr>
    </w:p>
    <w:p w:rsidR="00667F11" w:rsidRPr="00F53941" w:rsidRDefault="00667F11" w:rsidP="00667F11">
      <w:pPr>
        <w:pStyle w:val="a9"/>
        <w:numPr>
          <w:ilvl w:val="0"/>
          <w:numId w:val="16"/>
        </w:numPr>
        <w:shd w:val="clear" w:color="auto" w:fill="FFFFFF"/>
        <w:spacing w:before="0" w:beforeAutospacing="0" w:after="300" w:afterAutospacing="0"/>
      </w:pPr>
      <w:r w:rsidRPr="00F53941">
        <w:t>Начальник аналитического отдела</w:t>
      </w:r>
      <w:r w:rsidR="00DC271E" w:rsidRPr="00F53941">
        <w:t xml:space="preserve"> УФНС России </w:t>
      </w:r>
      <w:r w:rsidR="00F53941" w:rsidRPr="00F53941">
        <w:rPr>
          <w:spacing w:val="-3"/>
        </w:rPr>
        <w:t xml:space="preserve">по </w:t>
      </w:r>
      <w:r w:rsidR="00F53941" w:rsidRPr="00F53941">
        <w:rPr>
          <w:spacing w:val="-62"/>
        </w:rPr>
        <w:t>Республике</w:t>
      </w:r>
      <w:r w:rsidR="00DC271E" w:rsidRPr="00F53941">
        <w:rPr>
          <w:spacing w:val="1"/>
        </w:rPr>
        <w:t xml:space="preserve"> </w:t>
      </w:r>
      <w:r w:rsidR="00DC271E" w:rsidRPr="00F53941">
        <w:t xml:space="preserve">Дагестан </w:t>
      </w:r>
      <w:proofErr w:type="spellStart"/>
      <w:r w:rsidRPr="00F53941">
        <w:t>Ирада</w:t>
      </w:r>
      <w:proofErr w:type="spellEnd"/>
      <w:r w:rsidRPr="00F53941">
        <w:t xml:space="preserve"> </w:t>
      </w:r>
      <w:proofErr w:type="spellStart"/>
      <w:r w:rsidR="00F53941" w:rsidRPr="00F53941">
        <w:t>Кардашова</w:t>
      </w:r>
      <w:proofErr w:type="spellEnd"/>
      <w:r w:rsidR="00F53941" w:rsidRPr="00F53941">
        <w:t xml:space="preserve"> вкратце</w:t>
      </w:r>
      <w:r w:rsidR="00900C1C" w:rsidRPr="00F53941">
        <w:t xml:space="preserve"> рассказал</w:t>
      </w:r>
      <w:r w:rsidRPr="00F53941">
        <w:t>а</w:t>
      </w:r>
      <w:r w:rsidR="00900C1C" w:rsidRPr="00F53941">
        <w:t xml:space="preserve"> об итогах</w:t>
      </w:r>
      <w:r w:rsidRPr="00F53941">
        <w:t xml:space="preserve"> работы территориальных налоговых органов по Республике Дагестан за 8 месяцев 2023 года.</w:t>
      </w:r>
    </w:p>
    <w:p w:rsidR="00667F11" w:rsidRPr="00F53941" w:rsidRDefault="00667F11" w:rsidP="00667F11">
      <w:pPr>
        <w:pStyle w:val="a9"/>
        <w:shd w:val="clear" w:color="auto" w:fill="FFFFFF"/>
        <w:spacing w:before="0" w:beforeAutospacing="0" w:after="300" w:afterAutospacing="0"/>
        <w:ind w:left="720"/>
      </w:pPr>
      <w:r w:rsidRPr="00F53941">
        <w:t>На мероприятии были проанализированы результаты всех направлений деятельности налогового ведомства республики и даны поручения по улучшению результатов работы.</w:t>
      </w:r>
    </w:p>
    <w:p w:rsidR="00667F11" w:rsidRPr="00F53941" w:rsidRDefault="00667F11" w:rsidP="00667F11">
      <w:pPr>
        <w:pStyle w:val="a9"/>
        <w:shd w:val="clear" w:color="auto" w:fill="FFFFFF"/>
        <w:spacing w:before="0" w:beforeAutospacing="0" w:after="300" w:afterAutospacing="0"/>
        <w:ind w:left="720"/>
      </w:pPr>
      <w:r w:rsidRPr="00F53941">
        <w:t>Были расставлены акценты на увеличение налогооблагаемой базы посредством выявления лиц, осуществляющих предпринимательскую деятельность без постановки на налоговый учет, заключения трудовых соглашений с наемными работниками и максимального вовлечения в налоговый оборот объектов недвижимости. При этом отдельно была выделена работа по направлениям АЗС и общественного питания.</w:t>
      </w:r>
    </w:p>
    <w:p w:rsidR="00667F11" w:rsidRPr="00F53941" w:rsidRDefault="00900C1C" w:rsidP="00667F11">
      <w:pPr>
        <w:pStyle w:val="a9"/>
        <w:numPr>
          <w:ilvl w:val="0"/>
          <w:numId w:val="16"/>
        </w:numPr>
        <w:shd w:val="clear" w:color="auto" w:fill="FFFFFF"/>
        <w:spacing w:before="0" w:beforeAutospacing="0" w:after="300" w:afterAutospacing="0"/>
      </w:pPr>
      <w:r w:rsidRPr="00F53941">
        <w:t xml:space="preserve">Помощник руководителя Управления ФНС России по Республике Дагестан </w:t>
      </w:r>
      <w:proofErr w:type="spellStart"/>
      <w:r w:rsidRPr="00F53941">
        <w:t>Абакар</w:t>
      </w:r>
      <w:proofErr w:type="spellEnd"/>
      <w:r w:rsidRPr="00F53941">
        <w:t xml:space="preserve"> </w:t>
      </w:r>
      <w:proofErr w:type="spellStart"/>
      <w:r w:rsidRPr="00F53941">
        <w:t>Хасаев</w:t>
      </w:r>
      <w:proofErr w:type="spellEnd"/>
      <w:r w:rsidRPr="00F53941">
        <w:t xml:space="preserve"> рассказал членам общественной организации о работе межведомственных комиссий муниципалитетов, призванных увеличить доходный потенциал городов и районов и контролировать поступление налоговых и неналоговых доходов местных </w:t>
      </w:r>
      <w:proofErr w:type="spellStart"/>
      <w:r w:rsidRPr="00F53941">
        <w:t>бюджетов.</w:t>
      </w:r>
      <w:proofErr w:type="spellEnd"/>
    </w:p>
    <w:p w:rsidR="000E5C1E" w:rsidRPr="00F53941" w:rsidRDefault="00900C1C" w:rsidP="000E5C1E">
      <w:pPr>
        <w:pStyle w:val="a9"/>
        <w:shd w:val="clear" w:color="auto" w:fill="FFFFFF"/>
        <w:spacing w:before="0" w:beforeAutospacing="0" w:after="300" w:afterAutospacing="0"/>
        <w:ind w:left="720"/>
      </w:pPr>
      <w:proofErr w:type="spellStart"/>
      <w:r w:rsidRPr="00F53941">
        <w:t>Абакар</w:t>
      </w:r>
      <w:proofErr w:type="spellEnd"/>
      <w:r w:rsidRPr="00F53941">
        <w:t xml:space="preserve"> </w:t>
      </w:r>
      <w:proofErr w:type="spellStart"/>
      <w:r w:rsidRPr="00F53941">
        <w:t>Хасаев</w:t>
      </w:r>
      <w:proofErr w:type="spellEnd"/>
      <w:r w:rsidRPr="00F53941">
        <w:t xml:space="preserve"> попросил общественников подключиться к работе этих комиссий и со своей стороны оказать посильное содействие.</w:t>
      </w:r>
    </w:p>
    <w:p w:rsidR="000E5C1E" w:rsidRPr="00F53941" w:rsidRDefault="00900C1C" w:rsidP="000E5C1E">
      <w:pPr>
        <w:pStyle w:val="a9"/>
        <w:numPr>
          <w:ilvl w:val="0"/>
          <w:numId w:val="16"/>
        </w:numPr>
        <w:shd w:val="clear" w:color="auto" w:fill="FFFFFF"/>
        <w:spacing w:before="0" w:beforeAutospacing="0" w:after="300" w:afterAutospacing="0"/>
      </w:pPr>
      <w:r w:rsidRPr="00F53941">
        <w:t xml:space="preserve">Заместитель начальника отдела работы с налогоплательщиками </w:t>
      </w:r>
      <w:proofErr w:type="spellStart"/>
      <w:r w:rsidRPr="00F53941">
        <w:t>Багаутдин</w:t>
      </w:r>
      <w:proofErr w:type="spellEnd"/>
      <w:r w:rsidRPr="00F53941">
        <w:t xml:space="preserve"> Алиев </w:t>
      </w:r>
      <w:r w:rsidR="000E5C1E" w:rsidRPr="00F53941">
        <w:t>рассказал о работе четырех зональных рабочих групп, созданных Правительством Дагестана для увеличения доходной части бюджета и «обеления» экономики региона.</w:t>
      </w:r>
    </w:p>
    <w:p w:rsidR="000E5C1E" w:rsidRPr="00F53941" w:rsidRDefault="000E5C1E" w:rsidP="000E5C1E">
      <w:pPr>
        <w:pStyle w:val="a9"/>
        <w:shd w:val="clear" w:color="auto" w:fill="FFFFFF"/>
        <w:spacing w:before="0" w:beforeAutospacing="0" w:after="300" w:afterAutospacing="0"/>
        <w:ind w:left="720"/>
      </w:pPr>
      <w:r w:rsidRPr="00F53941">
        <w:t>«Созданы Центральная, Северная, Южная, Горная зональные группы. Отдельно будет работать зональная рабочая группа по г. Махачкала, как по самому крупному и наиболее экономически активному муниципалитету»,- сказал он.</w:t>
      </w:r>
    </w:p>
    <w:p w:rsidR="000E5C1E" w:rsidRPr="00F53941" w:rsidRDefault="000E5C1E" w:rsidP="000E5C1E">
      <w:pPr>
        <w:pStyle w:val="a9"/>
        <w:shd w:val="clear" w:color="auto" w:fill="FFFFFF"/>
        <w:spacing w:before="0" w:beforeAutospacing="0" w:after="300" w:afterAutospacing="0"/>
        <w:ind w:left="720"/>
      </w:pPr>
      <w:r w:rsidRPr="00F53941">
        <w:t xml:space="preserve">По словам заместителя начальника отдела, работа указанных групп будет направлена на стимулирование предпринимателей к построению цивилизованных отношений в </w:t>
      </w:r>
      <w:r w:rsidR="00F53941" w:rsidRPr="00F53941">
        <w:t>правовом поле.</w:t>
      </w:r>
      <w:r w:rsidRPr="00F53941">
        <w:t xml:space="preserve">  </w:t>
      </w:r>
    </w:p>
    <w:p w:rsidR="00243791" w:rsidRPr="00F53941" w:rsidRDefault="00690818" w:rsidP="00F53941">
      <w:pPr>
        <w:jc w:val="center"/>
        <w:rPr>
          <w:b/>
          <w:sz w:val="24"/>
          <w:szCs w:val="24"/>
        </w:rPr>
      </w:pPr>
      <w:r w:rsidRPr="00F53941">
        <w:rPr>
          <w:b/>
          <w:sz w:val="24"/>
          <w:szCs w:val="24"/>
        </w:rPr>
        <w:t>Р</w:t>
      </w:r>
      <w:r w:rsidR="003153CC" w:rsidRPr="00F53941">
        <w:rPr>
          <w:b/>
          <w:sz w:val="24"/>
          <w:szCs w:val="24"/>
        </w:rPr>
        <w:t>ешили</w:t>
      </w:r>
      <w:r w:rsidRPr="00F53941">
        <w:rPr>
          <w:b/>
          <w:sz w:val="24"/>
          <w:szCs w:val="24"/>
        </w:rPr>
        <w:t>:</w:t>
      </w:r>
    </w:p>
    <w:p w:rsidR="00611844" w:rsidRPr="00611844" w:rsidRDefault="00611844" w:rsidP="00611844">
      <w:pPr>
        <w:pStyle w:val="3"/>
        <w:ind w:left="0"/>
      </w:pPr>
    </w:p>
    <w:p w:rsidR="00243791" w:rsidRPr="003153CC" w:rsidRDefault="00690818" w:rsidP="003153CC">
      <w:pPr>
        <w:pStyle w:val="a4"/>
        <w:numPr>
          <w:ilvl w:val="0"/>
          <w:numId w:val="9"/>
        </w:numPr>
        <w:tabs>
          <w:tab w:val="left" w:pos="1319"/>
        </w:tabs>
        <w:spacing w:line="298" w:lineRule="exact"/>
        <w:rPr>
          <w:sz w:val="26"/>
          <w:szCs w:val="26"/>
        </w:rPr>
      </w:pPr>
      <w:r w:rsidRPr="003153CC">
        <w:rPr>
          <w:sz w:val="26"/>
          <w:szCs w:val="26"/>
        </w:rPr>
        <w:t>Принять</w:t>
      </w:r>
      <w:r w:rsidRPr="003153CC">
        <w:rPr>
          <w:spacing w:val="-3"/>
          <w:sz w:val="26"/>
          <w:szCs w:val="26"/>
        </w:rPr>
        <w:t xml:space="preserve"> </w:t>
      </w:r>
      <w:r w:rsidRPr="003153CC">
        <w:rPr>
          <w:sz w:val="26"/>
          <w:szCs w:val="26"/>
        </w:rPr>
        <w:t>к</w:t>
      </w:r>
      <w:r w:rsidRPr="003153CC">
        <w:rPr>
          <w:spacing w:val="-5"/>
          <w:sz w:val="26"/>
          <w:szCs w:val="26"/>
        </w:rPr>
        <w:t xml:space="preserve"> </w:t>
      </w:r>
      <w:r w:rsidRPr="003153CC">
        <w:rPr>
          <w:sz w:val="26"/>
          <w:szCs w:val="26"/>
        </w:rPr>
        <w:t>сведению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 xml:space="preserve">информацию </w:t>
      </w:r>
      <w:proofErr w:type="spellStart"/>
      <w:r w:rsidR="00667F11">
        <w:rPr>
          <w:sz w:val="26"/>
          <w:szCs w:val="26"/>
        </w:rPr>
        <w:t>Ирады</w:t>
      </w:r>
      <w:proofErr w:type="spellEnd"/>
      <w:r w:rsidR="00667F11">
        <w:rPr>
          <w:sz w:val="26"/>
          <w:szCs w:val="26"/>
        </w:rPr>
        <w:t xml:space="preserve"> </w:t>
      </w:r>
      <w:proofErr w:type="spellStart"/>
      <w:r w:rsidR="00667F11">
        <w:rPr>
          <w:sz w:val="26"/>
          <w:szCs w:val="26"/>
        </w:rPr>
        <w:t>Кардашовой</w:t>
      </w:r>
      <w:proofErr w:type="spellEnd"/>
      <w:r w:rsidR="001C40F5">
        <w:rPr>
          <w:sz w:val="26"/>
          <w:szCs w:val="26"/>
        </w:rPr>
        <w:t>,</w:t>
      </w:r>
      <w:r w:rsidR="001C40F5" w:rsidRPr="001C40F5">
        <w:rPr>
          <w:sz w:val="26"/>
        </w:rPr>
        <w:t xml:space="preserve"> </w:t>
      </w:r>
      <w:proofErr w:type="spellStart"/>
      <w:r w:rsidR="007E0404">
        <w:rPr>
          <w:sz w:val="26"/>
        </w:rPr>
        <w:t>Абакара</w:t>
      </w:r>
      <w:proofErr w:type="spellEnd"/>
      <w:r w:rsidR="007E0404">
        <w:rPr>
          <w:sz w:val="26"/>
        </w:rPr>
        <w:t xml:space="preserve"> </w:t>
      </w:r>
      <w:proofErr w:type="spellStart"/>
      <w:r w:rsidR="007E0404">
        <w:rPr>
          <w:sz w:val="26"/>
        </w:rPr>
        <w:t>Хасаева</w:t>
      </w:r>
      <w:proofErr w:type="spellEnd"/>
      <w:r w:rsidR="000E5C1E">
        <w:rPr>
          <w:sz w:val="26"/>
        </w:rPr>
        <w:t xml:space="preserve"> и</w:t>
      </w:r>
      <w:r w:rsidR="007E0404">
        <w:rPr>
          <w:sz w:val="26"/>
        </w:rPr>
        <w:t xml:space="preserve"> </w:t>
      </w:r>
      <w:proofErr w:type="spellStart"/>
      <w:r w:rsidR="007E0404">
        <w:rPr>
          <w:sz w:val="26"/>
        </w:rPr>
        <w:t>Багаутдина</w:t>
      </w:r>
      <w:proofErr w:type="spellEnd"/>
      <w:r w:rsidR="007E0404">
        <w:rPr>
          <w:sz w:val="26"/>
        </w:rPr>
        <w:t xml:space="preserve"> Алиева</w:t>
      </w:r>
      <w:r w:rsidRPr="003153CC">
        <w:rPr>
          <w:sz w:val="26"/>
          <w:szCs w:val="26"/>
        </w:rPr>
        <w:t>.</w:t>
      </w:r>
    </w:p>
    <w:p w:rsidR="003153CC" w:rsidRPr="00361058" w:rsidRDefault="00492D87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Усилить </w:t>
      </w:r>
      <w:r w:rsidR="003153CC" w:rsidRPr="003153CC">
        <w:rPr>
          <w:sz w:val="26"/>
          <w:szCs w:val="26"/>
          <w:lang w:eastAsia="ru-RU"/>
        </w:rPr>
        <w:t>информационно-разъяснительн</w:t>
      </w:r>
      <w:r>
        <w:rPr>
          <w:sz w:val="26"/>
          <w:szCs w:val="26"/>
          <w:lang w:eastAsia="ru-RU"/>
        </w:rPr>
        <w:t>ую</w:t>
      </w:r>
      <w:r w:rsidR="003153CC" w:rsidRPr="003153CC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 xml:space="preserve">у среди </w:t>
      </w:r>
      <w:r w:rsidR="004B6FA3">
        <w:rPr>
          <w:sz w:val="26"/>
          <w:szCs w:val="26"/>
          <w:lang w:eastAsia="ru-RU"/>
        </w:rPr>
        <w:t>налогоплательщиков</w:t>
      </w:r>
      <w:r w:rsidR="004B6FA3" w:rsidRPr="004B6FA3">
        <w:rPr>
          <w:sz w:val="26"/>
          <w:szCs w:val="26"/>
        </w:rPr>
        <w:t xml:space="preserve"> </w:t>
      </w:r>
      <w:r w:rsidR="004B6FA3">
        <w:rPr>
          <w:sz w:val="26"/>
          <w:szCs w:val="26"/>
        </w:rPr>
        <w:t>по</w:t>
      </w:r>
      <w:r w:rsidR="00F53941">
        <w:rPr>
          <w:sz w:val="26"/>
          <w:szCs w:val="26"/>
        </w:rPr>
        <w:t xml:space="preserve"> переводу бизнеса в правовое поле.</w:t>
      </w:r>
    </w:p>
    <w:p w:rsidR="00243791" w:rsidRP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</w:rPr>
        <w:t>Провести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очередное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заседание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Общественного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совета</w:t>
      </w:r>
      <w:r w:rsidRPr="003153CC">
        <w:rPr>
          <w:spacing w:val="15"/>
          <w:sz w:val="26"/>
        </w:rPr>
        <w:t xml:space="preserve"> </w:t>
      </w:r>
      <w:r w:rsidRPr="003153CC">
        <w:rPr>
          <w:sz w:val="26"/>
        </w:rPr>
        <w:t>при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УФНС</w:t>
      </w:r>
      <w:r w:rsidRPr="003153CC">
        <w:rPr>
          <w:spacing w:val="16"/>
          <w:sz w:val="26"/>
        </w:rPr>
        <w:t xml:space="preserve"> </w:t>
      </w:r>
      <w:r w:rsidRPr="003153CC">
        <w:rPr>
          <w:sz w:val="26"/>
        </w:rPr>
        <w:t>России</w:t>
      </w:r>
      <w:r w:rsidRPr="003153CC">
        <w:rPr>
          <w:spacing w:val="24"/>
          <w:sz w:val="26"/>
        </w:rPr>
        <w:t xml:space="preserve"> </w:t>
      </w:r>
      <w:r w:rsidR="00F53941" w:rsidRPr="003153CC">
        <w:rPr>
          <w:sz w:val="26"/>
        </w:rPr>
        <w:t>по</w:t>
      </w:r>
      <w:r w:rsidR="00F53941">
        <w:rPr>
          <w:sz w:val="26"/>
        </w:rPr>
        <w:t xml:space="preserve"> </w:t>
      </w:r>
      <w:r w:rsidR="00F53941" w:rsidRPr="003153CC">
        <w:rPr>
          <w:spacing w:val="-62"/>
          <w:sz w:val="26"/>
        </w:rPr>
        <w:t>Республике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Дагестан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в</w:t>
      </w:r>
      <w:r w:rsidR="00F53941">
        <w:rPr>
          <w:sz w:val="26"/>
        </w:rPr>
        <w:t xml:space="preserve"> декабре</w:t>
      </w:r>
      <w:r w:rsidR="00F91B7E">
        <w:rPr>
          <w:sz w:val="26"/>
        </w:rPr>
        <w:t xml:space="preserve"> </w:t>
      </w:r>
      <w:r w:rsidRPr="003153CC">
        <w:rPr>
          <w:sz w:val="26"/>
        </w:rPr>
        <w:t>202</w:t>
      </w:r>
      <w:r w:rsidR="004B6FA3">
        <w:rPr>
          <w:sz w:val="26"/>
        </w:rPr>
        <w:t>3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года.</w:t>
      </w: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F53941" w:rsidRDefault="00611844" w:rsidP="00F53941">
      <w:pPr>
        <w:pStyle w:val="2"/>
        <w:tabs>
          <w:tab w:val="left" w:pos="7683"/>
          <w:tab w:val="left" w:pos="7903"/>
        </w:tabs>
        <w:spacing w:line="720" w:lineRule="auto"/>
        <w:ind w:left="0" w:right="903"/>
        <w:rPr>
          <w:sz w:val="26"/>
          <w:szCs w:val="26"/>
        </w:rPr>
      </w:pPr>
      <w:r>
        <w:rPr>
          <w:szCs w:val="26"/>
        </w:rPr>
        <w:t xml:space="preserve">       </w:t>
      </w:r>
      <w:r w:rsidR="00F53941">
        <w:rPr>
          <w:szCs w:val="26"/>
        </w:rPr>
        <w:t xml:space="preserve">     </w:t>
      </w:r>
      <w:r w:rsidR="00F91B7E">
        <w:rPr>
          <w:sz w:val="26"/>
          <w:szCs w:val="26"/>
        </w:rPr>
        <w:t>П</w:t>
      </w:r>
      <w:r w:rsidR="00690818" w:rsidRPr="00F91B7E">
        <w:rPr>
          <w:sz w:val="26"/>
          <w:szCs w:val="26"/>
        </w:rPr>
        <w:t>редседател</w:t>
      </w:r>
      <w:r w:rsidR="00F91B7E">
        <w:rPr>
          <w:sz w:val="26"/>
          <w:szCs w:val="26"/>
        </w:rPr>
        <w:t xml:space="preserve">ь </w:t>
      </w:r>
      <w:proofErr w:type="gramStart"/>
      <w:r w:rsidR="00F91B7E">
        <w:rPr>
          <w:sz w:val="26"/>
          <w:szCs w:val="26"/>
        </w:rPr>
        <w:t>заседания:</w:t>
      </w:r>
      <w:r w:rsidR="00F53941">
        <w:rPr>
          <w:sz w:val="26"/>
          <w:szCs w:val="26"/>
        </w:rPr>
        <w:t xml:space="preserve">   </w:t>
      </w:r>
      <w:proofErr w:type="gramEnd"/>
      <w:r w:rsidR="00F53941">
        <w:rPr>
          <w:sz w:val="26"/>
          <w:szCs w:val="26"/>
        </w:rPr>
        <w:t xml:space="preserve">                                                           </w:t>
      </w:r>
      <w:proofErr w:type="spellStart"/>
      <w:r w:rsidR="007E0404">
        <w:rPr>
          <w:sz w:val="26"/>
          <w:szCs w:val="26"/>
        </w:rPr>
        <w:t>Омарасхаб</w:t>
      </w:r>
      <w:proofErr w:type="spellEnd"/>
      <w:r w:rsidR="00F91B7E">
        <w:rPr>
          <w:sz w:val="26"/>
          <w:szCs w:val="26"/>
        </w:rPr>
        <w:t xml:space="preserve"> </w:t>
      </w:r>
      <w:r w:rsidR="00F53941">
        <w:rPr>
          <w:sz w:val="26"/>
          <w:szCs w:val="26"/>
        </w:rPr>
        <w:t>Алиев</w:t>
      </w:r>
      <w:r w:rsidR="00C93CB5" w:rsidRPr="00361058">
        <w:rPr>
          <w:sz w:val="26"/>
          <w:szCs w:val="26"/>
        </w:rPr>
        <w:t xml:space="preserve"> </w:t>
      </w:r>
      <w:r w:rsidR="00F53941">
        <w:rPr>
          <w:sz w:val="26"/>
          <w:szCs w:val="26"/>
        </w:rPr>
        <w:t xml:space="preserve">                  </w:t>
      </w:r>
    </w:p>
    <w:p w:rsidR="00243791" w:rsidRPr="00F53941" w:rsidRDefault="00F53941" w:rsidP="00F53941">
      <w:pPr>
        <w:pStyle w:val="2"/>
        <w:tabs>
          <w:tab w:val="left" w:pos="7683"/>
          <w:tab w:val="left" w:pos="7903"/>
        </w:tabs>
        <w:spacing w:line="720" w:lineRule="auto"/>
        <w:ind w:left="0" w:right="903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90818" w:rsidRPr="00F91B7E">
        <w:rPr>
          <w:sz w:val="26"/>
          <w:szCs w:val="26"/>
        </w:rPr>
        <w:t>Секретарь</w:t>
      </w:r>
      <w:r w:rsidR="00690818" w:rsidRPr="00F91B7E">
        <w:rPr>
          <w:spacing w:val="-4"/>
          <w:sz w:val="26"/>
          <w:szCs w:val="26"/>
        </w:rPr>
        <w:t xml:space="preserve"> </w:t>
      </w:r>
      <w:proofErr w:type="gramStart"/>
      <w:r w:rsidR="00F91B7E">
        <w:rPr>
          <w:spacing w:val="-4"/>
          <w:sz w:val="26"/>
          <w:szCs w:val="26"/>
        </w:rPr>
        <w:t xml:space="preserve">заседания: </w:t>
      </w:r>
      <w:r w:rsidR="00F91B7E">
        <w:rPr>
          <w:sz w:val="26"/>
          <w:szCs w:val="26"/>
        </w:rPr>
        <w:t xml:space="preserve">  </w:t>
      </w:r>
      <w:proofErr w:type="gramEnd"/>
      <w:r w:rsidR="00F91B7E">
        <w:rPr>
          <w:sz w:val="26"/>
          <w:szCs w:val="26"/>
        </w:rPr>
        <w:t xml:space="preserve">            </w:t>
      </w:r>
      <w:r w:rsidR="007E0404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</w:t>
      </w:r>
      <w:proofErr w:type="spellStart"/>
      <w:r w:rsidR="007E0404">
        <w:rPr>
          <w:sz w:val="26"/>
          <w:szCs w:val="26"/>
        </w:rPr>
        <w:t>Багаутдин</w:t>
      </w:r>
      <w:proofErr w:type="spellEnd"/>
      <w:r w:rsidR="007E0404">
        <w:rPr>
          <w:sz w:val="26"/>
          <w:szCs w:val="26"/>
        </w:rPr>
        <w:t xml:space="preserve"> Алиев</w:t>
      </w:r>
      <w:r w:rsidR="00F91B7E">
        <w:rPr>
          <w:sz w:val="26"/>
          <w:szCs w:val="26"/>
        </w:rPr>
        <w:t xml:space="preserve">                 </w:t>
      </w:r>
      <w:r w:rsidR="00492D87" w:rsidRPr="00611844">
        <w:rPr>
          <w:sz w:val="26"/>
          <w:szCs w:val="26"/>
        </w:rPr>
        <w:t xml:space="preserve">    </w:t>
      </w:r>
      <w:r w:rsidR="00690818" w:rsidRPr="00F91B7E">
        <w:rPr>
          <w:sz w:val="26"/>
          <w:szCs w:val="26"/>
        </w:rPr>
        <w:tab/>
      </w:r>
      <w:r w:rsidR="00C93CB5" w:rsidRPr="00C93CB5">
        <w:rPr>
          <w:sz w:val="26"/>
          <w:szCs w:val="26"/>
        </w:rPr>
        <w:t xml:space="preserve">  </w:t>
      </w:r>
      <w:r w:rsidR="00F91B7E">
        <w:rPr>
          <w:sz w:val="26"/>
          <w:szCs w:val="26"/>
        </w:rPr>
        <w:t xml:space="preserve">   </w:t>
      </w:r>
    </w:p>
    <w:sectPr w:rsidR="00243791" w:rsidRPr="00F53941">
      <w:pgSz w:w="11910" w:h="16850"/>
      <w:pgMar w:top="64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C7E6C0F"/>
    <w:multiLevelType w:val="hybridMultilevel"/>
    <w:tmpl w:val="DD1C31E8"/>
    <w:lvl w:ilvl="0" w:tplc="98CC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2C100D98"/>
    <w:multiLevelType w:val="hybridMultilevel"/>
    <w:tmpl w:val="583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51CE0A60"/>
    <w:multiLevelType w:val="hybridMultilevel"/>
    <w:tmpl w:val="2AC664AE"/>
    <w:lvl w:ilvl="0" w:tplc="D4961E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30B3B"/>
    <w:multiLevelType w:val="hybridMultilevel"/>
    <w:tmpl w:val="DE2C01B8"/>
    <w:lvl w:ilvl="0" w:tplc="E700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734DA"/>
    <w:multiLevelType w:val="hybridMultilevel"/>
    <w:tmpl w:val="2744A56A"/>
    <w:lvl w:ilvl="0" w:tplc="7F0EB2F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7F24B9"/>
    <w:multiLevelType w:val="hybridMultilevel"/>
    <w:tmpl w:val="2AF8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643D0"/>
    <w:multiLevelType w:val="hybridMultilevel"/>
    <w:tmpl w:val="6FD854B0"/>
    <w:lvl w:ilvl="0" w:tplc="6CDEFBA2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7AE20457"/>
    <w:multiLevelType w:val="hybridMultilevel"/>
    <w:tmpl w:val="ED2AEA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4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91"/>
    <w:rsid w:val="00021A10"/>
    <w:rsid w:val="000E5C1E"/>
    <w:rsid w:val="00132FC3"/>
    <w:rsid w:val="001C1D41"/>
    <w:rsid w:val="001C40F5"/>
    <w:rsid w:val="001D5D27"/>
    <w:rsid w:val="001E7567"/>
    <w:rsid w:val="001F118D"/>
    <w:rsid w:val="002024FC"/>
    <w:rsid w:val="00243791"/>
    <w:rsid w:val="00262851"/>
    <w:rsid w:val="00293D1A"/>
    <w:rsid w:val="002B79F7"/>
    <w:rsid w:val="002E4B0F"/>
    <w:rsid w:val="003153CC"/>
    <w:rsid w:val="00325099"/>
    <w:rsid w:val="00361058"/>
    <w:rsid w:val="00361DA3"/>
    <w:rsid w:val="003801DF"/>
    <w:rsid w:val="003C0F0B"/>
    <w:rsid w:val="003D3EC4"/>
    <w:rsid w:val="00435EBB"/>
    <w:rsid w:val="00473361"/>
    <w:rsid w:val="00492D87"/>
    <w:rsid w:val="004B6FA3"/>
    <w:rsid w:val="00502947"/>
    <w:rsid w:val="00580316"/>
    <w:rsid w:val="00611844"/>
    <w:rsid w:val="00626092"/>
    <w:rsid w:val="00667F11"/>
    <w:rsid w:val="00690818"/>
    <w:rsid w:val="006E4106"/>
    <w:rsid w:val="00724099"/>
    <w:rsid w:val="007E0404"/>
    <w:rsid w:val="007F57CA"/>
    <w:rsid w:val="008331FD"/>
    <w:rsid w:val="00850DE9"/>
    <w:rsid w:val="00900C1C"/>
    <w:rsid w:val="00971BED"/>
    <w:rsid w:val="00985AB5"/>
    <w:rsid w:val="0099523E"/>
    <w:rsid w:val="009B3830"/>
    <w:rsid w:val="00A92C48"/>
    <w:rsid w:val="00B06B8C"/>
    <w:rsid w:val="00B33BE2"/>
    <w:rsid w:val="00B440BF"/>
    <w:rsid w:val="00C5338C"/>
    <w:rsid w:val="00C93CB5"/>
    <w:rsid w:val="00CE45A0"/>
    <w:rsid w:val="00D30A76"/>
    <w:rsid w:val="00D34B5E"/>
    <w:rsid w:val="00DC271E"/>
    <w:rsid w:val="00DD0116"/>
    <w:rsid w:val="00E5425D"/>
    <w:rsid w:val="00EC65AC"/>
    <w:rsid w:val="00F3489B"/>
    <w:rsid w:val="00F44841"/>
    <w:rsid w:val="00F53941"/>
    <w:rsid w:val="00F91B7E"/>
    <w:rsid w:val="00FB5074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05519E-D18C-4543-A310-7B64B94C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  <w:style w:type="paragraph" w:styleId="ab">
    <w:name w:val="No Spacing"/>
    <w:uiPriority w:val="1"/>
    <w:qFormat/>
    <w:rsid w:val="00D34B5E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6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75F6-80B4-4733-B115-062BB529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Даудов Атлыгиши Даудович</cp:lastModifiedBy>
  <cp:revision>2</cp:revision>
  <dcterms:created xsi:type="dcterms:W3CDTF">2023-11-28T14:38:00Z</dcterms:created>
  <dcterms:modified xsi:type="dcterms:W3CDTF">2023-11-28T14:38:00Z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