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CB6208">
        <w:rPr>
          <w:rFonts w:ascii="Times New Roman" w:hAnsi="Times New Roman" w:cs="Times New Roman"/>
          <w:b/>
          <w:sz w:val="28"/>
          <w:szCs w:val="28"/>
        </w:rPr>
        <w:t>Ведомственного п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лана</w:t>
      </w:r>
    </w:p>
    <w:p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654C"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4918F5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F66335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35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F66335" w:rsidRPr="005B2C14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4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5B2C14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5B2C14">
        <w:rPr>
          <w:rFonts w:ascii="Times New Roman" w:hAnsi="Times New Roman" w:cs="Times New Roman"/>
          <w:sz w:val="28"/>
          <w:szCs w:val="28"/>
        </w:rPr>
        <w:t xml:space="preserve">ой Федерации от 30.01.2014 № 93, и 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в соответствии с приказом ФНС России от </w:t>
      </w:r>
      <w:r w:rsidR="00D17221">
        <w:rPr>
          <w:rFonts w:ascii="Times New Roman" w:hAnsi="Times New Roman" w:cs="Times New Roman"/>
          <w:sz w:val="28"/>
          <w:szCs w:val="28"/>
        </w:rPr>
        <w:t>05</w:t>
      </w:r>
      <w:r w:rsidR="009F157B" w:rsidRPr="005B2C14">
        <w:rPr>
          <w:rFonts w:ascii="Times New Roman" w:hAnsi="Times New Roman" w:cs="Times New Roman"/>
          <w:sz w:val="28"/>
          <w:szCs w:val="28"/>
        </w:rPr>
        <w:t>.</w:t>
      </w:r>
      <w:r w:rsidR="00D17221">
        <w:rPr>
          <w:rFonts w:ascii="Times New Roman" w:hAnsi="Times New Roman" w:cs="Times New Roman"/>
          <w:sz w:val="28"/>
          <w:szCs w:val="28"/>
        </w:rPr>
        <w:t>03.</w:t>
      </w:r>
      <w:r w:rsidR="009F157B" w:rsidRPr="005B2C14">
        <w:rPr>
          <w:rFonts w:ascii="Times New Roman" w:hAnsi="Times New Roman" w:cs="Times New Roman"/>
          <w:sz w:val="28"/>
          <w:szCs w:val="28"/>
        </w:rPr>
        <w:t>202</w:t>
      </w:r>
      <w:r w:rsidR="00D17221">
        <w:rPr>
          <w:rFonts w:ascii="Times New Roman" w:hAnsi="Times New Roman" w:cs="Times New Roman"/>
          <w:sz w:val="28"/>
          <w:szCs w:val="28"/>
        </w:rPr>
        <w:t>1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D17221">
        <w:rPr>
          <w:rFonts w:ascii="Times New Roman" w:hAnsi="Times New Roman" w:cs="Times New Roman"/>
          <w:sz w:val="28"/>
          <w:szCs w:val="28"/>
        </w:rPr>
        <w:t>176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@ «О ведомственном плане ФНС России реализации Концепции открытости федеральных органов исполнительной власти» Управлением  Федеральной налоговой службы по </w:t>
      </w:r>
      <w:r w:rsidR="0037654C" w:rsidRPr="005B2C14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425528" w:rsidRPr="005B2C14">
        <w:rPr>
          <w:rFonts w:ascii="Times New Roman" w:hAnsi="Times New Roman" w:cs="Times New Roman"/>
          <w:sz w:val="28"/>
          <w:szCs w:val="28"/>
        </w:rPr>
        <w:t xml:space="preserve"> 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(далее – Управление) приказом от </w:t>
      </w:r>
      <w:r w:rsidR="00D17221">
        <w:rPr>
          <w:rFonts w:ascii="Times New Roman" w:hAnsi="Times New Roman" w:cs="Times New Roman"/>
          <w:sz w:val="28"/>
          <w:szCs w:val="28"/>
        </w:rPr>
        <w:t>15.03.</w:t>
      </w:r>
      <w:r w:rsidR="009F157B" w:rsidRPr="005B2C14">
        <w:rPr>
          <w:rFonts w:ascii="Times New Roman" w:hAnsi="Times New Roman" w:cs="Times New Roman"/>
          <w:sz w:val="28"/>
          <w:szCs w:val="28"/>
        </w:rPr>
        <w:t>202</w:t>
      </w:r>
      <w:r w:rsidR="00D17221">
        <w:rPr>
          <w:rFonts w:ascii="Times New Roman" w:hAnsi="Times New Roman" w:cs="Times New Roman"/>
          <w:sz w:val="28"/>
          <w:szCs w:val="28"/>
        </w:rPr>
        <w:t>1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 №</w:t>
      </w:r>
      <w:r w:rsidR="0037654C" w:rsidRPr="005B2C14">
        <w:rPr>
          <w:rFonts w:ascii="Times New Roman" w:hAnsi="Times New Roman" w:cs="Times New Roman"/>
          <w:sz w:val="28"/>
          <w:szCs w:val="28"/>
        </w:rPr>
        <w:t xml:space="preserve"> 01-0</w:t>
      </w:r>
      <w:r w:rsidR="00D17221">
        <w:rPr>
          <w:rFonts w:ascii="Times New Roman" w:hAnsi="Times New Roman" w:cs="Times New Roman"/>
          <w:sz w:val="28"/>
          <w:szCs w:val="28"/>
        </w:rPr>
        <w:t>8</w:t>
      </w:r>
      <w:r w:rsidR="0037654C" w:rsidRPr="005B2C14">
        <w:rPr>
          <w:rFonts w:ascii="Times New Roman" w:hAnsi="Times New Roman" w:cs="Times New Roman"/>
          <w:sz w:val="28"/>
          <w:szCs w:val="28"/>
        </w:rPr>
        <w:t>/</w:t>
      </w:r>
      <w:r w:rsidR="00D17221">
        <w:rPr>
          <w:rFonts w:ascii="Times New Roman" w:hAnsi="Times New Roman" w:cs="Times New Roman"/>
          <w:sz w:val="28"/>
          <w:szCs w:val="28"/>
        </w:rPr>
        <w:t>28</w:t>
      </w:r>
      <w:r w:rsidR="00C05E34">
        <w:rPr>
          <w:rFonts w:ascii="Times New Roman" w:hAnsi="Times New Roman" w:cs="Times New Roman"/>
          <w:sz w:val="28"/>
          <w:szCs w:val="28"/>
        </w:rPr>
        <w:t xml:space="preserve"> был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 утверждён Ведомственный план по реализации Концепции открытости федеральных орган</w:t>
      </w:r>
      <w:r w:rsidR="00D17221">
        <w:rPr>
          <w:rFonts w:ascii="Times New Roman" w:hAnsi="Times New Roman" w:cs="Times New Roman"/>
          <w:sz w:val="28"/>
          <w:szCs w:val="28"/>
        </w:rPr>
        <w:t>ов исполнительной власти на 2021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 год (далее – Ведомственный план).  </w:t>
      </w:r>
    </w:p>
    <w:p w:rsidR="00EB3BE9" w:rsidRPr="005B2C14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4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5B2C14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5B2C14">
        <w:rPr>
          <w:rFonts w:ascii="Times New Roman" w:hAnsi="Times New Roman" w:cs="Times New Roman"/>
          <w:sz w:val="28"/>
          <w:szCs w:val="28"/>
        </w:rPr>
        <w:t xml:space="preserve">в деятельности налоговых органов </w:t>
      </w:r>
      <w:r w:rsidR="00290893" w:rsidRPr="005B2C1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78331C" w:rsidRPr="005B2C14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5B2C14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 w:rsidRPr="005B2C14">
        <w:rPr>
          <w:rFonts w:ascii="Times New Roman" w:hAnsi="Times New Roman" w:cs="Times New Roman"/>
          <w:sz w:val="28"/>
          <w:szCs w:val="28"/>
        </w:rPr>
        <w:t>Управления</w:t>
      </w:r>
      <w:r w:rsidR="008C568A" w:rsidRPr="005B2C14">
        <w:rPr>
          <w:rFonts w:ascii="Times New Roman" w:hAnsi="Times New Roman" w:cs="Times New Roman"/>
          <w:sz w:val="28"/>
          <w:szCs w:val="28"/>
        </w:rPr>
        <w:t xml:space="preserve"> понятными для </w:t>
      </w:r>
      <w:r w:rsidR="00C05E34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2D4A63" w:rsidRPr="005B2C14">
        <w:rPr>
          <w:rFonts w:ascii="Times New Roman" w:hAnsi="Times New Roman" w:cs="Times New Roman"/>
          <w:sz w:val="28"/>
          <w:szCs w:val="28"/>
        </w:rPr>
        <w:t>.</w:t>
      </w:r>
    </w:p>
    <w:p w:rsidR="00812BCA" w:rsidRPr="005B2C14" w:rsidRDefault="00D17221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812BCA" w:rsidRPr="005B2C14">
        <w:rPr>
          <w:rFonts w:ascii="Times New Roman" w:hAnsi="Times New Roman" w:cs="Times New Roman"/>
          <w:sz w:val="28"/>
          <w:szCs w:val="28"/>
        </w:rPr>
        <w:t xml:space="preserve"> год Управлением изготовлено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2BCA" w:rsidRPr="005B2C14">
        <w:rPr>
          <w:rFonts w:ascii="Times New Roman" w:hAnsi="Times New Roman" w:cs="Times New Roman"/>
          <w:sz w:val="28"/>
          <w:szCs w:val="28"/>
        </w:rPr>
        <w:t xml:space="preserve"> информационных видеоролика по налоговой тематике, которые транслировались на республиканских и муниципальных телевизионных каналах.</w:t>
      </w:r>
    </w:p>
    <w:p w:rsidR="00812BCA" w:rsidRPr="005B2C14" w:rsidRDefault="00812BCA" w:rsidP="00812BC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14">
        <w:rPr>
          <w:rFonts w:ascii="Times New Roman" w:hAnsi="Times New Roman" w:cs="Times New Roman"/>
          <w:sz w:val="28"/>
          <w:szCs w:val="28"/>
        </w:rPr>
        <w:t>В республиканских печатных и электронных СМИ опубликовано и выдано в эфир более 2</w:t>
      </w:r>
      <w:r w:rsidR="00D17221">
        <w:rPr>
          <w:rFonts w:ascii="Times New Roman" w:hAnsi="Times New Roman" w:cs="Times New Roman"/>
          <w:sz w:val="28"/>
          <w:szCs w:val="28"/>
        </w:rPr>
        <w:t>5</w:t>
      </w:r>
      <w:r w:rsidRPr="005B2C14">
        <w:rPr>
          <w:rFonts w:ascii="Times New Roman" w:hAnsi="Times New Roman" w:cs="Times New Roman"/>
          <w:sz w:val="28"/>
          <w:szCs w:val="28"/>
        </w:rPr>
        <w:t>0 материалов о деятельности УФНС России по Республике Дагестан.</w:t>
      </w:r>
    </w:p>
    <w:p w:rsidR="00D80AEC" w:rsidRPr="005B2C14" w:rsidRDefault="008E5ED3" w:rsidP="008E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C14">
        <w:rPr>
          <w:sz w:val="28"/>
          <w:szCs w:val="28"/>
        </w:rPr>
        <w:t xml:space="preserve">            </w:t>
      </w:r>
      <w:r w:rsidR="00D80AEC" w:rsidRPr="005B2C14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 w:rsidRPr="005B2C1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="00D80AEC" w:rsidRPr="005B2C1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 w:rsidRPr="005B2C14">
        <w:rPr>
          <w:rFonts w:ascii="Times New Roman" w:hAnsi="Times New Roman" w:cs="Times New Roman"/>
          <w:sz w:val="28"/>
          <w:szCs w:val="28"/>
        </w:rPr>
        <w:t>ы</w:t>
      </w:r>
      <w:r w:rsidR="00D80AEC" w:rsidRPr="005B2C14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</w:t>
      </w:r>
      <w:r w:rsidR="00753104" w:rsidRPr="005B2C14">
        <w:rPr>
          <w:rFonts w:ascii="Times New Roman" w:hAnsi="Times New Roman" w:cs="Times New Roman"/>
          <w:sz w:val="28"/>
          <w:szCs w:val="28"/>
        </w:rPr>
        <w:t>и, информация о проведении публичных  обсуждений результатов правоприменительной практики и руководств по соблюдению обязательных требований</w:t>
      </w:r>
      <w:r w:rsidR="00A761D5" w:rsidRPr="005B2C14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 </w:t>
      </w:r>
      <w:r w:rsidR="00A761D5" w:rsidRPr="005B2C14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812BCA" w:rsidRPr="005B2C14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A761D5" w:rsidRPr="005B2C14">
        <w:rPr>
          <w:rFonts w:ascii="Times New Roman" w:hAnsi="Times New Roman" w:cs="Times New Roman"/>
          <w:sz w:val="28"/>
          <w:szCs w:val="28"/>
        </w:rPr>
        <w:t xml:space="preserve"> </w:t>
      </w:r>
      <w:r w:rsidR="00753104" w:rsidRPr="005B2C14">
        <w:rPr>
          <w:rFonts w:ascii="Times New Roman" w:hAnsi="Times New Roman" w:cs="Times New Roman"/>
          <w:sz w:val="28"/>
          <w:szCs w:val="28"/>
        </w:rPr>
        <w:t>и другие. Всего за 202</w:t>
      </w:r>
      <w:r w:rsidR="00D17221">
        <w:rPr>
          <w:rFonts w:ascii="Times New Roman" w:hAnsi="Times New Roman" w:cs="Times New Roman"/>
          <w:sz w:val="28"/>
          <w:szCs w:val="28"/>
        </w:rPr>
        <w:t>1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</w:t>
      </w:r>
      <w:r w:rsidR="00D17221">
        <w:rPr>
          <w:rFonts w:ascii="Times New Roman" w:hAnsi="Times New Roman" w:cs="Times New Roman"/>
          <w:sz w:val="28"/>
          <w:szCs w:val="28"/>
        </w:rPr>
        <w:t>более 160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4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</w:t>
      </w:r>
      <w:r w:rsidR="00C9337D" w:rsidRPr="005B2C14">
        <w:rPr>
          <w:rFonts w:ascii="Times New Roman" w:hAnsi="Times New Roman" w:cs="Times New Roman"/>
          <w:sz w:val="28"/>
          <w:szCs w:val="28"/>
        </w:rPr>
        <w:t>наборов,</w:t>
      </w:r>
      <w:r w:rsidRPr="005B2C14">
        <w:rPr>
          <w:rFonts w:ascii="Times New Roman" w:hAnsi="Times New Roman" w:cs="Times New Roman"/>
          <w:sz w:val="28"/>
          <w:szCs w:val="28"/>
        </w:rPr>
        <w:t xml:space="preserve"> открытых данных, размещаемых на официальном сайте ФНС России, а также сервисов, работающих на основе открытых данных, провод</w:t>
      </w:r>
      <w:r w:rsidR="001C2163" w:rsidRPr="005B2C14">
        <w:rPr>
          <w:rFonts w:ascii="Times New Roman" w:hAnsi="Times New Roman" w:cs="Times New Roman"/>
          <w:sz w:val="28"/>
          <w:szCs w:val="28"/>
        </w:rPr>
        <w:t>ились</w:t>
      </w:r>
      <w:r w:rsidRPr="005B2C14">
        <w:rPr>
          <w:rFonts w:ascii="Times New Roman" w:hAnsi="Times New Roman" w:cs="Times New Roman"/>
          <w:sz w:val="28"/>
          <w:szCs w:val="28"/>
        </w:rPr>
        <w:t xml:space="preserve">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</w:t>
      </w:r>
      <w:r w:rsidRPr="005B2C14">
        <w:rPr>
          <w:rFonts w:ascii="Times New Roman" w:hAnsi="Times New Roman" w:cs="Times New Roman"/>
          <w:sz w:val="28"/>
          <w:szCs w:val="28"/>
        </w:rPr>
        <w:lastRenderedPageBreak/>
        <w:t>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вебинаров, размещения информации</w:t>
      </w:r>
      <w:r w:rsidR="00DD1FE8" w:rsidRPr="005B2C14">
        <w:rPr>
          <w:rFonts w:ascii="Times New Roman" w:hAnsi="Times New Roman" w:cs="Times New Roman"/>
          <w:sz w:val="28"/>
          <w:szCs w:val="28"/>
        </w:rPr>
        <w:t xml:space="preserve"> в</w:t>
      </w:r>
      <w:r w:rsidRPr="005B2C14">
        <w:rPr>
          <w:rFonts w:ascii="Times New Roman" w:hAnsi="Times New Roman" w:cs="Times New Roman"/>
          <w:sz w:val="28"/>
          <w:szCs w:val="28"/>
        </w:rPr>
        <w:t xml:space="preserve"> </w:t>
      </w:r>
      <w:r w:rsidR="00DD1FE8" w:rsidRPr="005B2C14">
        <w:rPr>
          <w:rFonts w:ascii="Times New Roman" w:hAnsi="Times New Roman" w:cs="Times New Roman"/>
          <w:sz w:val="28"/>
          <w:szCs w:val="28"/>
        </w:rPr>
        <w:t>операционных залах ИФНС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, </w:t>
      </w:r>
      <w:r w:rsidRPr="005B2C14">
        <w:rPr>
          <w:rFonts w:ascii="Times New Roman" w:hAnsi="Times New Roman" w:cs="Times New Roman"/>
          <w:sz w:val="28"/>
          <w:szCs w:val="28"/>
        </w:rPr>
        <w:t>местах массового скопления граждан.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 w:rsidRPr="005B2C14">
        <w:rPr>
          <w:rFonts w:ascii="Times New Roman" w:hAnsi="Times New Roman" w:cs="Times New Roman"/>
          <w:sz w:val="28"/>
          <w:szCs w:val="28"/>
        </w:rPr>
        <w:t>ства Управления с представителями бизнес-сообществ региона.</w:t>
      </w:r>
    </w:p>
    <w:p w:rsidR="001C2163" w:rsidRPr="005B2C14" w:rsidRDefault="001C2163" w:rsidP="001C2163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B2C14">
        <w:rPr>
          <w:rFonts w:ascii="Times New Roman" w:hAnsi="Times New Roman" w:cs="Times New Roman"/>
          <w:snapToGrid w:val="0"/>
          <w:sz w:val="28"/>
          <w:szCs w:val="28"/>
        </w:rPr>
        <w:t>Надо отметить, что в 202</w:t>
      </w:r>
      <w:r w:rsidR="00D17221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5B2C14">
        <w:rPr>
          <w:rFonts w:ascii="Times New Roman" w:hAnsi="Times New Roman" w:cs="Times New Roman"/>
          <w:snapToGrid w:val="0"/>
          <w:sz w:val="28"/>
          <w:szCs w:val="28"/>
        </w:rPr>
        <w:t xml:space="preserve"> году </w:t>
      </w:r>
      <w:r w:rsidR="00C9337D" w:rsidRPr="005B2C14">
        <w:rPr>
          <w:rFonts w:ascii="Times New Roman" w:hAnsi="Times New Roman" w:cs="Times New Roman"/>
          <w:snapToGrid w:val="0"/>
          <w:sz w:val="28"/>
          <w:szCs w:val="28"/>
        </w:rPr>
        <w:t>многие информационно</w:t>
      </w:r>
      <w:r w:rsidRPr="005B2C14">
        <w:rPr>
          <w:rFonts w:ascii="Times New Roman" w:hAnsi="Times New Roman" w:cs="Times New Roman"/>
          <w:snapToGrid w:val="0"/>
          <w:sz w:val="28"/>
          <w:szCs w:val="28"/>
        </w:rPr>
        <w:t>-разъяснительные мероприятия были видоизменены</w:t>
      </w:r>
      <w:r w:rsidR="00190799" w:rsidRPr="005B2C14">
        <w:rPr>
          <w:rFonts w:ascii="Times New Roman" w:hAnsi="Times New Roman" w:cs="Times New Roman"/>
          <w:snapToGrid w:val="0"/>
          <w:sz w:val="28"/>
          <w:szCs w:val="28"/>
        </w:rPr>
        <w:t>, а в большинстве случаев и отменены</w:t>
      </w:r>
      <w:r w:rsidRPr="005B2C14">
        <w:rPr>
          <w:rFonts w:ascii="Times New Roman" w:hAnsi="Times New Roman" w:cs="Times New Roman"/>
          <w:snapToGrid w:val="0"/>
          <w:sz w:val="28"/>
          <w:szCs w:val="28"/>
        </w:rPr>
        <w:t xml:space="preserve"> по причине введенных ограничительных мер в регионе, связанных с предупреждением распространения коронавирусной инфекции.</w:t>
      </w:r>
    </w:p>
    <w:p w:rsidR="001C2163" w:rsidRPr="005B2C14" w:rsidRDefault="001C2163" w:rsidP="001C216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Тематические семинары </w:t>
      </w:r>
      <w:r w:rsidR="00190799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иной раз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проводились в режиме аудио-телефонной связи.  Основными темами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семинаров были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: получение субсидий от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государства субъектам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бизнеса, в наибольшей степени пострадавших от распространения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en-US"/>
        </w:rPr>
        <w:t>COVID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-19, получение субсидий на проведение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мероприятий по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профилактике коронавирусной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инфекции, освобождение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пострадавших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отраслей от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налогов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за 2021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год, получение отсрочек (рассрочек) по уплате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налогов, изменения</w:t>
      </w:r>
      <w:r w:rsidR="00D1722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налогового законодательства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 налоговых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льготах по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имущественным налогам, декларационная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кампания, электронные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сервисы ФНС России.  </w:t>
      </w:r>
    </w:p>
    <w:p w:rsidR="00190799" w:rsidRPr="005B2C14" w:rsidRDefault="001C2163" w:rsidP="001C216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</w:pP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Информирование </w:t>
      </w:r>
      <w:r w:rsidR="00190799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также </w:t>
      </w: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осуществля</w:t>
      </w:r>
      <w:r w:rsidR="00190799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лось</w:t>
      </w: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 через радиоузлы рынков и плазменные панели, размещённые в ряде торговых центров</w:t>
      </w:r>
      <w:r w:rsidR="00190799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.</w:t>
      </w:r>
    </w:p>
    <w:p w:rsidR="001C2163" w:rsidRPr="005B2C14" w:rsidRDefault="005B2C14" w:rsidP="001C216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Очень активно</w:t>
      </w:r>
      <w:r w:rsidR="00190799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 информационно-разъяснительная </w:t>
      </w:r>
      <w:r w:rsidR="00C9337D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работа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налогового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законодательства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осуществлялась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по телефонам, в том числе по телефону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Е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диного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к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онтакт-центра, функционирующего во всех инспекциях.   В отчетном периоде через </w:t>
      </w:r>
      <w:r w:rsidR="000E45A1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Един</w:t>
      </w:r>
      <w:r w:rsidR="000E45A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ый</w:t>
      </w:r>
      <w:r w:rsidR="000E45A1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контакт-центр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C9337D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поступило более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D1722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46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00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вопросов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,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на которые были даны </w:t>
      </w:r>
      <w:r w:rsidR="000E45A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исчерпывающие,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компетентные ответы.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</w:p>
    <w:p w:rsidR="00A761D5" w:rsidRPr="005914E7" w:rsidRDefault="005B2C14" w:rsidP="005B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</w:t>
      </w:r>
      <w:r w:rsidR="00A761D5"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проектов.</w:t>
      </w:r>
    </w:p>
    <w:p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</w:t>
      </w:r>
      <w:r w:rsidR="008D6884">
        <w:rPr>
          <w:rFonts w:ascii="Times New Roman" w:hAnsi="Times New Roman" w:cs="Times New Roman"/>
          <w:i/>
          <w:sz w:val="28"/>
          <w:szCs w:val="28"/>
        </w:rPr>
        <w:t>1</w:t>
      </w:r>
      <w:r w:rsidR="007213C6">
        <w:rPr>
          <w:rFonts w:ascii="Times New Roman" w:hAnsi="Times New Roman" w:cs="Times New Roman"/>
          <w:i/>
          <w:sz w:val="28"/>
          <w:szCs w:val="28"/>
        </w:rPr>
        <w:t xml:space="preserve"> Краткое описание сути</w:t>
      </w:r>
      <w:r w:rsidRPr="00A761D5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</w:t>
      </w:r>
      <w:bookmarkStart w:id="0" w:name="_GoBack"/>
      <w:bookmarkEnd w:id="0"/>
      <w:r w:rsidRPr="00A761D5">
        <w:rPr>
          <w:rFonts w:ascii="Times New Roman" w:hAnsi="Times New Roman" w:cs="Times New Roman"/>
          <w:i/>
          <w:sz w:val="28"/>
          <w:szCs w:val="28"/>
        </w:rPr>
        <w:t>тные группы направлена.</w:t>
      </w:r>
    </w:p>
    <w:p w:rsidR="006E0E53" w:rsidRDefault="0048192B" w:rsidP="0048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2B">
        <w:rPr>
          <w:rFonts w:ascii="Times New Roman" w:hAnsi="Times New Roman" w:cs="Times New Roman"/>
          <w:sz w:val="28"/>
          <w:szCs w:val="28"/>
        </w:rPr>
        <w:t>Основн</w:t>
      </w:r>
      <w:r w:rsidR="00092DA1">
        <w:rPr>
          <w:rFonts w:ascii="Times New Roman" w:hAnsi="Times New Roman" w:cs="Times New Roman"/>
          <w:sz w:val="28"/>
          <w:szCs w:val="28"/>
        </w:rPr>
        <w:t>ым</w:t>
      </w:r>
      <w:r w:rsidRPr="0048192B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092DA1">
        <w:rPr>
          <w:rFonts w:ascii="Times New Roman" w:hAnsi="Times New Roman" w:cs="Times New Roman"/>
          <w:sz w:val="28"/>
          <w:szCs w:val="28"/>
        </w:rPr>
        <w:t>м</w:t>
      </w:r>
      <w:r w:rsidRPr="0048192B">
        <w:rPr>
          <w:rFonts w:ascii="Times New Roman" w:hAnsi="Times New Roman" w:cs="Times New Roman"/>
          <w:sz w:val="28"/>
          <w:szCs w:val="28"/>
        </w:rPr>
        <w:t xml:space="preserve"> в работе с </w:t>
      </w:r>
      <w:r w:rsidR="00C9337D" w:rsidRPr="0048192B">
        <w:rPr>
          <w:rFonts w:ascii="Times New Roman" w:hAnsi="Times New Roman" w:cs="Times New Roman"/>
          <w:sz w:val="28"/>
          <w:szCs w:val="28"/>
        </w:rPr>
        <w:t>налогоплательщиками в</w:t>
      </w:r>
      <w:r w:rsidRPr="0048192B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 w:rsidR="00092DA1">
        <w:rPr>
          <w:rFonts w:ascii="Times New Roman" w:hAnsi="Times New Roman" w:cs="Times New Roman"/>
          <w:sz w:val="28"/>
          <w:szCs w:val="28"/>
        </w:rPr>
        <w:t xml:space="preserve"> было привлечение </w:t>
      </w:r>
      <w:r w:rsidR="008117D2">
        <w:rPr>
          <w:rFonts w:ascii="Times New Roman" w:hAnsi="Times New Roman" w:cs="Times New Roman"/>
          <w:sz w:val="28"/>
          <w:szCs w:val="28"/>
        </w:rPr>
        <w:t>м</w:t>
      </w:r>
      <w:r w:rsidR="00092DA1" w:rsidRPr="003B5A0F">
        <w:rPr>
          <w:rFonts w:ascii="Times New Roman" w:hAnsi="Times New Roman"/>
          <w:sz w:val="28"/>
          <w:szCs w:val="28"/>
        </w:rPr>
        <w:t>ногофункциональных центров предоставления государственных услуг</w:t>
      </w:r>
      <w:r w:rsidR="00B367F9">
        <w:rPr>
          <w:rFonts w:ascii="Times New Roman" w:hAnsi="Times New Roman"/>
          <w:sz w:val="28"/>
          <w:szCs w:val="28"/>
        </w:rPr>
        <w:t xml:space="preserve"> (МФЦ)</w:t>
      </w:r>
      <w:r w:rsidR="008117D2">
        <w:rPr>
          <w:rFonts w:ascii="Times New Roman" w:hAnsi="Times New Roman"/>
          <w:sz w:val="28"/>
          <w:szCs w:val="28"/>
        </w:rPr>
        <w:t xml:space="preserve"> к регистрации налогоплательщиков к сервису ФНС России «Личный кабинет физического лица»</w:t>
      </w:r>
      <w:r w:rsidRPr="0048192B">
        <w:rPr>
          <w:rFonts w:ascii="Times New Roman" w:hAnsi="Times New Roman" w:cs="Times New Roman"/>
          <w:sz w:val="28"/>
          <w:szCs w:val="28"/>
        </w:rPr>
        <w:t>.</w:t>
      </w:r>
    </w:p>
    <w:p w:rsidR="006E0E53" w:rsidRDefault="006E0E53" w:rsidP="0048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367F9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на постоянной основе велось информирование физических лиц о наличии (или отсутствии) у них задолженности по налоговым платежам и о возможности ее погашения через «Личный кабинет физического лица»</w:t>
      </w:r>
      <w:r w:rsidRPr="0048192B">
        <w:rPr>
          <w:rFonts w:ascii="Times New Roman" w:hAnsi="Times New Roman" w:cs="Times New Roman"/>
          <w:sz w:val="28"/>
          <w:szCs w:val="28"/>
        </w:rPr>
        <w:t>.</w:t>
      </w:r>
    </w:p>
    <w:p w:rsidR="000C3CB7" w:rsidRDefault="00C8439B" w:rsidP="00C843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3CB7">
        <w:rPr>
          <w:rFonts w:ascii="Times New Roman" w:hAnsi="Times New Roman" w:cs="Times New Roman"/>
          <w:i/>
          <w:sz w:val="28"/>
          <w:szCs w:val="28"/>
        </w:rPr>
        <w:t>2.2 Степень реализации инициативы в отчетном году (полностью/частично). Итоги реализации инициативы: какие мероприятия реализованы</w:t>
      </w:r>
      <w:r w:rsidR="003B5A0F">
        <w:rPr>
          <w:rFonts w:ascii="Times New Roman" w:hAnsi="Times New Roman" w:cs="Times New Roman"/>
          <w:i/>
          <w:sz w:val="28"/>
          <w:szCs w:val="28"/>
        </w:rPr>
        <w:t xml:space="preserve"> в отчетном году, какие результаты получены.</w:t>
      </w:r>
    </w:p>
    <w:p w:rsidR="00B367F9" w:rsidRDefault="00B367F9" w:rsidP="00B3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671F">
        <w:rPr>
          <w:rFonts w:ascii="Times New Roman" w:hAnsi="Times New Roman" w:cs="Times New Roman"/>
          <w:sz w:val="28"/>
          <w:szCs w:val="28"/>
        </w:rPr>
        <w:t>В целях реализации инициативного проекта в 202</w:t>
      </w:r>
      <w:r w:rsidR="00C8439B">
        <w:rPr>
          <w:rFonts w:ascii="Times New Roman" w:hAnsi="Times New Roman" w:cs="Times New Roman"/>
          <w:sz w:val="28"/>
          <w:szCs w:val="28"/>
        </w:rPr>
        <w:t>1</w:t>
      </w:r>
      <w:r w:rsidR="00A9671F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сотрудниками МФЦ</w:t>
      </w:r>
      <w:r w:rsidR="00C84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проводились семинары, на которых должностные лица территориальных налоговых органов рассказывали о преимуществах и достоинствах электронных услуг ФНС России, акцентируя внимание на сервисе «Личный кабинет физического лица»</w:t>
      </w:r>
      <w:r w:rsidRPr="0048192B">
        <w:rPr>
          <w:rFonts w:ascii="Times New Roman" w:hAnsi="Times New Roman" w:cs="Times New Roman"/>
          <w:sz w:val="28"/>
          <w:szCs w:val="28"/>
        </w:rPr>
        <w:t>.</w:t>
      </w:r>
    </w:p>
    <w:p w:rsidR="00B367F9" w:rsidRDefault="00B367F9" w:rsidP="00B36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Полученные знания работники МФЦ затем использовали в информационно-разъяснительной работе со своими клиентами, чем повышали авторитет и имидж ФНС России.</w:t>
      </w:r>
    </w:p>
    <w:p w:rsidR="00B367F9" w:rsidRDefault="00B367F9" w:rsidP="00B36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385" w:rsidRPr="00A9671F" w:rsidRDefault="00B367F9" w:rsidP="004F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0AEC" w:rsidRDefault="00D80AEC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0AEC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33" w:rsidRDefault="00B56A33" w:rsidP="00351537">
      <w:pPr>
        <w:spacing w:after="0" w:line="240" w:lineRule="auto"/>
      </w:pPr>
      <w:r>
        <w:separator/>
      </w:r>
    </w:p>
  </w:endnote>
  <w:endnote w:type="continuationSeparator" w:id="0">
    <w:p w:rsidR="00B56A33" w:rsidRDefault="00B56A3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33" w:rsidRDefault="00B56A33" w:rsidP="00351537">
      <w:pPr>
        <w:spacing w:after="0" w:line="240" w:lineRule="auto"/>
      </w:pPr>
      <w:r>
        <w:separator/>
      </w:r>
    </w:p>
  </w:footnote>
  <w:footnote w:type="continuationSeparator" w:id="0">
    <w:p w:rsidR="00B56A33" w:rsidRDefault="00B56A3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7696E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C9337D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740"/>
    <w:rsid w:val="00007B5C"/>
    <w:rsid w:val="000109A9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2DA1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3CB7"/>
    <w:rsid w:val="000C6E45"/>
    <w:rsid w:val="000D5F89"/>
    <w:rsid w:val="000D6A3D"/>
    <w:rsid w:val="000D73C4"/>
    <w:rsid w:val="000E1727"/>
    <w:rsid w:val="000E45A1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57C63"/>
    <w:rsid w:val="00163056"/>
    <w:rsid w:val="00181FB8"/>
    <w:rsid w:val="00183D7F"/>
    <w:rsid w:val="00185E37"/>
    <w:rsid w:val="00187A8D"/>
    <w:rsid w:val="00190799"/>
    <w:rsid w:val="00191734"/>
    <w:rsid w:val="0019672A"/>
    <w:rsid w:val="00197AAB"/>
    <w:rsid w:val="001A3EB7"/>
    <w:rsid w:val="001B1A8D"/>
    <w:rsid w:val="001C2163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5726"/>
    <w:rsid w:val="00206E50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53E64"/>
    <w:rsid w:val="002612BF"/>
    <w:rsid w:val="0026487C"/>
    <w:rsid w:val="002670B9"/>
    <w:rsid w:val="0027257F"/>
    <w:rsid w:val="00272FAB"/>
    <w:rsid w:val="00273295"/>
    <w:rsid w:val="002811AA"/>
    <w:rsid w:val="00283550"/>
    <w:rsid w:val="00290893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2F79D0"/>
    <w:rsid w:val="003008F4"/>
    <w:rsid w:val="00301E0E"/>
    <w:rsid w:val="00302B9C"/>
    <w:rsid w:val="00311719"/>
    <w:rsid w:val="003179BC"/>
    <w:rsid w:val="00327D09"/>
    <w:rsid w:val="00336354"/>
    <w:rsid w:val="00341A59"/>
    <w:rsid w:val="003452F5"/>
    <w:rsid w:val="0034711A"/>
    <w:rsid w:val="0034781E"/>
    <w:rsid w:val="00350849"/>
    <w:rsid w:val="00351537"/>
    <w:rsid w:val="00351B08"/>
    <w:rsid w:val="00360526"/>
    <w:rsid w:val="0036053C"/>
    <w:rsid w:val="00362FF2"/>
    <w:rsid w:val="00363CD8"/>
    <w:rsid w:val="00364DC6"/>
    <w:rsid w:val="00365A63"/>
    <w:rsid w:val="00365E77"/>
    <w:rsid w:val="003710ED"/>
    <w:rsid w:val="003716AF"/>
    <w:rsid w:val="0037654C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5A0F"/>
    <w:rsid w:val="003B7844"/>
    <w:rsid w:val="003C06BE"/>
    <w:rsid w:val="003C4825"/>
    <w:rsid w:val="003C5E3E"/>
    <w:rsid w:val="003C748A"/>
    <w:rsid w:val="003C7C9F"/>
    <w:rsid w:val="003C7D7B"/>
    <w:rsid w:val="003D466F"/>
    <w:rsid w:val="003E5DBE"/>
    <w:rsid w:val="003F6D6E"/>
    <w:rsid w:val="00403F92"/>
    <w:rsid w:val="0040482A"/>
    <w:rsid w:val="00417244"/>
    <w:rsid w:val="00425528"/>
    <w:rsid w:val="0043615A"/>
    <w:rsid w:val="00443C45"/>
    <w:rsid w:val="004442FB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192B"/>
    <w:rsid w:val="00482401"/>
    <w:rsid w:val="00484321"/>
    <w:rsid w:val="00484460"/>
    <w:rsid w:val="004918F5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C3842"/>
    <w:rsid w:val="004C570E"/>
    <w:rsid w:val="004D1A36"/>
    <w:rsid w:val="004D2DB9"/>
    <w:rsid w:val="004D65DB"/>
    <w:rsid w:val="004E546D"/>
    <w:rsid w:val="004F175C"/>
    <w:rsid w:val="004F4A4D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0D5B"/>
    <w:rsid w:val="00531D81"/>
    <w:rsid w:val="005352CB"/>
    <w:rsid w:val="00541BF2"/>
    <w:rsid w:val="005451EE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2C14"/>
    <w:rsid w:val="005C20CB"/>
    <w:rsid w:val="005C6490"/>
    <w:rsid w:val="005C67F2"/>
    <w:rsid w:val="005D48AA"/>
    <w:rsid w:val="005D6D66"/>
    <w:rsid w:val="005E4654"/>
    <w:rsid w:val="005E5C0C"/>
    <w:rsid w:val="005E60B4"/>
    <w:rsid w:val="005E6F20"/>
    <w:rsid w:val="005F0EDF"/>
    <w:rsid w:val="005F1763"/>
    <w:rsid w:val="005F7C63"/>
    <w:rsid w:val="005F7F48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4FF8"/>
    <w:rsid w:val="006374CA"/>
    <w:rsid w:val="0063761B"/>
    <w:rsid w:val="006403C2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C6036"/>
    <w:rsid w:val="006D2843"/>
    <w:rsid w:val="006D299B"/>
    <w:rsid w:val="006D33EB"/>
    <w:rsid w:val="006D6BC2"/>
    <w:rsid w:val="006E0E53"/>
    <w:rsid w:val="006E15D9"/>
    <w:rsid w:val="006E5C42"/>
    <w:rsid w:val="006F083D"/>
    <w:rsid w:val="007044CC"/>
    <w:rsid w:val="00704A36"/>
    <w:rsid w:val="00705367"/>
    <w:rsid w:val="00705D17"/>
    <w:rsid w:val="0070643D"/>
    <w:rsid w:val="00707134"/>
    <w:rsid w:val="007073C0"/>
    <w:rsid w:val="00707FF7"/>
    <w:rsid w:val="007113E8"/>
    <w:rsid w:val="00712B7A"/>
    <w:rsid w:val="00712FE5"/>
    <w:rsid w:val="007133E7"/>
    <w:rsid w:val="007213C6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66B3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A491F"/>
    <w:rsid w:val="007C1401"/>
    <w:rsid w:val="007C1E30"/>
    <w:rsid w:val="007C269E"/>
    <w:rsid w:val="007D0FD2"/>
    <w:rsid w:val="007D2DC8"/>
    <w:rsid w:val="007D6F6E"/>
    <w:rsid w:val="007E48E0"/>
    <w:rsid w:val="007F725D"/>
    <w:rsid w:val="00807023"/>
    <w:rsid w:val="00810FFC"/>
    <w:rsid w:val="008117D2"/>
    <w:rsid w:val="00812BCA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8E4"/>
    <w:rsid w:val="00852FC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696E"/>
    <w:rsid w:val="00877633"/>
    <w:rsid w:val="00884ED7"/>
    <w:rsid w:val="00885E7A"/>
    <w:rsid w:val="0089382F"/>
    <w:rsid w:val="0089575A"/>
    <w:rsid w:val="00896CE6"/>
    <w:rsid w:val="008A157C"/>
    <w:rsid w:val="008A517A"/>
    <w:rsid w:val="008A70D5"/>
    <w:rsid w:val="008B1C56"/>
    <w:rsid w:val="008B5040"/>
    <w:rsid w:val="008B55FE"/>
    <w:rsid w:val="008C14BC"/>
    <w:rsid w:val="008C568A"/>
    <w:rsid w:val="008C624C"/>
    <w:rsid w:val="008C636D"/>
    <w:rsid w:val="008D6884"/>
    <w:rsid w:val="008E5ED3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7C35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1759"/>
    <w:rsid w:val="009B542A"/>
    <w:rsid w:val="009C030E"/>
    <w:rsid w:val="009D1A6D"/>
    <w:rsid w:val="009D3318"/>
    <w:rsid w:val="009D7632"/>
    <w:rsid w:val="009F0032"/>
    <w:rsid w:val="009F1534"/>
    <w:rsid w:val="009F157B"/>
    <w:rsid w:val="009F2305"/>
    <w:rsid w:val="009F3B4A"/>
    <w:rsid w:val="009F5036"/>
    <w:rsid w:val="00A0146F"/>
    <w:rsid w:val="00A01CA2"/>
    <w:rsid w:val="00A04754"/>
    <w:rsid w:val="00A04F43"/>
    <w:rsid w:val="00A05967"/>
    <w:rsid w:val="00A05F04"/>
    <w:rsid w:val="00A062F6"/>
    <w:rsid w:val="00A07B23"/>
    <w:rsid w:val="00A10007"/>
    <w:rsid w:val="00A10D90"/>
    <w:rsid w:val="00A15316"/>
    <w:rsid w:val="00A17CB7"/>
    <w:rsid w:val="00A2205A"/>
    <w:rsid w:val="00A24420"/>
    <w:rsid w:val="00A24911"/>
    <w:rsid w:val="00A304E5"/>
    <w:rsid w:val="00A322A7"/>
    <w:rsid w:val="00A3399E"/>
    <w:rsid w:val="00A340AE"/>
    <w:rsid w:val="00A3508D"/>
    <w:rsid w:val="00A364B4"/>
    <w:rsid w:val="00A47A9E"/>
    <w:rsid w:val="00A511A0"/>
    <w:rsid w:val="00A55DE4"/>
    <w:rsid w:val="00A7480E"/>
    <w:rsid w:val="00A761D5"/>
    <w:rsid w:val="00A82385"/>
    <w:rsid w:val="00A860FA"/>
    <w:rsid w:val="00A94F70"/>
    <w:rsid w:val="00A9671F"/>
    <w:rsid w:val="00AA064D"/>
    <w:rsid w:val="00AA36D6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7F9"/>
    <w:rsid w:val="00B41DFC"/>
    <w:rsid w:val="00B43CA9"/>
    <w:rsid w:val="00B44CF6"/>
    <w:rsid w:val="00B53F41"/>
    <w:rsid w:val="00B5502C"/>
    <w:rsid w:val="00B56A33"/>
    <w:rsid w:val="00B57955"/>
    <w:rsid w:val="00B60AB6"/>
    <w:rsid w:val="00B62372"/>
    <w:rsid w:val="00B630BC"/>
    <w:rsid w:val="00B65644"/>
    <w:rsid w:val="00B70BE3"/>
    <w:rsid w:val="00B711A4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C599C"/>
    <w:rsid w:val="00BD067B"/>
    <w:rsid w:val="00BD59CE"/>
    <w:rsid w:val="00BE0D67"/>
    <w:rsid w:val="00BE5181"/>
    <w:rsid w:val="00BE61CD"/>
    <w:rsid w:val="00BE61D5"/>
    <w:rsid w:val="00BF415B"/>
    <w:rsid w:val="00BF5596"/>
    <w:rsid w:val="00BF68C1"/>
    <w:rsid w:val="00BF6A8B"/>
    <w:rsid w:val="00BF7F23"/>
    <w:rsid w:val="00C01C40"/>
    <w:rsid w:val="00C05E34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7AF7"/>
    <w:rsid w:val="00C50B60"/>
    <w:rsid w:val="00C51814"/>
    <w:rsid w:val="00C55FB3"/>
    <w:rsid w:val="00C675DE"/>
    <w:rsid w:val="00C71F99"/>
    <w:rsid w:val="00C82CA5"/>
    <w:rsid w:val="00C830B2"/>
    <w:rsid w:val="00C83AA7"/>
    <w:rsid w:val="00C8439B"/>
    <w:rsid w:val="00C84EAA"/>
    <w:rsid w:val="00C93199"/>
    <w:rsid w:val="00C9337D"/>
    <w:rsid w:val="00C94DDD"/>
    <w:rsid w:val="00CA10C0"/>
    <w:rsid w:val="00CA4E58"/>
    <w:rsid w:val="00CA6F2E"/>
    <w:rsid w:val="00CB457B"/>
    <w:rsid w:val="00CB5D42"/>
    <w:rsid w:val="00CB6208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221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8555B"/>
    <w:rsid w:val="00D91457"/>
    <w:rsid w:val="00DA4A4E"/>
    <w:rsid w:val="00DB5311"/>
    <w:rsid w:val="00DC1948"/>
    <w:rsid w:val="00DC2751"/>
    <w:rsid w:val="00DC483F"/>
    <w:rsid w:val="00DC5879"/>
    <w:rsid w:val="00DC6BA2"/>
    <w:rsid w:val="00DD1FE8"/>
    <w:rsid w:val="00DD3D4E"/>
    <w:rsid w:val="00DF33C1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055E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D4335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518B"/>
    <w:rsid w:val="00FD5E9E"/>
    <w:rsid w:val="00FE1C49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40FB32-1021-4867-BFDF-8BD155B3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1B31-F5CF-43EA-8EB7-B0EABF7D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Хизроев Шахбан Хизроевич</cp:lastModifiedBy>
  <cp:revision>24</cp:revision>
  <cp:lastPrinted>2022-03-28T10:10:00Z</cp:lastPrinted>
  <dcterms:created xsi:type="dcterms:W3CDTF">2021-03-30T07:29:00Z</dcterms:created>
  <dcterms:modified xsi:type="dcterms:W3CDTF">2022-03-29T08:14:00Z</dcterms:modified>
</cp:coreProperties>
</file>