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F7" w:rsidRDefault="000F2FF0" w:rsidP="000F2F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>УТВЕРЖДЕН</w:t>
      </w:r>
    </w:p>
    <w:p w:rsidR="006D62F7" w:rsidRDefault="000F2FF0" w:rsidP="000F2F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 xml:space="preserve">приказом </w:t>
      </w:r>
      <w:r>
        <w:rPr>
          <w:rFonts w:ascii="Times New Roman CYR" w:hAnsi="Times New Roman CYR" w:cs="Times New Roman CYR"/>
          <w:bCs/>
          <w:sz w:val="24"/>
          <w:szCs w:val="24"/>
        </w:rPr>
        <w:t>У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>ФНС России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по РД</w:t>
      </w:r>
    </w:p>
    <w:p w:rsidR="006D62F7" w:rsidRDefault="00866049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>«__</w:t>
      </w:r>
      <w:r>
        <w:rPr>
          <w:rFonts w:ascii="Times New Roman CYR" w:hAnsi="Times New Roman CYR" w:cs="Times New Roman CYR"/>
          <w:bCs/>
          <w:sz w:val="24"/>
          <w:szCs w:val="24"/>
        </w:rPr>
        <w:t>14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>_»____</w:t>
      </w:r>
      <w:r>
        <w:rPr>
          <w:rFonts w:ascii="Times New Roman CYR" w:hAnsi="Times New Roman CYR" w:cs="Times New Roman CYR"/>
          <w:bCs/>
          <w:sz w:val="24"/>
          <w:szCs w:val="24"/>
        </w:rPr>
        <w:t>07___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>2014 г.</w:t>
      </w:r>
    </w:p>
    <w:p w:rsidR="006D62F7" w:rsidRPr="006D62F7" w:rsidRDefault="00866049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</w:t>
      </w:r>
      <w:r w:rsidR="006D62F7">
        <w:rPr>
          <w:rFonts w:ascii="Times New Roman CYR" w:hAnsi="Times New Roman CYR" w:cs="Times New Roman CYR"/>
          <w:bCs/>
          <w:sz w:val="24"/>
          <w:szCs w:val="24"/>
        </w:rPr>
        <w:t>№_</w:t>
      </w:r>
      <w:r>
        <w:rPr>
          <w:rFonts w:ascii="Times New Roman CYR" w:hAnsi="Times New Roman CYR" w:cs="Times New Roman CYR"/>
          <w:bCs/>
          <w:sz w:val="24"/>
          <w:szCs w:val="24"/>
        </w:rPr>
        <w:t>03-03/653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11791E" w:rsidRPr="008447A9" w:rsidRDefault="0011791E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623E5A" w:rsidRDefault="00623E5A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50753A" w:rsidRPr="008447A9" w:rsidRDefault="0050753A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0F2FF0" w:rsidRDefault="00B9431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447A9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противодействия коррупции в </w:t>
      </w:r>
      <w:r w:rsidR="000F2FF0">
        <w:rPr>
          <w:rFonts w:ascii="Times New Roman CYR" w:hAnsi="Times New Roman CYR" w:cs="Times New Roman CYR"/>
          <w:b/>
          <w:bCs/>
          <w:sz w:val="24"/>
          <w:szCs w:val="24"/>
        </w:rPr>
        <w:t>Управлении Федеральной налоговой службы по Республике Дагестан</w:t>
      </w:r>
    </w:p>
    <w:p w:rsidR="003D118A" w:rsidRPr="008447A9" w:rsidRDefault="00C31CC7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447A9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2014 - 2015 годы</w:t>
      </w:r>
    </w:p>
    <w:p w:rsidR="00B9431B" w:rsidRPr="008447A9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623E5A" w:rsidRPr="008447A9" w:rsidRDefault="00623E5A" w:rsidP="00B94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tbl>
      <w:tblPr>
        <w:tblW w:w="0" w:type="auto"/>
        <w:tblLook w:val="0000"/>
      </w:tblPr>
      <w:tblGrid>
        <w:gridCol w:w="577"/>
        <w:gridCol w:w="4141"/>
        <w:gridCol w:w="3277"/>
        <w:gridCol w:w="1845"/>
        <w:gridCol w:w="3948"/>
      </w:tblGrid>
      <w:tr w:rsidR="00F848B7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03E66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Default="00B9431B" w:rsidP="00A70944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государственны</w:t>
            </w:r>
            <w:r w:rsidR="00D24D46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граждански</w:t>
            </w:r>
            <w:r w:rsidR="00D24D46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служащи</w:t>
            </w:r>
            <w:r w:rsidR="00D24D46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="000F2FF0">
              <w:rPr>
                <w:rFonts w:ascii="Times New Roman CYR" w:hAnsi="Times New Roman CYR" w:cs="Times New Roman CYR"/>
                <w:b/>
                <w:sz w:val="24"/>
                <w:szCs w:val="24"/>
              </w:rPr>
              <w:t>У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Ф</w:t>
            </w:r>
            <w:r w:rsidR="00A70944">
              <w:rPr>
                <w:rFonts w:ascii="Times New Roman CYR" w:hAnsi="Times New Roman CYR" w:cs="Times New Roman CYR"/>
                <w:b/>
                <w:sz w:val="24"/>
                <w:szCs w:val="24"/>
              </w:rPr>
              <w:t>НС России</w:t>
            </w:r>
            <w:r w:rsidR="000F2FF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по РД</w:t>
            </w:r>
            <w:r w:rsidR="00A7094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ривле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чение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й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ов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гражданского общества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Предание гласности к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ажд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ого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установленн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ого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факт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коррупции в </w:t>
            </w:r>
            <w:r w:rsidR="000F2F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</w:t>
            </w:r>
            <w:r w:rsidR="00D83D5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 w:rsidR="000F2F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РД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</w:tr>
      <w:tr w:rsidR="00F848B7" w:rsidTr="003875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96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 w:rsidR="000F2F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0F2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="00D83D57">
              <w:rPr>
                <w:rFonts w:ascii="Times New Roman CYR" w:hAnsi="Times New Roman CYR" w:cs="Times New Roman CYR"/>
                <w:sz w:val="24"/>
                <w:szCs w:val="24"/>
              </w:rPr>
              <w:t>эффективного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урегулированию конфли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кта интересов</w:t>
            </w:r>
            <w:r w:rsidR="007B2827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B282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>беспе</w:t>
            </w:r>
            <w:r w:rsid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чение участия в работе Комиссии 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представителей 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Первичной профсоюзной организации 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РД.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0F2FF0" w:rsidP="000F2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 </w:t>
            </w:r>
            <w:r w:rsidR="00DB693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кадров,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DB6939" w:rsidRPr="00AE2FF9" w:rsidRDefault="00DB6939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8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эффективного взаимодействия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Комиссии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урегулированию конфликта интересов с институтами гражданского общества</w:t>
            </w:r>
          </w:p>
        </w:tc>
      </w:tr>
      <w:tr w:rsidR="00F848B7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119E5" w:rsidRDefault="00BB7376" w:rsidP="0096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119E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 w:rsidR="000F2F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размещения на официальном сайте 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A01860">
              <w:rPr>
                <w:rFonts w:ascii="Times New Roman CYR" w:hAnsi="Times New Roman CYR" w:cs="Times New Roman CYR"/>
                <w:sz w:val="24"/>
                <w:szCs w:val="24"/>
              </w:rPr>
              <w:t>www.nalog.ru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 информации о результатах работы Комиссии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0F2FF0" w:rsidP="00634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 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отдел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кадров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23E5A">
            <w:pPr>
              <w:spacing w:after="1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5745F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отрицательного отношения к коррупции у гос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служащих 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0F2FF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F848B7" w:rsidRPr="0016134B" w:rsidTr="00AE2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96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1.</w:t>
            </w:r>
            <w:r w:rsidR="000F2F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Default="00BB7376" w:rsidP="0030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прида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гласности каждого установленного факта коррупции в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путем размещения на официальном сайте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A01860">
              <w:rPr>
                <w:rFonts w:ascii="Times New Roman CYR" w:hAnsi="Times New Roman CYR" w:cs="Times New Roman CYR"/>
                <w:sz w:val="24"/>
                <w:szCs w:val="24"/>
              </w:rPr>
              <w:t>www.nalog.ru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информации о результатах проверок в соответствии с Указом Президента Российской Федерации от 21 сентября 2009 г.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63400C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коррупции; формирование отрицательного отношения к коррупции у гос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служащих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203E66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73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300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Обеспечение контроля за выполнением </w:t>
            </w:r>
            <w:r w:rsidRPr="000C2E0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300C4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УФНС России по РД</w:t>
            </w:r>
            <w:r w:rsidR="00300C4B">
              <w:t xml:space="preserve"> </w:t>
            </w:r>
            <w:hyperlink r:id="rId7" w:history="1">
              <w:r w:rsidRPr="000C2E0B">
                <w:rPr>
                  <w:rFonts w:ascii="Times New Roman CYR" w:hAnsi="Times New Roman CYR" w:cs="Times New Roman CYR"/>
                  <w:b/>
                  <w:bCs/>
                  <w:sz w:val="24"/>
                  <w:szCs w:val="24"/>
                </w:rPr>
                <w:t>обязанности</w:t>
              </w:r>
            </w:hyperlink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</w:tr>
      <w:tr w:rsidR="00F848B7" w:rsidRPr="0016134B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05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3397D" w:rsidRDefault="00BB7376" w:rsidP="003F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Обеспеч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ение контроля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исполнением государственными гражданскими служащим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>и 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риказа </w:t>
            </w:r>
            <w:r w:rsidR="005745F0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России 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20.02.2012 </w:t>
            </w:r>
            <w:r w:rsidR="005745F0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>№ 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ММВ-7-10/103@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О порядке передачи подарков, полученных федеральными государственными гражданскими служащими ФНС России в связи с протокольными мероприятиями, служебными командировками и другими официальными мероприятиями»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 обеспеч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>своевременно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го 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представления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государственными гражданскими служащими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 xml:space="preserve"> уведомлений о получении подарка в связи с должностным положением или исполнением служебных (должностных) обязанностей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соответствии с требованиями постановления Правительства Российской Федерации от 09.01.2014 № 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>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300C4B" w:rsidP="0030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кадров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остальные отделы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BB7376" w:rsidRPr="00AE2FF9" w:rsidRDefault="00BB7376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19E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119E5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A119E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F848B7" w:rsidRPr="0016134B" w:rsidTr="00CA241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05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</w:t>
            </w: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23E5A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ение проведения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ероприяти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проверке 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неправомерного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получения подарка в связи с должностным положением или в связи с исполнением служебных обязанностей государственными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гражданскими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служащими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 о</w:t>
            </w:r>
            <w:r w:rsidRPr="00FC3F95">
              <w:rPr>
                <w:rFonts w:ascii="Times New Roman CYR" w:hAnsi="Times New Roman CYR" w:cs="Times New Roman CYR"/>
                <w:sz w:val="24"/>
                <w:szCs w:val="24"/>
              </w:rPr>
              <w:t>беспеч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>ение проведения</w:t>
            </w:r>
            <w:r w:rsidRPr="00FC3F95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</w:t>
            </w:r>
            <w:r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 формированию у </w:t>
            </w:r>
            <w:r w:rsidRPr="00FC3F95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государственных служащих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102CC9" w:rsidRDefault="00300C4B" w:rsidP="0063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остальные отделы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BB7376" w:rsidRPr="00AE2FF9" w:rsidRDefault="00BB7376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102CC9" w:rsidRDefault="00BB7376" w:rsidP="005745F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по противодействию коррупции в части формирования у гос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служащих 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00C4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негативного отношения к дарению подарков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связи </w:t>
            </w:r>
            <w:r w:rsidR="00963C2F"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их должностным положением или в связи с исполнением ими служебных обязанностей</w:t>
            </w:r>
          </w:p>
        </w:tc>
      </w:tr>
      <w:tr w:rsidR="00203E66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F5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BA7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Осуществление  комплекса организационных, разъяснительных и иных мер по соблюдению </w:t>
            </w:r>
            <w:r w:rsidRPr="000C2E0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государственными </w:t>
            </w:r>
            <w:r w:rsidRPr="000C2E0B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гражданскими служащими Федеральной налоговой службы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F848B7" w:rsidRPr="00CC3893" w:rsidTr="00243C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605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E8C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  <w:p w:rsidR="00623E5A" w:rsidRPr="00CC3893" w:rsidRDefault="00623E5A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300C4B" w:rsidP="0030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остальные отделы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17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035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ти по противодействию коррупции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гражданского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служащего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 РД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F848B7" w:rsidTr="00090E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090EAC" w:rsidRDefault="00BB7376" w:rsidP="000B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 w:rsidRPr="00090EA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E8C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разъяснения государственным гражданским служащим 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НС России 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>дерации от 12 августа 2002 г. № 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  <w:p w:rsidR="00623E5A" w:rsidRPr="00090EAC" w:rsidRDefault="00623E5A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090EAC" w:rsidRDefault="00300C4B" w:rsidP="0063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090EAC" w:rsidRDefault="00BB7376" w:rsidP="00035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ти по противодействию коррупции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исключения 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случаев 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гражданскими 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служащи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F848B7" w:rsidRPr="006F001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0B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53A" w:rsidRPr="006F0015" w:rsidRDefault="00BB7376" w:rsidP="00910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правового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просвещения государственных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ражданских служащих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по антикоррупционной тематике (семинары, совещания, методические рекомендации)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910AE0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правовой отдел,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035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Повыш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ение эффективности деятельности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ажданских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служащих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по антикоррупционной тематике</w:t>
            </w:r>
          </w:p>
        </w:tc>
      </w:tr>
      <w:tr w:rsidR="00F848B7" w:rsidTr="00977F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53A" w:rsidRPr="00977FB8" w:rsidRDefault="00BB7376" w:rsidP="00910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эффективного взаимодействия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 xml:space="preserve">со средствами массовой информации в сфере противодействия коррупции, </w:t>
            </w: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910AE0" w:rsidRPr="006F0015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НС России по РД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910AE0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 по работе с налогоплательщиками,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сфере противодействия коррупции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Формирование отрицательного отношения к коррупции у гос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служащих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F848B7" w:rsidRPr="004A5EA3" w:rsidTr="000B34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4D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Мониторинг исполнения должностных обязанностей государственными гражданскими служащими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УФНС России по РД</w:t>
            </w: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проходящими государственную службу на должностях, замещение которых связано с коррупционным риском, 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и устранение таких рисков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br/>
              <w:t>в соответствии с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исьмом </w:t>
            </w:r>
            <w:r w:rsidR="00B51DCC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Минтруда России от 22.07.2013 </w:t>
            </w:r>
            <w:r w:rsidR="00B51DCC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>№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18-0/10/2-4077 «О проведении оценки коррупционных рисков, возникающих при реализации функций».</w:t>
            </w:r>
          </w:p>
          <w:p w:rsidR="00623E5A" w:rsidRPr="004A5EA3" w:rsidRDefault="00623E5A" w:rsidP="0072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910AE0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0B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предупреждению возможных коррупционных рисков</w:t>
            </w:r>
          </w:p>
        </w:tc>
      </w:tr>
      <w:tr w:rsidR="00F848B7" w:rsidTr="004D3C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D3CCE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 w:rsidRPr="004D3CC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1E" w:rsidRPr="004D3CCE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профессиональной 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D3CCE" w:rsidRDefault="00910AE0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D3CCE" w:rsidRDefault="00BB7376" w:rsidP="0085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</w:t>
            </w:r>
            <w:r w:rsidR="0085480D"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уровня </w:t>
            </w: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4D3CCE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F848B7" w:rsidRPr="00605DEE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1E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1E" w:rsidRPr="00605DEE" w:rsidRDefault="00BB7376" w:rsidP="00203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дополнительного профессионального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обучения кадрового резерва по вопросам противодействия коррупции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910AE0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CF2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F848B7" w:rsidRPr="00605DEE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1E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 w:rsidR="009129B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CF2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гражданских служащих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CF2C27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910AE0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кадров, отдел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Pr="00605DEE" w:rsidRDefault="00BB7376" w:rsidP="00BB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гражданскими 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служащими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государственной тайны, а также персональных данных государственных гражданских служащих 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910A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203E66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A4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A47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</w:t>
            </w:r>
          </w:p>
        </w:tc>
      </w:tr>
      <w:tr w:rsidR="00F848B7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4.1</w:t>
            </w:r>
          </w:p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753A" w:rsidRDefault="00E6197D" w:rsidP="00B9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отделом безопасности и отделом кадров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анализа сведений о доходах, расходах, об имуществе и обязательствах имущественного характера лица, замещающего должность Федеральной налоговой службы, его супруги (супруга) и несовершеннолетних детей в соответствии со ст. 10 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>Федеральн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ого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03.12.2012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№ 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230-ФЗ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«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 и п</w:t>
            </w:r>
            <w:r w:rsidR="007A3CE0">
              <w:rPr>
                <w:rFonts w:ascii="Times New Roman CYR" w:hAnsi="Times New Roman CYR" w:cs="Times New Roman CYR"/>
                <w:sz w:val="24"/>
                <w:szCs w:val="24"/>
              </w:rPr>
              <w:t>одпункта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«л» п</w:t>
            </w:r>
            <w:r w:rsidR="007A3CE0">
              <w:rPr>
                <w:rFonts w:ascii="Times New Roman CYR" w:hAnsi="Times New Roman CYR" w:cs="Times New Roman CYR"/>
                <w:sz w:val="24"/>
                <w:szCs w:val="24"/>
              </w:rPr>
              <w:t>ункта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4 Указа Президента Российской Федерации </w:t>
            </w:r>
            <w:r w:rsidR="00210DE7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11.04.2014 № 226 «О Национальном плане противодействия коррупции на 2014-2015 годы»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B96636" w:rsidP="006B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E6197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E6197D" w:rsidRDefault="00E6197D" w:rsidP="00A47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E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УФНС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F848B7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7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D2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проведения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отделом безопасности и отделом кадров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проверок в соответствии с Указом № 1065 в каждом случае установления факта нарушений </w:t>
            </w:r>
            <w:r w:rsidRPr="00A023E8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федеральными государственными гражданскими </w:t>
            </w:r>
            <w:r w:rsidRPr="00A023E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служащими ФНС России 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едерального закона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25.12.2008 № 273-ФЗ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«О противодействии коррупции» и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D801F9">
              <w:rPr>
                <w:rFonts w:ascii="Times New Roman CYR" w:hAnsi="Times New Roman CYR" w:cs="Times New Roman CYR"/>
                <w:sz w:val="24"/>
                <w:szCs w:val="24"/>
              </w:rPr>
              <w:t>остановлени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Правительства Российской Федерации от 09.01.2014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№</w:t>
            </w:r>
            <w:r w:rsidRPr="00D801F9">
              <w:rPr>
                <w:rFonts w:ascii="Times New Roman CYR" w:hAnsi="Times New Roman CYR" w:cs="Times New Roman CYR"/>
                <w:sz w:val="24"/>
                <w:szCs w:val="24"/>
              </w:rPr>
              <w:t xml:space="preserve"> 10</w:t>
            </w:r>
          </w:p>
          <w:p w:rsidR="00E6197D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B96636" w:rsidP="00B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Отдел безопасности, отдел кадров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E6197D" w:rsidRPr="00AE2FF9" w:rsidRDefault="00E6197D" w:rsidP="006B0F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203E66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1E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1E6F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B966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 w:rsidR="00B966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РД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</w:t>
            </w:r>
          </w:p>
          <w:p w:rsidR="00E6197D" w:rsidRDefault="00E6197D" w:rsidP="001E6F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или как просьба о даче взятки</w:t>
            </w:r>
          </w:p>
        </w:tc>
      </w:tr>
      <w:tr w:rsidR="00F848B7" w:rsidRPr="00755251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D2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B96636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24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ивности деятельности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организации оперативного обмена информацией о фактах коррупции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F848B7" w:rsidRPr="00755251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47778F" w:rsidRDefault="00E6197D" w:rsidP="00477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практики рассмотрения полученных  в разных формах обращений граждан и организаций по фактам проявления коррупции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36" w:rsidRPr="0047778F" w:rsidRDefault="00B96636" w:rsidP="00B9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>ел кадров, отдел по работе с налогоплательщиками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6197D" w:rsidRPr="0047778F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47778F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>Поквартально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47778F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результативности рассмотрения обращений граждан и организаций по фактам проявления коррупции 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966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F848B7" w:rsidRPr="006E01C2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6E0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эффективного взаимодействия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У</w:t>
            </w:r>
            <w:r w:rsidR="006B0F15" w:rsidRPr="00755251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НС России по РД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институтами гражданского общества по вопросам противодействия коррупции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ониторинг публикаций в средствах массовой информации о фактах проявления коррупции в Федеральной налоговой службе и организация проверки таких фактов</w:t>
            </w:r>
          </w:p>
          <w:p w:rsidR="0050753A" w:rsidRPr="006E01C2" w:rsidRDefault="0050753A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15" w:rsidRPr="0047778F" w:rsidRDefault="006B0F15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 безопасности, отдел </w:t>
            </w:r>
            <w:r w:rsidR="0063400C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кадров, отдел по работе с налогоплательщиками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остальные отделы Управления</w:t>
            </w:r>
          </w:p>
          <w:p w:rsidR="00E6197D" w:rsidRPr="006E01C2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Поквартально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D92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гражданских 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служащих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овышение эффективности деятельности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F848B7" w:rsidRPr="0068002D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174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постоянного функционирования мест для приема 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заявителей, оснащенных специальными техническими средствами</w:t>
            </w:r>
          </w:p>
          <w:p w:rsidR="0050753A" w:rsidRPr="0068002D" w:rsidRDefault="0050753A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6B0F15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Отдел безопасности, отдел по работе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налогоплательщиками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противодействию коррупции</w:t>
            </w:r>
          </w:p>
        </w:tc>
      </w:tr>
      <w:tr w:rsidR="00F848B7" w:rsidRPr="0068002D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174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размещения на официальном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Интернет-сайте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У</w:t>
            </w:r>
            <w:r w:rsidR="006B0F15" w:rsidRPr="00755251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НС России по РД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  <w:p w:rsidR="0050753A" w:rsidRPr="007E2209" w:rsidRDefault="0050753A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15" w:rsidRPr="0047778F" w:rsidRDefault="006B0F15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 </w:t>
            </w:r>
            <w:r w:rsidR="00E6197D"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 технологий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отдел безопасности, отдел кадров, отдел по работе с</w:t>
            </w:r>
            <w:r w:rsidR="00CA4DD2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налогоплательщиками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остальные отделы Управления</w:t>
            </w:r>
          </w:p>
          <w:p w:rsidR="00E6197D" w:rsidRPr="007E2209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F848B7" w:rsidRPr="007E2209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174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«горячей линии» и/или «телефонов доверия» по вопросам противодействия коррупции, а также обеспечение возможности взаимодействия граждан с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У</w:t>
            </w:r>
            <w:r w:rsidR="006B0F15" w:rsidRPr="007E220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использованием компьютерных технологий в режиме «он-лайн» и почтового ящика для обращений по фактам коррупции в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6B0F15" w:rsidP="0044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 информационных технологий, отдел безопасности, отдел кадров, отдел по работе с </w:t>
            </w:r>
            <w:r w:rsidR="00CA4D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налогоплательщиками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ивности деятельности </w:t>
            </w:r>
            <w:r w:rsidR="006B0F1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бесперебойного функционирования «горячей линии» и/или «телефонов доверия» по вопросам противодействия коррупции, а также обеспечение возможности взаимодействия граждан с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 У</w:t>
            </w:r>
            <w:r w:rsidR="00360EDE" w:rsidRPr="007E220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использованием компьютерных технологий в режиме «он-лайн»</w:t>
            </w:r>
            <w:r w:rsidR="00D21AA3"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почтового ящика для обращений по фактам коррупции в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D21AA3" w:rsidRPr="007E2209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</w:tc>
      </w:tr>
      <w:tr w:rsidR="00203E66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Мероприятия </w:t>
            </w:r>
            <w:r w:rsidR="00360E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Управления </w:t>
            </w: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Федеральной налоговой службы</w:t>
            </w:r>
            <w:r w:rsidR="00360E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Республике Дагестан</w:t>
            </w: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направленные </w:t>
            </w:r>
            <w:r w:rsidR="00360E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 </w:t>
            </w: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противодействие коррупции </w:t>
            </w:r>
            <w:r w:rsidR="00360E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 учетом специфики его</w:t>
            </w: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F848B7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360EDE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9B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совещаний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сотрудниками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отвечающими за профилактику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коррупционных и иных правонарушений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УФНС России по РД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и ее территориальных органов, по вопросам организации исполнения положений законодательства Российской Федерации по противодействию коррупции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</w:t>
            </w:r>
            <w:r w:rsidRPr="00D92072">
              <w:rPr>
                <w:rFonts w:ascii="Times New Roman CYR" w:hAnsi="Times New Roman CYR" w:cs="Times New Roman CYR"/>
                <w:sz w:val="24"/>
                <w:szCs w:val="24"/>
              </w:rPr>
              <w:t>роведение профилактических мероприятий с правоохранительными органами (совещания, семинары, рабочие встречи)</w:t>
            </w:r>
          </w:p>
          <w:p w:rsidR="00210DE7" w:rsidRPr="00502D78" w:rsidRDefault="00210DE7" w:rsidP="009B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DE" w:rsidRPr="0047778F" w:rsidRDefault="00360EDE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Отдел безопасности, отдел кадров, отдел по работе с </w:t>
            </w:r>
            <w:r w:rsidR="00CA4D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налогоплательщиками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207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D92072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D9207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межведомственному взаимодействию</w:t>
            </w:r>
            <w:r w:rsidR="00CD3F7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F848B7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6.</w:t>
            </w:r>
            <w:r w:rsidR="00B1485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Проведение мониторинга деятельности комиссий по соблюдению требований к служебному поведению и урегулированию конфликта интересов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территориальных органах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</w:p>
          <w:p w:rsidR="00E6197D" w:rsidRPr="00FE1D46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мониторинга проведения проверок 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>отделом безопасности</w:t>
            </w:r>
            <w:r w:rsidR="00360EDE"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отделом кадров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профилактике коррупционных правонарушений в соответствии с Указом № 1065</w:t>
            </w:r>
          </w:p>
          <w:p w:rsidR="00E6197D" w:rsidRPr="00FE1D46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отчета 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 ФНС России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и анализ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проведенных 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антикоррупционных мероприятий</w:t>
            </w: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55" w:rsidRDefault="00360EDE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кадров, отдел безопасности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14855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B14855" w:rsidP="0036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Поквартально</w:t>
            </w: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33C16" w:rsidRDefault="00033C1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33C16" w:rsidRPr="00502D78" w:rsidRDefault="00033C16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квартально</w:t>
            </w: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6197D" w:rsidRP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полугодиям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360E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F848B7" w:rsidRPr="00502D78" w:rsidTr="00BB5745">
        <w:trPr>
          <w:trHeight w:val="1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B14855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B14855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 </w:t>
            </w:r>
            <w:r w:rsidR="00E6197D"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 технологий</w:t>
            </w:r>
            <w:r w:rsidR="00E6197D" w:rsidRPr="00502D7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 обеспечения</w:t>
            </w: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ивности деятельности 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внедрения и обеспечения межведомственного электронного взаимодействия 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0F2ACC"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="000F2ACC" w:rsidRPr="00502D7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функционирования единой системы документооборота</w:t>
            </w:r>
          </w:p>
        </w:tc>
      </w:tr>
      <w:tr w:rsidR="00203E66" w:rsidRPr="00502D78" w:rsidTr="006B0F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B1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  <w:r w:rsidR="00B1485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Управления </w:t>
            </w:r>
            <w:r w:rsidR="00B14855"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Федеральной налоговой службы</w:t>
            </w:r>
            <w:r w:rsidR="00B1485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Республике Дагестан</w:t>
            </w: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направленные на </w:t>
            </w: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противодействие коррупции в сфере государственных закупок</w:t>
            </w:r>
          </w:p>
        </w:tc>
      </w:tr>
      <w:tr w:rsidR="00F848B7" w:rsidRPr="00502D78" w:rsidTr="000009D5">
        <w:trPr>
          <w:trHeight w:val="1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A1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0F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 в деятельности 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размещению государственных заказов и устранение выявленных коррупционных рисков </w:t>
            </w:r>
          </w:p>
          <w:p w:rsidR="0050753A" w:rsidRPr="00502D78" w:rsidRDefault="0050753A" w:rsidP="000F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55" w:rsidRPr="0047778F" w:rsidRDefault="00B14855" w:rsidP="00B1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обеспечения, отдел безопасности, и остальные отделы Управления</w:t>
            </w:r>
          </w:p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Поквартально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6B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по противодействию коррупции в деятельности 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B1485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РД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размещению государственных заказов</w:t>
            </w:r>
          </w:p>
        </w:tc>
      </w:tr>
    </w:tbl>
    <w:p w:rsidR="003E0223" w:rsidRPr="00FE1D46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FE1D46" w:rsidSect="005745F0">
      <w:headerReference w:type="default" r:id="rId8"/>
      <w:footerReference w:type="default" r:id="rId9"/>
      <w:footerReference w:type="first" r:id="rId10"/>
      <w:pgSz w:w="15840" w:h="12240" w:orient="landscape" w:code="1"/>
      <w:pgMar w:top="851" w:right="1134" w:bottom="851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9C" w:rsidRDefault="0032299C" w:rsidP="004E6264">
      <w:pPr>
        <w:spacing w:after="0" w:line="240" w:lineRule="auto"/>
      </w:pPr>
      <w:r>
        <w:separator/>
      </w:r>
    </w:p>
  </w:endnote>
  <w:endnote w:type="continuationSeparator" w:id="1">
    <w:p w:rsidR="0032299C" w:rsidRDefault="0032299C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15" w:rsidRPr="003D25A6" w:rsidRDefault="007F4201" w:rsidP="005745F0">
    <w:pPr>
      <w:pStyle w:val="a5"/>
      <w:rPr>
        <w:rFonts w:ascii="Arial" w:hAnsi="Arial" w:cs="Arial"/>
        <w:i/>
        <w:color w:val="FFFFFF" w:themeColor="background1"/>
        <w:sz w:val="16"/>
      </w:rPr>
    </w:pPr>
    <w:r w:rsidRPr="003D25A6">
      <w:rPr>
        <w:rFonts w:ascii="Arial" w:hAnsi="Arial" w:cs="Arial"/>
        <w:i/>
        <w:color w:val="FFFFFF" w:themeColor="background1"/>
        <w:sz w:val="16"/>
      </w:rPr>
      <w:fldChar w:fldCharType="begin"/>
    </w:r>
    <w:r w:rsidR="006B0F15" w:rsidRPr="003D25A6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3D25A6">
      <w:rPr>
        <w:rFonts w:ascii="Arial" w:hAnsi="Arial" w:cs="Arial"/>
        <w:i/>
        <w:color w:val="FFFFFF" w:themeColor="background1"/>
        <w:sz w:val="16"/>
      </w:rPr>
      <w:fldChar w:fldCharType="separate"/>
    </w:r>
    <w:r w:rsidR="00866049">
      <w:rPr>
        <w:rFonts w:ascii="Arial" w:hAnsi="Arial" w:cs="Arial"/>
        <w:i/>
        <w:noProof/>
        <w:color w:val="FFFFFF" w:themeColor="background1"/>
        <w:sz w:val="16"/>
      </w:rPr>
      <w:t>16.02.2015 11:16</w:t>
    </w:r>
    <w:r w:rsidRPr="003D25A6">
      <w:rPr>
        <w:rFonts w:ascii="Arial" w:hAnsi="Arial" w:cs="Arial"/>
        <w:i/>
        <w:color w:val="FFFFFF" w:themeColor="background1"/>
        <w:sz w:val="16"/>
      </w:rPr>
      <w:fldChar w:fldCharType="end"/>
    </w:r>
  </w:p>
  <w:p w:rsidR="006B0F15" w:rsidRPr="003D25A6" w:rsidRDefault="006B0F15" w:rsidP="005745F0">
    <w:pPr>
      <w:pStyle w:val="a5"/>
      <w:rPr>
        <w:color w:val="FFFFFF" w:themeColor="background1"/>
      </w:rPr>
    </w:pPr>
    <w:r w:rsidRPr="003D25A6">
      <w:rPr>
        <w:rFonts w:ascii="Arial" w:hAnsi="Arial" w:cs="Arial"/>
        <w:color w:val="FFFFFF" w:themeColor="background1"/>
        <w:sz w:val="16"/>
      </w:rPr>
      <w:sym w:font="Wingdings" w:char="F03C"/>
    </w:r>
    <w:r w:rsidRPr="003D25A6">
      <w:rPr>
        <w:rFonts w:ascii="Arial" w:hAnsi="Arial" w:cs="Arial"/>
        <w:color w:val="FFFFFF" w:themeColor="background1"/>
        <w:sz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15" w:rsidRPr="003D25A6" w:rsidRDefault="007F4201" w:rsidP="005745F0">
    <w:pPr>
      <w:pStyle w:val="a5"/>
      <w:rPr>
        <w:rFonts w:ascii="Arial" w:hAnsi="Arial" w:cs="Arial"/>
        <w:i/>
        <w:color w:val="FFFFFF" w:themeColor="background1"/>
        <w:sz w:val="16"/>
      </w:rPr>
    </w:pPr>
    <w:r w:rsidRPr="003D25A6">
      <w:rPr>
        <w:rFonts w:ascii="Arial" w:hAnsi="Arial" w:cs="Arial"/>
        <w:i/>
        <w:color w:val="FFFFFF" w:themeColor="background1"/>
        <w:sz w:val="16"/>
      </w:rPr>
      <w:fldChar w:fldCharType="begin"/>
    </w:r>
    <w:r w:rsidR="006B0F15" w:rsidRPr="003D25A6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3D25A6">
      <w:rPr>
        <w:rFonts w:ascii="Arial" w:hAnsi="Arial" w:cs="Arial"/>
        <w:i/>
        <w:color w:val="FFFFFF" w:themeColor="background1"/>
        <w:sz w:val="16"/>
      </w:rPr>
      <w:fldChar w:fldCharType="separate"/>
    </w:r>
    <w:r w:rsidR="00866049">
      <w:rPr>
        <w:rFonts w:ascii="Arial" w:hAnsi="Arial" w:cs="Arial"/>
        <w:i/>
        <w:noProof/>
        <w:color w:val="FFFFFF" w:themeColor="background1"/>
        <w:sz w:val="16"/>
      </w:rPr>
      <w:t>16.02.2015 11:16</w:t>
    </w:r>
    <w:r w:rsidRPr="003D25A6">
      <w:rPr>
        <w:rFonts w:ascii="Arial" w:hAnsi="Arial" w:cs="Arial"/>
        <w:i/>
        <w:color w:val="FFFFFF" w:themeColor="background1"/>
        <w:sz w:val="16"/>
      </w:rPr>
      <w:fldChar w:fldCharType="end"/>
    </w:r>
  </w:p>
  <w:p w:rsidR="006B0F15" w:rsidRPr="003D25A6" w:rsidRDefault="006B0F15" w:rsidP="005745F0">
    <w:pPr>
      <w:pStyle w:val="a5"/>
      <w:rPr>
        <w:color w:val="FFFFFF" w:themeColor="background1"/>
      </w:rPr>
    </w:pPr>
    <w:r w:rsidRPr="003D25A6">
      <w:rPr>
        <w:rFonts w:ascii="Arial" w:hAnsi="Arial" w:cs="Arial"/>
        <w:color w:val="FFFFFF" w:themeColor="background1"/>
        <w:sz w:val="16"/>
      </w:rPr>
      <w:t xml:space="preserve">./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9C" w:rsidRDefault="0032299C" w:rsidP="004E6264">
      <w:pPr>
        <w:spacing w:after="0" w:line="240" w:lineRule="auto"/>
      </w:pPr>
      <w:r>
        <w:separator/>
      </w:r>
    </w:p>
  </w:footnote>
  <w:footnote w:type="continuationSeparator" w:id="1">
    <w:p w:rsidR="0032299C" w:rsidRDefault="0032299C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204931"/>
      <w:docPartObj>
        <w:docPartGallery w:val="Page Numbers (Top of Page)"/>
        <w:docPartUnique/>
      </w:docPartObj>
    </w:sdtPr>
    <w:sdtContent>
      <w:p w:rsidR="006B0F15" w:rsidRDefault="007F4201">
        <w:pPr>
          <w:pStyle w:val="a3"/>
          <w:jc w:val="center"/>
        </w:pPr>
        <w:fldSimple w:instr="PAGE   \* MERGEFORMAT">
          <w:r w:rsidR="00866049">
            <w:rPr>
              <w:noProof/>
            </w:rPr>
            <w:t>10</w:t>
          </w:r>
        </w:fldSimple>
      </w:p>
    </w:sdtContent>
  </w:sdt>
  <w:p w:rsidR="006B0F15" w:rsidRDefault="006B0F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9431B"/>
    <w:rsid w:val="000009D5"/>
    <w:rsid w:val="00033C16"/>
    <w:rsid w:val="000353DE"/>
    <w:rsid w:val="00047709"/>
    <w:rsid w:val="00090EAC"/>
    <w:rsid w:val="000A109F"/>
    <w:rsid w:val="000B3440"/>
    <w:rsid w:val="000C261D"/>
    <w:rsid w:val="000C2E0B"/>
    <w:rsid w:val="000D59EB"/>
    <w:rsid w:val="000F2ACC"/>
    <w:rsid w:val="000F2FF0"/>
    <w:rsid w:val="00102CC9"/>
    <w:rsid w:val="0011791E"/>
    <w:rsid w:val="0012724D"/>
    <w:rsid w:val="0015413A"/>
    <w:rsid w:val="00157E6B"/>
    <w:rsid w:val="0016134B"/>
    <w:rsid w:val="0017401D"/>
    <w:rsid w:val="00174883"/>
    <w:rsid w:val="001A7676"/>
    <w:rsid w:val="001B254F"/>
    <w:rsid w:val="001C39DC"/>
    <w:rsid w:val="001E6FA9"/>
    <w:rsid w:val="00203E66"/>
    <w:rsid w:val="00210DE7"/>
    <w:rsid w:val="0024369E"/>
    <w:rsid w:val="00243C2A"/>
    <w:rsid w:val="00245363"/>
    <w:rsid w:val="00277064"/>
    <w:rsid w:val="00285DA7"/>
    <w:rsid w:val="002A4DC0"/>
    <w:rsid w:val="002C4F2B"/>
    <w:rsid w:val="00300C4B"/>
    <w:rsid w:val="0030529E"/>
    <w:rsid w:val="00305906"/>
    <w:rsid w:val="00314B54"/>
    <w:rsid w:val="003155A8"/>
    <w:rsid w:val="0032299C"/>
    <w:rsid w:val="00360EDE"/>
    <w:rsid w:val="00363008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F659F"/>
    <w:rsid w:val="00425C9C"/>
    <w:rsid w:val="00441A00"/>
    <w:rsid w:val="00442BAA"/>
    <w:rsid w:val="00444274"/>
    <w:rsid w:val="00451925"/>
    <w:rsid w:val="00467BA7"/>
    <w:rsid w:val="0047778F"/>
    <w:rsid w:val="00481912"/>
    <w:rsid w:val="004A24FD"/>
    <w:rsid w:val="004A51CD"/>
    <w:rsid w:val="004A5EA3"/>
    <w:rsid w:val="004D3CCE"/>
    <w:rsid w:val="004E14C1"/>
    <w:rsid w:val="004E6264"/>
    <w:rsid w:val="005010CE"/>
    <w:rsid w:val="00501847"/>
    <w:rsid w:val="00502D78"/>
    <w:rsid w:val="0050753A"/>
    <w:rsid w:val="00516C9D"/>
    <w:rsid w:val="0053446B"/>
    <w:rsid w:val="00553C7A"/>
    <w:rsid w:val="00554438"/>
    <w:rsid w:val="005745F0"/>
    <w:rsid w:val="005A57EE"/>
    <w:rsid w:val="005B49AF"/>
    <w:rsid w:val="005B63A8"/>
    <w:rsid w:val="005D381D"/>
    <w:rsid w:val="00602C42"/>
    <w:rsid w:val="00605DEE"/>
    <w:rsid w:val="0060624D"/>
    <w:rsid w:val="00623E5A"/>
    <w:rsid w:val="0063397D"/>
    <w:rsid w:val="0063400C"/>
    <w:rsid w:val="00634B38"/>
    <w:rsid w:val="00634E4C"/>
    <w:rsid w:val="0068002D"/>
    <w:rsid w:val="0068671D"/>
    <w:rsid w:val="006A05DF"/>
    <w:rsid w:val="006B0F15"/>
    <w:rsid w:val="006B3CD2"/>
    <w:rsid w:val="006D62F7"/>
    <w:rsid w:val="006E01C2"/>
    <w:rsid w:val="006F0015"/>
    <w:rsid w:val="00724306"/>
    <w:rsid w:val="00734835"/>
    <w:rsid w:val="00755251"/>
    <w:rsid w:val="00773B3F"/>
    <w:rsid w:val="0079799C"/>
    <w:rsid w:val="007A1983"/>
    <w:rsid w:val="007A3CE0"/>
    <w:rsid w:val="007B2827"/>
    <w:rsid w:val="007E2209"/>
    <w:rsid w:val="007E66A6"/>
    <w:rsid w:val="007F4201"/>
    <w:rsid w:val="007F6AC2"/>
    <w:rsid w:val="007F7BF3"/>
    <w:rsid w:val="0081258A"/>
    <w:rsid w:val="00820D40"/>
    <w:rsid w:val="008447A9"/>
    <w:rsid w:val="0085480D"/>
    <w:rsid w:val="00866049"/>
    <w:rsid w:val="008A2A8E"/>
    <w:rsid w:val="008C3D33"/>
    <w:rsid w:val="008D3AF0"/>
    <w:rsid w:val="00910AE0"/>
    <w:rsid w:val="009129B4"/>
    <w:rsid w:val="00962602"/>
    <w:rsid w:val="00963C2F"/>
    <w:rsid w:val="00977FB8"/>
    <w:rsid w:val="009A5639"/>
    <w:rsid w:val="009A7B8C"/>
    <w:rsid w:val="009B4751"/>
    <w:rsid w:val="00A00D4A"/>
    <w:rsid w:val="00A01860"/>
    <w:rsid w:val="00A023E8"/>
    <w:rsid w:val="00A119E5"/>
    <w:rsid w:val="00A12C80"/>
    <w:rsid w:val="00A47B35"/>
    <w:rsid w:val="00A54BCE"/>
    <w:rsid w:val="00A562E4"/>
    <w:rsid w:val="00A70944"/>
    <w:rsid w:val="00AB302D"/>
    <w:rsid w:val="00AE2FF9"/>
    <w:rsid w:val="00B062A4"/>
    <w:rsid w:val="00B14855"/>
    <w:rsid w:val="00B30497"/>
    <w:rsid w:val="00B51DCC"/>
    <w:rsid w:val="00B81065"/>
    <w:rsid w:val="00B9431B"/>
    <w:rsid w:val="00B96636"/>
    <w:rsid w:val="00BA376F"/>
    <w:rsid w:val="00BA391B"/>
    <w:rsid w:val="00BA73D4"/>
    <w:rsid w:val="00BB5745"/>
    <w:rsid w:val="00BB7376"/>
    <w:rsid w:val="00C075C9"/>
    <w:rsid w:val="00C11909"/>
    <w:rsid w:val="00C163F2"/>
    <w:rsid w:val="00C21FD9"/>
    <w:rsid w:val="00C31CC7"/>
    <w:rsid w:val="00C562FF"/>
    <w:rsid w:val="00C727D3"/>
    <w:rsid w:val="00CA2411"/>
    <w:rsid w:val="00CA4DD2"/>
    <w:rsid w:val="00CC3893"/>
    <w:rsid w:val="00CD3F70"/>
    <w:rsid w:val="00CE5030"/>
    <w:rsid w:val="00CF2C27"/>
    <w:rsid w:val="00D21AA3"/>
    <w:rsid w:val="00D24D46"/>
    <w:rsid w:val="00D27230"/>
    <w:rsid w:val="00D340F8"/>
    <w:rsid w:val="00D35DB9"/>
    <w:rsid w:val="00D801F9"/>
    <w:rsid w:val="00D83D57"/>
    <w:rsid w:val="00D87F47"/>
    <w:rsid w:val="00D92072"/>
    <w:rsid w:val="00DB6939"/>
    <w:rsid w:val="00DC1904"/>
    <w:rsid w:val="00E6197D"/>
    <w:rsid w:val="00E80728"/>
    <w:rsid w:val="00EC559C"/>
    <w:rsid w:val="00EF753B"/>
    <w:rsid w:val="00F03F77"/>
    <w:rsid w:val="00F5208C"/>
    <w:rsid w:val="00F548DF"/>
    <w:rsid w:val="00F66A6F"/>
    <w:rsid w:val="00F848B7"/>
    <w:rsid w:val="00FC3F95"/>
    <w:rsid w:val="00FE032A"/>
    <w:rsid w:val="00FE1D4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1"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14A2A15D9202E1DAED505DBC0FB8F814D0A3ABFC07B7204BB9CF100M9h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2E82-6326-4FD8-95AE-4833FDAE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0500-01-572</cp:lastModifiedBy>
  <cp:revision>6</cp:revision>
  <cp:lastPrinted>2014-07-14T06:02:00Z</cp:lastPrinted>
  <dcterms:created xsi:type="dcterms:W3CDTF">2014-07-02T13:35:00Z</dcterms:created>
  <dcterms:modified xsi:type="dcterms:W3CDTF">2015-02-16T08:17:00Z</dcterms:modified>
</cp:coreProperties>
</file>