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8" w:rsidRDefault="00D06F88" w:rsidP="00106297">
      <w:pPr>
        <w:jc w:val="right"/>
        <w:rPr>
          <w:b/>
          <w:sz w:val="24"/>
        </w:rPr>
      </w:pPr>
      <w:r>
        <w:rPr>
          <w:b/>
          <w:sz w:val="24"/>
        </w:rPr>
        <w:t>Приложение 1</w:t>
      </w:r>
    </w:p>
    <w:p w:rsidR="00106297" w:rsidRDefault="000E6776" w:rsidP="00106297">
      <w:pPr>
        <w:jc w:val="right"/>
        <w:rPr>
          <w:b/>
          <w:sz w:val="24"/>
        </w:rPr>
      </w:pPr>
      <w:r>
        <w:rPr>
          <w:b/>
          <w:sz w:val="24"/>
        </w:rPr>
        <w:t xml:space="preserve">к решению </w:t>
      </w:r>
      <w:r w:rsidR="005A0621">
        <w:rPr>
          <w:b/>
          <w:sz w:val="24"/>
        </w:rPr>
        <w:t>Собрания депутатов</w:t>
      </w:r>
      <w:r w:rsidR="00106297">
        <w:rPr>
          <w:b/>
          <w:sz w:val="24"/>
        </w:rPr>
        <w:t xml:space="preserve"> </w:t>
      </w:r>
    </w:p>
    <w:p w:rsidR="00106297" w:rsidRDefault="00106297" w:rsidP="00106297">
      <w:pPr>
        <w:jc w:val="right"/>
        <w:rPr>
          <w:b/>
          <w:sz w:val="24"/>
        </w:rPr>
      </w:pPr>
      <w:r>
        <w:rPr>
          <w:b/>
          <w:sz w:val="24"/>
        </w:rPr>
        <w:t xml:space="preserve">муниципального района </w:t>
      </w:r>
    </w:p>
    <w:p w:rsidR="00106297" w:rsidRDefault="00106297" w:rsidP="00106297">
      <w:pPr>
        <w:jc w:val="right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Акушинский</w:t>
      </w:r>
      <w:proofErr w:type="spellEnd"/>
      <w:r>
        <w:rPr>
          <w:b/>
          <w:sz w:val="24"/>
        </w:rPr>
        <w:t xml:space="preserve"> район»</w:t>
      </w:r>
      <w:r w:rsidR="005A0621">
        <w:rPr>
          <w:b/>
          <w:sz w:val="24"/>
        </w:rPr>
        <w:t xml:space="preserve"> </w:t>
      </w:r>
    </w:p>
    <w:p w:rsidR="00D06F88" w:rsidRDefault="005A0621" w:rsidP="00106297">
      <w:pPr>
        <w:jc w:val="right"/>
        <w:rPr>
          <w:b/>
          <w:sz w:val="24"/>
        </w:rPr>
      </w:pPr>
      <w:r>
        <w:rPr>
          <w:b/>
          <w:sz w:val="24"/>
        </w:rPr>
        <w:t xml:space="preserve">от </w:t>
      </w:r>
      <w:r w:rsidR="00106297">
        <w:rPr>
          <w:b/>
          <w:sz w:val="24"/>
        </w:rPr>
        <w:t>02.02.2017г. № 4.3</w:t>
      </w:r>
    </w:p>
    <w:p w:rsidR="00D06F88" w:rsidRDefault="00D06F88">
      <w:pPr>
        <w:jc w:val="right"/>
        <w:rPr>
          <w:b/>
          <w:sz w:val="24"/>
        </w:rPr>
      </w:pPr>
    </w:p>
    <w:p w:rsidR="00D06F88" w:rsidRDefault="00D06F88">
      <w:pPr>
        <w:pStyle w:val="2"/>
      </w:pPr>
      <w:proofErr w:type="gramStart"/>
      <w:r>
        <w:t>З</w:t>
      </w:r>
      <w:proofErr w:type="gramEnd"/>
      <w:r>
        <w:t xml:space="preserve"> Н А Ч Е Н И Я</w:t>
      </w:r>
    </w:p>
    <w:p w:rsidR="00D06F88" w:rsidRDefault="00D06F88">
      <w:pPr>
        <w:jc w:val="center"/>
        <w:rPr>
          <w:b/>
          <w:sz w:val="24"/>
        </w:rPr>
      </w:pPr>
      <w:r>
        <w:rPr>
          <w:b/>
          <w:sz w:val="24"/>
        </w:rPr>
        <w:t>корректирующего коэффициента базовой доходности К</w:t>
      </w:r>
      <w:proofErr w:type="gramStart"/>
      <w:r>
        <w:rPr>
          <w:b/>
          <w:sz w:val="24"/>
          <w:vertAlign w:val="subscript"/>
        </w:rPr>
        <w:t>2</w:t>
      </w:r>
      <w:proofErr w:type="gramEnd"/>
      <w:r>
        <w:rPr>
          <w:b/>
          <w:sz w:val="24"/>
        </w:rPr>
        <w:t xml:space="preserve">, применяемые </w:t>
      </w:r>
    </w:p>
    <w:p w:rsidR="00D06F88" w:rsidRDefault="00D06F88">
      <w:pPr>
        <w:jc w:val="center"/>
        <w:rPr>
          <w:b/>
          <w:sz w:val="24"/>
        </w:rPr>
      </w:pPr>
      <w:r>
        <w:rPr>
          <w:b/>
          <w:sz w:val="24"/>
        </w:rPr>
        <w:t xml:space="preserve">при осуществлении деятельности на территории муниципальных образований, </w:t>
      </w:r>
    </w:p>
    <w:p w:rsidR="00D06F88" w:rsidRDefault="00D06F88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Акушинского</w:t>
      </w:r>
      <w:proofErr w:type="spellEnd"/>
      <w:r>
        <w:rPr>
          <w:b/>
          <w:sz w:val="24"/>
        </w:rPr>
        <w:t xml:space="preserve"> района.</w:t>
      </w:r>
    </w:p>
    <w:p w:rsidR="00D06F88" w:rsidRDefault="00D06F88">
      <w:pPr>
        <w:jc w:val="center"/>
        <w:rPr>
          <w:b/>
          <w:sz w:val="22"/>
        </w:rPr>
      </w:pPr>
    </w:p>
    <w:tbl>
      <w:tblPr>
        <w:tblW w:w="10738" w:type="dxa"/>
        <w:jc w:val="right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845"/>
        <w:gridCol w:w="1418"/>
        <w:gridCol w:w="850"/>
        <w:gridCol w:w="851"/>
        <w:gridCol w:w="850"/>
        <w:gridCol w:w="954"/>
      </w:tblGrid>
      <w:tr w:rsidR="00D06F88" w:rsidTr="009C63CE">
        <w:trPr>
          <w:cantSplit/>
          <w:trHeight w:val="480"/>
          <w:tblHeader/>
          <w:jc w:val="right"/>
        </w:trPr>
        <w:tc>
          <w:tcPr>
            <w:tcW w:w="3970" w:type="dxa"/>
            <w:vMerge w:val="restart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 предпринимательской деятельности</w:t>
            </w:r>
          </w:p>
        </w:tc>
        <w:tc>
          <w:tcPr>
            <w:tcW w:w="1845" w:type="dxa"/>
            <w:vMerge w:val="restart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Физические показатели</w:t>
            </w:r>
          </w:p>
        </w:tc>
        <w:tc>
          <w:tcPr>
            <w:tcW w:w="1418" w:type="dxa"/>
            <w:vMerge w:val="restart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Базовая доходность в месяц (рублей)</w:t>
            </w:r>
          </w:p>
        </w:tc>
        <w:tc>
          <w:tcPr>
            <w:tcW w:w="3505" w:type="dxa"/>
            <w:gridSpan w:val="4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Значения корректирующего коэффициента базовой доходности К</w:t>
            </w:r>
            <w:proofErr w:type="gramStart"/>
            <w:r>
              <w:rPr>
                <w:b/>
                <w:sz w:val="22"/>
                <w:vertAlign w:val="subscript"/>
              </w:rPr>
              <w:t>2</w:t>
            </w:r>
            <w:proofErr w:type="gramEnd"/>
          </w:p>
        </w:tc>
      </w:tr>
      <w:tr w:rsidR="00D06F88" w:rsidTr="009C63CE">
        <w:trPr>
          <w:cantSplit/>
          <w:trHeight w:val="339"/>
          <w:tblHeader/>
          <w:jc w:val="right"/>
        </w:trPr>
        <w:tc>
          <w:tcPr>
            <w:tcW w:w="3970" w:type="dxa"/>
            <w:vMerge/>
          </w:tcPr>
          <w:p w:rsidR="00D06F88" w:rsidRDefault="00D06F88">
            <w:pPr>
              <w:jc w:val="center"/>
              <w:rPr>
                <w:b/>
                <w:sz w:val="22"/>
              </w:rPr>
            </w:pPr>
          </w:p>
        </w:tc>
        <w:tc>
          <w:tcPr>
            <w:tcW w:w="1845" w:type="dxa"/>
            <w:vMerge/>
          </w:tcPr>
          <w:p w:rsidR="00D06F88" w:rsidRDefault="00D06F88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</w:tcPr>
          <w:p w:rsidR="00D06F88" w:rsidRDefault="00D06F88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зона 1</w:t>
            </w:r>
          </w:p>
        </w:tc>
        <w:tc>
          <w:tcPr>
            <w:tcW w:w="851" w:type="dxa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зона 2</w:t>
            </w:r>
          </w:p>
        </w:tc>
        <w:tc>
          <w:tcPr>
            <w:tcW w:w="850" w:type="dxa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зона 3</w:t>
            </w:r>
          </w:p>
        </w:tc>
        <w:tc>
          <w:tcPr>
            <w:tcW w:w="954" w:type="dxa"/>
          </w:tcPr>
          <w:p w:rsidR="00D06F88" w:rsidRDefault="00D06F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зона 4</w:t>
            </w:r>
          </w:p>
        </w:tc>
      </w:tr>
      <w:tr w:rsidR="00566E23" w:rsidTr="009C63CE">
        <w:trPr>
          <w:cantSplit/>
          <w:trHeight w:val="273"/>
          <w:tblHeader/>
          <w:jc w:val="right"/>
        </w:trPr>
        <w:tc>
          <w:tcPr>
            <w:tcW w:w="3970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</w:t>
            </w:r>
          </w:p>
        </w:tc>
        <w:tc>
          <w:tcPr>
            <w:tcW w:w="1845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</w:t>
            </w:r>
          </w:p>
        </w:tc>
        <w:tc>
          <w:tcPr>
            <w:tcW w:w="1418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</w:t>
            </w:r>
          </w:p>
        </w:tc>
        <w:tc>
          <w:tcPr>
            <w:tcW w:w="850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5</w:t>
            </w:r>
          </w:p>
        </w:tc>
        <w:tc>
          <w:tcPr>
            <w:tcW w:w="850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6</w:t>
            </w:r>
          </w:p>
        </w:tc>
        <w:tc>
          <w:tcPr>
            <w:tcW w:w="954" w:type="dxa"/>
          </w:tcPr>
          <w:p w:rsidR="00566E23" w:rsidRPr="00566E23" w:rsidRDefault="00566E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7</w:t>
            </w: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Default="00D06F88">
            <w:pPr>
              <w:rPr>
                <w:b/>
                <w:sz w:val="22"/>
              </w:rPr>
            </w:pPr>
            <w:bookmarkStart w:id="0" w:name="_GoBack" w:colFirst="1" w:colLast="6"/>
            <w:r>
              <w:rPr>
                <w:b/>
                <w:sz w:val="22"/>
              </w:rPr>
              <w:t>1. Оказание бытовых услуг физическим лицам</w:t>
            </w:r>
          </w:p>
        </w:tc>
        <w:tc>
          <w:tcPr>
            <w:tcW w:w="1845" w:type="dxa"/>
            <w:vAlign w:val="center"/>
          </w:tcPr>
          <w:p w:rsidR="00D06F88" w:rsidRDefault="00D06F88" w:rsidP="008A7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</w:p>
        </w:tc>
        <w:tc>
          <w:tcPr>
            <w:tcW w:w="954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Pr="00BE0689" w:rsidRDefault="00D06F88">
            <w:pPr>
              <w:rPr>
                <w:sz w:val="22"/>
              </w:rPr>
            </w:pPr>
            <w:r w:rsidRPr="00BE0689">
              <w:rPr>
                <w:sz w:val="22"/>
              </w:rPr>
              <w:t>1.1</w:t>
            </w:r>
            <w:r w:rsidRPr="00BE0689">
              <w:rPr>
                <w:sz w:val="22"/>
                <w:szCs w:val="22"/>
              </w:rPr>
              <w:t xml:space="preserve">. </w:t>
            </w:r>
            <w:r w:rsidR="00D57D8E" w:rsidRPr="00BE0689">
              <w:rPr>
                <w:rFonts w:cs="Calibri"/>
                <w:sz w:val="22"/>
                <w:szCs w:val="22"/>
              </w:rPr>
              <w:t>Ремонт обуви и прочих изделий из кожи</w:t>
            </w:r>
          </w:p>
        </w:tc>
        <w:tc>
          <w:tcPr>
            <w:tcW w:w="1845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06F88" w:rsidRDefault="00641926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9A07C3">
              <w:rPr>
                <w:sz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D06F88" w:rsidRDefault="00641926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D06F88" w:rsidRDefault="00641926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40</w:t>
            </w:r>
          </w:p>
        </w:tc>
        <w:tc>
          <w:tcPr>
            <w:tcW w:w="954" w:type="dxa"/>
            <w:vAlign w:val="center"/>
          </w:tcPr>
          <w:p w:rsidR="00D06F88" w:rsidRDefault="00641926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30</w:t>
            </w: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Pr="00BE0689" w:rsidRDefault="00D06F88">
            <w:pPr>
              <w:rPr>
                <w:sz w:val="22"/>
              </w:rPr>
            </w:pPr>
            <w:r w:rsidRPr="00BE0689">
              <w:rPr>
                <w:sz w:val="22"/>
              </w:rPr>
              <w:t>1.2</w:t>
            </w:r>
            <w:r w:rsidR="00D57D8E" w:rsidRPr="00BC3222">
              <w:rPr>
                <w:rFonts w:cs="Calibri"/>
              </w:rPr>
              <w:t xml:space="preserve"> </w:t>
            </w:r>
            <w:r w:rsidR="00D57D8E" w:rsidRPr="00BE0689">
              <w:rPr>
                <w:rFonts w:cs="Calibri"/>
                <w:sz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06F88" w:rsidRPr="00D57D8E" w:rsidRDefault="00D06F88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06F88" w:rsidRPr="00D57D8E" w:rsidRDefault="00D06F88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06F88" w:rsidRPr="00D57D8E" w:rsidRDefault="000450E8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0,3</w:t>
            </w:r>
            <w:r w:rsidR="009A07C3" w:rsidRPr="00D57D8E">
              <w:rPr>
                <w:sz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D06F88" w:rsidRPr="00D57D8E" w:rsidRDefault="000450E8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0,3</w:t>
            </w:r>
            <w:r w:rsidR="00D06F88" w:rsidRPr="00D57D8E">
              <w:rPr>
                <w:sz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D06F88" w:rsidRPr="00D57D8E" w:rsidRDefault="000450E8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0,3</w:t>
            </w:r>
            <w:r w:rsidR="00D06F88" w:rsidRPr="00D57D8E">
              <w:rPr>
                <w:sz w:val="22"/>
              </w:rPr>
              <w:t>30</w:t>
            </w:r>
          </w:p>
        </w:tc>
        <w:tc>
          <w:tcPr>
            <w:tcW w:w="954" w:type="dxa"/>
            <w:vAlign w:val="center"/>
          </w:tcPr>
          <w:p w:rsidR="00D06F88" w:rsidRPr="00D57D8E" w:rsidRDefault="00641926" w:rsidP="008A790D">
            <w:pPr>
              <w:jc w:val="center"/>
              <w:rPr>
                <w:sz w:val="22"/>
              </w:rPr>
            </w:pPr>
            <w:r w:rsidRPr="00D57D8E">
              <w:rPr>
                <w:sz w:val="22"/>
              </w:rPr>
              <w:t>0,3</w:t>
            </w:r>
            <w:r w:rsidR="00D06F88" w:rsidRPr="00D57D8E">
              <w:rPr>
                <w:sz w:val="22"/>
              </w:rPr>
              <w:t>20</w:t>
            </w: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Pr="00BE0689" w:rsidRDefault="00D06F88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1.3. </w:t>
            </w:r>
            <w:r w:rsidR="00185D56" w:rsidRPr="00BE0689">
              <w:rPr>
                <w:rFonts w:cs="Calibri"/>
                <w:sz w:val="22"/>
                <w:szCs w:val="22"/>
              </w:rPr>
              <w:t>Пошив нательного белья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</w:t>
            </w:r>
            <w:r w:rsidR="009A07C3">
              <w:rPr>
                <w:sz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280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220</w:t>
            </w:r>
          </w:p>
        </w:tc>
        <w:tc>
          <w:tcPr>
            <w:tcW w:w="954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200</w:t>
            </w: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Pr="00BE0689" w:rsidRDefault="00D06F88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1.4. </w:t>
            </w:r>
            <w:r w:rsidR="00185D56" w:rsidRPr="00BE0689">
              <w:rPr>
                <w:rFonts w:cs="Calibri"/>
                <w:color w:val="000000"/>
                <w:sz w:val="22"/>
                <w:shd w:val="clear" w:color="auto" w:fill="FFFFFF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</w:t>
            </w:r>
            <w:r w:rsidR="009A07C3">
              <w:rPr>
                <w:sz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280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220</w:t>
            </w:r>
          </w:p>
        </w:tc>
        <w:tc>
          <w:tcPr>
            <w:tcW w:w="954" w:type="dxa"/>
            <w:vAlign w:val="center"/>
          </w:tcPr>
          <w:p w:rsidR="00D06F88" w:rsidRDefault="00B150D3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2D4172">
              <w:rPr>
                <w:sz w:val="22"/>
              </w:rPr>
              <w:t>200</w:t>
            </w:r>
          </w:p>
        </w:tc>
      </w:tr>
      <w:tr w:rsidR="00D06F88" w:rsidTr="008A790D">
        <w:trPr>
          <w:cantSplit/>
          <w:jc w:val="right"/>
        </w:trPr>
        <w:tc>
          <w:tcPr>
            <w:tcW w:w="3970" w:type="dxa"/>
          </w:tcPr>
          <w:p w:rsidR="00D06F88" w:rsidRPr="00BE0689" w:rsidRDefault="00D06F88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1.5. </w:t>
            </w:r>
            <w:r w:rsidR="0084782A" w:rsidRPr="00BE0689">
              <w:rPr>
                <w:rFonts w:cs="Calibri"/>
                <w:sz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06F88" w:rsidRDefault="00D06F8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D06F88" w:rsidRDefault="000450E8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D06F88">
              <w:rPr>
                <w:sz w:val="22"/>
              </w:rPr>
              <w:t>40</w:t>
            </w:r>
          </w:p>
        </w:tc>
        <w:tc>
          <w:tcPr>
            <w:tcW w:w="954" w:type="dxa"/>
            <w:vAlign w:val="center"/>
          </w:tcPr>
          <w:p w:rsidR="00D06F88" w:rsidRDefault="00B150D3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  <w:r w:rsidR="002D4172">
              <w:rPr>
                <w:sz w:val="22"/>
              </w:rPr>
              <w:t>30</w:t>
            </w:r>
          </w:p>
        </w:tc>
      </w:tr>
      <w:tr w:rsidR="0084782A" w:rsidTr="008A790D">
        <w:trPr>
          <w:cantSplit/>
          <w:jc w:val="right"/>
        </w:trPr>
        <w:tc>
          <w:tcPr>
            <w:tcW w:w="3970" w:type="dxa"/>
          </w:tcPr>
          <w:p w:rsidR="0084782A" w:rsidRPr="00BE0689" w:rsidRDefault="0084782A">
            <w:pPr>
              <w:rPr>
                <w:sz w:val="22"/>
              </w:rPr>
            </w:pPr>
            <w:r w:rsidRPr="00BE0689">
              <w:rPr>
                <w:sz w:val="22"/>
              </w:rPr>
              <w:t>1.6.</w:t>
            </w:r>
            <w:r w:rsidRPr="00BC3222">
              <w:rPr>
                <w:rFonts w:cs="Calibri"/>
              </w:rPr>
              <w:t xml:space="preserve"> </w:t>
            </w:r>
            <w:r w:rsidRPr="00BE0689">
              <w:rPr>
                <w:rFonts w:cs="Calibri"/>
                <w:sz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  <w:tc>
          <w:tcPr>
            <w:tcW w:w="851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84782A" w:rsidTr="008A790D">
        <w:trPr>
          <w:cantSplit/>
          <w:jc w:val="right"/>
        </w:trPr>
        <w:tc>
          <w:tcPr>
            <w:tcW w:w="3970" w:type="dxa"/>
          </w:tcPr>
          <w:p w:rsidR="0084782A" w:rsidRPr="00BE0689" w:rsidRDefault="0084782A">
            <w:pPr>
              <w:rPr>
                <w:sz w:val="24"/>
              </w:rPr>
            </w:pPr>
            <w:r w:rsidRPr="00BE0689">
              <w:rPr>
                <w:sz w:val="22"/>
              </w:rPr>
              <w:t xml:space="preserve">1.7. </w:t>
            </w:r>
            <w:r w:rsidRPr="00BE0689">
              <w:rPr>
                <w:rFonts w:cs="Calibri"/>
                <w:sz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0,290</w:t>
            </w:r>
          </w:p>
        </w:tc>
        <w:tc>
          <w:tcPr>
            <w:tcW w:w="851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0,280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0,220</w:t>
            </w:r>
          </w:p>
        </w:tc>
        <w:tc>
          <w:tcPr>
            <w:tcW w:w="954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0,200</w:t>
            </w:r>
          </w:p>
        </w:tc>
      </w:tr>
      <w:tr w:rsidR="0084782A" w:rsidTr="008A790D">
        <w:trPr>
          <w:cantSplit/>
          <w:jc w:val="right"/>
        </w:trPr>
        <w:tc>
          <w:tcPr>
            <w:tcW w:w="3970" w:type="dxa"/>
          </w:tcPr>
          <w:p w:rsidR="0084782A" w:rsidRPr="00BE0689" w:rsidRDefault="0084782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1.8. </w:t>
            </w:r>
            <w:r w:rsidRPr="00BE0689">
              <w:rPr>
                <w:rFonts w:cs="Calibri"/>
                <w:sz w:val="22"/>
              </w:rPr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  <w:tc>
          <w:tcPr>
            <w:tcW w:w="851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84782A" w:rsidTr="008A790D">
        <w:trPr>
          <w:cantSplit/>
          <w:jc w:val="right"/>
        </w:trPr>
        <w:tc>
          <w:tcPr>
            <w:tcW w:w="3970" w:type="dxa"/>
          </w:tcPr>
          <w:p w:rsidR="0084782A" w:rsidRPr="00BE0689" w:rsidRDefault="0084782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1.9. </w:t>
            </w:r>
            <w:r w:rsidR="00062FA1" w:rsidRPr="00BE0689">
              <w:rPr>
                <w:rFonts w:cs="Calibri"/>
                <w:sz w:val="22"/>
              </w:rPr>
              <w:t>Ремонт предметов домашнего обихода</w:t>
            </w:r>
          </w:p>
        </w:tc>
        <w:tc>
          <w:tcPr>
            <w:tcW w:w="1845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  <w:tc>
          <w:tcPr>
            <w:tcW w:w="851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84782A" w:rsidTr="008A790D">
        <w:trPr>
          <w:cantSplit/>
          <w:jc w:val="right"/>
        </w:trPr>
        <w:tc>
          <w:tcPr>
            <w:tcW w:w="3970" w:type="dxa"/>
          </w:tcPr>
          <w:p w:rsidR="0084782A" w:rsidRPr="00BE0689" w:rsidRDefault="00D10C6A">
            <w:pPr>
              <w:rPr>
                <w:sz w:val="24"/>
              </w:rPr>
            </w:pPr>
            <w:r w:rsidRPr="00BE0689">
              <w:rPr>
                <w:sz w:val="22"/>
              </w:rPr>
              <w:t>1.10</w:t>
            </w:r>
            <w:r w:rsidR="0084782A" w:rsidRPr="00BE0689">
              <w:rPr>
                <w:sz w:val="22"/>
              </w:rPr>
              <w:t xml:space="preserve">. </w:t>
            </w:r>
            <w:r w:rsidR="00062FA1" w:rsidRPr="00BE0689">
              <w:rPr>
                <w:rFonts w:cs="Calibri"/>
                <w:sz w:val="22"/>
              </w:rPr>
              <w:t>Ремонт ювелирных изделий</w:t>
            </w:r>
          </w:p>
        </w:tc>
        <w:tc>
          <w:tcPr>
            <w:tcW w:w="1845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0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954" w:type="dxa"/>
            <w:vAlign w:val="center"/>
          </w:tcPr>
          <w:p w:rsidR="0084782A" w:rsidRDefault="0084782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</w:tr>
      <w:tr w:rsidR="00062FA1" w:rsidTr="008A790D">
        <w:trPr>
          <w:cantSplit/>
          <w:jc w:val="right"/>
        </w:trPr>
        <w:tc>
          <w:tcPr>
            <w:tcW w:w="3970" w:type="dxa"/>
          </w:tcPr>
          <w:p w:rsidR="00062FA1" w:rsidRPr="00BC3222" w:rsidRDefault="00D10C6A" w:rsidP="00BC3222">
            <w:pPr>
              <w:rPr>
                <w:rFonts w:cs="Calibri"/>
              </w:rPr>
            </w:pPr>
            <w:r w:rsidRPr="00BC3222">
              <w:rPr>
                <w:rFonts w:cs="Calibri"/>
                <w:sz w:val="22"/>
              </w:rPr>
              <w:t>1.11</w:t>
            </w:r>
            <w:r w:rsidR="00062FA1" w:rsidRPr="00BC3222">
              <w:rPr>
                <w:rFonts w:cs="Calibri"/>
                <w:sz w:val="22"/>
              </w:rPr>
              <w:t xml:space="preserve">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</w:tr>
      <w:tr w:rsidR="00062FA1" w:rsidTr="008A790D">
        <w:trPr>
          <w:cantSplit/>
          <w:jc w:val="right"/>
        </w:trPr>
        <w:tc>
          <w:tcPr>
            <w:tcW w:w="3970" w:type="dxa"/>
          </w:tcPr>
          <w:p w:rsidR="00062FA1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>1.12</w:t>
            </w:r>
            <w:r w:rsidR="00062FA1" w:rsidRPr="00BE0689">
              <w:rPr>
                <w:sz w:val="22"/>
              </w:rPr>
              <w:t>. ремонт часов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0,355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062FA1" w:rsidTr="008A790D">
        <w:trPr>
          <w:cantSplit/>
          <w:jc w:val="right"/>
        </w:trPr>
        <w:tc>
          <w:tcPr>
            <w:tcW w:w="3970" w:type="dxa"/>
          </w:tcPr>
          <w:p w:rsidR="00062FA1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>1.13</w:t>
            </w:r>
            <w:r w:rsidR="00062FA1" w:rsidRPr="00BE0689">
              <w:rPr>
                <w:sz w:val="22"/>
                <w:szCs w:val="22"/>
              </w:rPr>
              <w:t xml:space="preserve">. </w:t>
            </w:r>
            <w:r w:rsidR="00062FA1" w:rsidRPr="00BE0689">
              <w:rPr>
                <w:rFonts w:cs="Calibri"/>
                <w:sz w:val="22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</w:tr>
      <w:tr w:rsidR="00062FA1" w:rsidTr="008A790D">
        <w:trPr>
          <w:cantSplit/>
          <w:trHeight w:val="563"/>
          <w:jc w:val="right"/>
        </w:trPr>
        <w:tc>
          <w:tcPr>
            <w:tcW w:w="3970" w:type="dxa"/>
          </w:tcPr>
          <w:p w:rsidR="00062FA1" w:rsidRPr="00BE0689" w:rsidRDefault="00062FA1">
            <w:pPr>
              <w:rPr>
                <w:sz w:val="22"/>
              </w:rPr>
            </w:pPr>
            <w:r w:rsidRPr="00BE0689">
              <w:rPr>
                <w:sz w:val="22"/>
              </w:rPr>
              <w:t>1.1</w:t>
            </w:r>
            <w:r w:rsidR="00D10C6A" w:rsidRPr="00BE0689">
              <w:rPr>
                <w:sz w:val="22"/>
              </w:rPr>
              <w:t>4</w:t>
            </w:r>
            <w:r w:rsidR="00D10C6A" w:rsidRPr="00BC3222">
              <w:rPr>
                <w:rFonts w:cs="Calibri"/>
              </w:rPr>
              <w:t xml:space="preserve"> </w:t>
            </w:r>
            <w:r w:rsidR="00D10C6A" w:rsidRPr="00BE0689">
              <w:rPr>
                <w:rFonts w:cs="Calibri"/>
                <w:sz w:val="22"/>
              </w:rPr>
              <w:t>Ремонт машин и оборудования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</w:tr>
      <w:tr w:rsidR="00062FA1" w:rsidTr="008A790D">
        <w:trPr>
          <w:cantSplit/>
          <w:jc w:val="right"/>
        </w:trPr>
        <w:tc>
          <w:tcPr>
            <w:tcW w:w="3970" w:type="dxa"/>
          </w:tcPr>
          <w:p w:rsidR="00062FA1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>1.15</w:t>
            </w:r>
            <w:r w:rsidR="00062FA1" w:rsidRPr="00BE0689">
              <w:rPr>
                <w:sz w:val="22"/>
              </w:rPr>
              <w:t>. ремонт бытовой техники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0,200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0,180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0,160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0,140</w:t>
            </w:r>
          </w:p>
        </w:tc>
      </w:tr>
      <w:tr w:rsidR="00062FA1" w:rsidTr="008A790D">
        <w:trPr>
          <w:cantSplit/>
          <w:jc w:val="right"/>
        </w:trPr>
        <w:tc>
          <w:tcPr>
            <w:tcW w:w="3970" w:type="dxa"/>
          </w:tcPr>
          <w:p w:rsidR="00062FA1" w:rsidRPr="00BE0689" w:rsidRDefault="00D10C6A">
            <w:pPr>
              <w:rPr>
                <w:sz w:val="24"/>
              </w:rPr>
            </w:pPr>
            <w:r w:rsidRPr="00BE0689">
              <w:rPr>
                <w:sz w:val="22"/>
              </w:rPr>
              <w:t>1.16</w:t>
            </w:r>
            <w:r w:rsidR="00062FA1" w:rsidRPr="00BE0689">
              <w:rPr>
                <w:sz w:val="22"/>
              </w:rPr>
              <w:t xml:space="preserve">. </w:t>
            </w:r>
            <w:r w:rsidRPr="00BE0689">
              <w:rPr>
                <w:rFonts w:cs="Calibri"/>
                <w:sz w:val="22"/>
              </w:rPr>
              <w:t>Ремонт электронной бытовой техники</w:t>
            </w:r>
          </w:p>
        </w:tc>
        <w:tc>
          <w:tcPr>
            <w:tcW w:w="1845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0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954" w:type="dxa"/>
            <w:vAlign w:val="center"/>
          </w:tcPr>
          <w:p w:rsidR="00062FA1" w:rsidRDefault="00062FA1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C3222" w:rsidRDefault="00D10C6A" w:rsidP="00BC3222">
            <w:pPr>
              <w:rPr>
                <w:rFonts w:cs="Calibri"/>
                <w:sz w:val="22"/>
              </w:rPr>
            </w:pPr>
            <w:r w:rsidRPr="00BC3222">
              <w:rPr>
                <w:rFonts w:cs="Calibri"/>
                <w:sz w:val="22"/>
              </w:rPr>
              <w:lastRenderedPageBreak/>
              <w:t>1.17. Ремонт компьютеров и периферийного компьютерного оборудования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10C6A" w:rsidTr="008A790D">
        <w:trPr>
          <w:cantSplit/>
          <w:trHeight w:val="296"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1.18. </w:t>
            </w:r>
            <w:r w:rsidRPr="00BE0689">
              <w:rPr>
                <w:rFonts w:cs="Calibri"/>
                <w:sz w:val="22"/>
              </w:rPr>
              <w:t>Стирка и химическая чистка текстильных и меховых изделий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0,440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0,430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1.19. </w:t>
            </w:r>
            <w:r w:rsidRPr="00BE0689">
              <w:rPr>
                <w:rFonts w:cs="Calibri"/>
                <w:sz w:val="22"/>
              </w:rPr>
              <w:t>Прочие услуги прачечных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0,290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0,280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0,270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1.20. </w:t>
            </w:r>
            <w:r w:rsidRPr="00BE0689">
              <w:rPr>
                <w:rFonts w:cs="Calibri"/>
                <w:sz w:val="22"/>
              </w:rPr>
              <w:t>Организация похорон и связанных с ними услуг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0,234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0,232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0,225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1.21. </w:t>
            </w:r>
            <w:r w:rsidR="002C53B7" w:rsidRPr="00BE0689">
              <w:rPr>
                <w:rFonts w:cs="Calibri"/>
                <w:sz w:val="22"/>
              </w:rPr>
              <w:t>Ремонт мебели и предметов домашнего обихода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0,234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0,232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0,225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>1.22</w:t>
            </w:r>
            <w:r w:rsidR="002C53B7" w:rsidRPr="00BC3222">
              <w:rPr>
                <w:rFonts w:cs="Calibri"/>
              </w:rPr>
              <w:t xml:space="preserve"> </w:t>
            </w:r>
            <w:r w:rsidR="002C53B7" w:rsidRPr="00BE0689">
              <w:rPr>
                <w:rFonts w:cs="Calibri"/>
                <w:sz w:val="22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0,234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0,232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0,225</w:t>
            </w:r>
          </w:p>
        </w:tc>
      </w:tr>
      <w:tr w:rsidR="002C53B7" w:rsidTr="008A790D">
        <w:trPr>
          <w:cantSplit/>
          <w:jc w:val="right"/>
        </w:trPr>
        <w:tc>
          <w:tcPr>
            <w:tcW w:w="3970" w:type="dxa"/>
          </w:tcPr>
          <w:p w:rsidR="002C53B7" w:rsidRPr="00BE0689" w:rsidRDefault="002C53B7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1.23. </w:t>
            </w:r>
            <w:r w:rsidRPr="00BE0689">
              <w:rPr>
                <w:rFonts w:cs="Calibri"/>
                <w:color w:val="000000"/>
                <w:sz w:val="22"/>
              </w:rPr>
              <w:t>Деятельность в области фотографии</w:t>
            </w:r>
          </w:p>
        </w:tc>
        <w:tc>
          <w:tcPr>
            <w:tcW w:w="1845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  <w:vAlign w:val="center"/>
          </w:tcPr>
          <w:p w:rsidR="002C53B7" w:rsidRDefault="002C53B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D10C6A">
            <w:pPr>
              <w:rPr>
                <w:sz w:val="22"/>
              </w:rPr>
            </w:pPr>
            <w:r w:rsidRPr="00BE0689">
              <w:rPr>
                <w:sz w:val="22"/>
              </w:rPr>
              <w:t>1</w:t>
            </w:r>
            <w:r w:rsidR="002C53B7" w:rsidRPr="00BE0689">
              <w:rPr>
                <w:sz w:val="22"/>
              </w:rPr>
              <w:t>.23</w:t>
            </w:r>
            <w:r w:rsidRPr="00BE0689">
              <w:rPr>
                <w:sz w:val="22"/>
              </w:rPr>
              <w:t>.1</w:t>
            </w:r>
            <w:r w:rsidR="002C53B7" w:rsidRPr="00BC3222">
              <w:rPr>
                <w:rFonts w:cs="Calibri"/>
              </w:rPr>
              <w:t xml:space="preserve"> </w:t>
            </w:r>
            <w:r w:rsidR="002C53B7" w:rsidRPr="00BE0689">
              <w:rPr>
                <w:rFonts w:cs="Calibri"/>
                <w:sz w:val="22"/>
              </w:rPr>
              <w:t>Услуги в области фото- и видеосъемки событий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2C53B7">
            <w:pPr>
              <w:rPr>
                <w:sz w:val="22"/>
              </w:rPr>
            </w:pPr>
            <w:r w:rsidRPr="00BE0689">
              <w:rPr>
                <w:sz w:val="22"/>
              </w:rPr>
              <w:t>1.23</w:t>
            </w:r>
            <w:r w:rsidR="00D10C6A" w:rsidRPr="00BE0689">
              <w:rPr>
                <w:sz w:val="22"/>
              </w:rPr>
              <w:t xml:space="preserve">.2. </w:t>
            </w:r>
            <w:r w:rsidRPr="00BE0689">
              <w:rPr>
                <w:rFonts w:cs="Calibri"/>
                <w:sz w:val="22"/>
              </w:rPr>
              <w:t>Услуги по обработке фотоматериалов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2C53B7">
            <w:pPr>
              <w:rPr>
                <w:sz w:val="22"/>
              </w:rPr>
            </w:pPr>
            <w:r w:rsidRPr="00BE0689">
              <w:rPr>
                <w:sz w:val="22"/>
              </w:rPr>
              <w:t>1.23</w:t>
            </w:r>
            <w:r w:rsidR="00D10C6A" w:rsidRPr="00BE0689">
              <w:rPr>
                <w:sz w:val="22"/>
              </w:rPr>
              <w:t xml:space="preserve">.3. </w:t>
            </w:r>
            <w:r w:rsidR="00A47BF3" w:rsidRPr="00BE0689">
              <w:rPr>
                <w:rFonts w:cs="Calibri"/>
                <w:sz w:val="22"/>
              </w:rPr>
              <w:t>Услуги по восстановлению и ретушированию фотографий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</w:tr>
      <w:tr w:rsidR="00D10C6A" w:rsidTr="008A790D">
        <w:trPr>
          <w:cantSplit/>
          <w:jc w:val="right"/>
        </w:trPr>
        <w:tc>
          <w:tcPr>
            <w:tcW w:w="3970" w:type="dxa"/>
          </w:tcPr>
          <w:p w:rsidR="00D10C6A" w:rsidRPr="00BE0689" w:rsidRDefault="00301B87">
            <w:pPr>
              <w:rPr>
                <w:sz w:val="22"/>
              </w:rPr>
            </w:pPr>
            <w:r w:rsidRPr="00BE0689">
              <w:rPr>
                <w:sz w:val="22"/>
              </w:rPr>
              <w:t>1.23</w:t>
            </w:r>
            <w:r w:rsidR="00D10C6A" w:rsidRPr="00BE0689">
              <w:rPr>
                <w:sz w:val="22"/>
              </w:rPr>
              <w:t xml:space="preserve">.4. </w:t>
            </w:r>
            <w:r w:rsidR="00A47BF3" w:rsidRPr="00BE0689">
              <w:rPr>
                <w:rFonts w:cs="Calibri"/>
                <w:sz w:val="22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845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1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850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  <w:tc>
          <w:tcPr>
            <w:tcW w:w="954" w:type="dxa"/>
            <w:vAlign w:val="center"/>
          </w:tcPr>
          <w:p w:rsidR="00D10C6A" w:rsidRDefault="00D10C6A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</w:tr>
      <w:tr w:rsidR="00301B87" w:rsidTr="008A790D">
        <w:trPr>
          <w:cantSplit/>
          <w:jc w:val="right"/>
        </w:trPr>
        <w:tc>
          <w:tcPr>
            <w:tcW w:w="3970" w:type="dxa"/>
          </w:tcPr>
          <w:p w:rsidR="00301B87" w:rsidRPr="00BE0689" w:rsidRDefault="00301B87">
            <w:pPr>
              <w:rPr>
                <w:sz w:val="22"/>
              </w:rPr>
            </w:pPr>
            <w:r w:rsidRPr="00BE0689">
              <w:rPr>
                <w:rFonts w:cs="Calibri"/>
                <w:sz w:val="22"/>
              </w:rPr>
              <w:t>1.23.5. Услуги по изготовлению вне павильона черно-белых и цветных фотоснимков для документов</w:t>
            </w:r>
          </w:p>
        </w:tc>
        <w:tc>
          <w:tcPr>
            <w:tcW w:w="1845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1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  <w:tc>
          <w:tcPr>
            <w:tcW w:w="954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</w:tr>
      <w:tr w:rsidR="00301B87" w:rsidTr="008A790D">
        <w:trPr>
          <w:cantSplit/>
          <w:jc w:val="right"/>
        </w:trPr>
        <w:tc>
          <w:tcPr>
            <w:tcW w:w="3970" w:type="dxa"/>
          </w:tcPr>
          <w:p w:rsidR="00301B87" w:rsidRPr="00BE0689" w:rsidRDefault="00E8445D">
            <w:pPr>
              <w:rPr>
                <w:sz w:val="22"/>
              </w:rPr>
            </w:pPr>
            <w:r w:rsidRPr="00BE0689">
              <w:rPr>
                <w:sz w:val="22"/>
              </w:rPr>
              <w:t>1.24</w:t>
            </w:r>
            <w:r w:rsidRPr="00BC3222">
              <w:rPr>
                <w:rFonts w:cs="Calibri"/>
                <w:color w:val="000000"/>
              </w:rPr>
              <w:t xml:space="preserve"> </w:t>
            </w:r>
            <w:r w:rsidRPr="00BE0689">
              <w:rPr>
                <w:rFonts w:cs="Calibri"/>
                <w:color w:val="000000"/>
                <w:sz w:val="22"/>
              </w:rPr>
              <w:t>Прокат и аренда товаров для отдыха и спортивных товаров</w:t>
            </w:r>
          </w:p>
        </w:tc>
        <w:tc>
          <w:tcPr>
            <w:tcW w:w="1845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B87" w:rsidTr="008A790D">
        <w:trPr>
          <w:cantSplit/>
          <w:jc w:val="right"/>
        </w:trPr>
        <w:tc>
          <w:tcPr>
            <w:tcW w:w="3970" w:type="dxa"/>
          </w:tcPr>
          <w:p w:rsidR="00301B87" w:rsidRPr="00BE0689" w:rsidRDefault="00E8445D">
            <w:pPr>
              <w:rPr>
                <w:sz w:val="22"/>
              </w:rPr>
            </w:pPr>
            <w:r w:rsidRPr="00BE0689">
              <w:rPr>
                <w:sz w:val="22"/>
              </w:rPr>
              <w:t>1.24</w:t>
            </w:r>
            <w:r w:rsidR="00DC7FEF" w:rsidRPr="00BE0689">
              <w:rPr>
                <w:sz w:val="22"/>
              </w:rPr>
              <w:t>.1</w:t>
            </w:r>
            <w:r w:rsidR="00301B87" w:rsidRPr="00BE0689">
              <w:rPr>
                <w:sz w:val="22"/>
              </w:rPr>
              <w:t xml:space="preserve">. </w:t>
            </w:r>
            <w:r w:rsidRPr="00BE0689">
              <w:rPr>
                <w:rFonts w:cs="Calibri"/>
                <w:color w:val="000000"/>
                <w:sz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845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0,270</w:t>
            </w:r>
          </w:p>
        </w:tc>
        <w:tc>
          <w:tcPr>
            <w:tcW w:w="850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0,270</w:t>
            </w:r>
          </w:p>
        </w:tc>
        <w:tc>
          <w:tcPr>
            <w:tcW w:w="954" w:type="dxa"/>
            <w:vAlign w:val="center"/>
          </w:tcPr>
          <w:p w:rsidR="00301B87" w:rsidRDefault="00301B87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0,270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DC7FEF" w:rsidP="00BC3222">
            <w:pPr>
              <w:rPr>
                <w:sz w:val="22"/>
              </w:rPr>
            </w:pPr>
            <w:r w:rsidRPr="00BE0689">
              <w:rPr>
                <w:sz w:val="22"/>
              </w:rPr>
              <w:t>1.24.2</w:t>
            </w:r>
            <w:r w:rsidRPr="00BC3222">
              <w:rPr>
                <w:rFonts w:cs="Calibri"/>
                <w:color w:val="000000"/>
              </w:rPr>
              <w:t xml:space="preserve"> </w:t>
            </w:r>
            <w:r w:rsidRPr="00BE0689">
              <w:rPr>
                <w:rFonts w:cs="Calibri"/>
                <w:color w:val="000000"/>
                <w:sz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DC7FEF" w:rsidP="00DC7FEF">
            <w:pPr>
              <w:rPr>
                <w:sz w:val="22"/>
              </w:rPr>
            </w:pPr>
            <w:r w:rsidRPr="00BE0689">
              <w:rPr>
                <w:sz w:val="22"/>
              </w:rPr>
              <w:t>1.24.3</w:t>
            </w:r>
            <w:r w:rsidRPr="00BC3222">
              <w:rPr>
                <w:rFonts w:cs="Calibri"/>
              </w:rPr>
              <w:t xml:space="preserve"> </w:t>
            </w:r>
            <w:r w:rsidRPr="00BE0689">
              <w:rPr>
                <w:rFonts w:cs="Calibri"/>
                <w:sz w:val="22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DC7FEF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1.25. </w:t>
            </w:r>
            <w:r w:rsidRPr="00BE0689">
              <w:rPr>
                <w:rFonts w:cs="Calibri"/>
                <w:sz w:val="22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DC7FEF">
            <w:pPr>
              <w:rPr>
                <w:sz w:val="22"/>
              </w:rPr>
            </w:pPr>
            <w:r w:rsidRPr="00BE0689">
              <w:rPr>
                <w:sz w:val="22"/>
              </w:rPr>
              <w:t xml:space="preserve">1.26. </w:t>
            </w:r>
            <w:r w:rsidRPr="00BE0689">
              <w:rPr>
                <w:rFonts w:cs="Calibri"/>
                <w:sz w:val="22"/>
              </w:rPr>
              <w:t>Услуги парикмахерские для женщин и девочек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DC7FEF">
            <w:pPr>
              <w:rPr>
                <w:sz w:val="22"/>
              </w:rPr>
            </w:pPr>
            <w:r w:rsidRPr="00BE0689">
              <w:rPr>
                <w:sz w:val="22"/>
              </w:rPr>
              <w:t>1.27.</w:t>
            </w:r>
            <w:r w:rsidRPr="00BC3222">
              <w:rPr>
                <w:rFonts w:cs="Calibri"/>
              </w:rPr>
              <w:t xml:space="preserve"> </w:t>
            </w:r>
            <w:r w:rsidRPr="00BE0689">
              <w:rPr>
                <w:rFonts w:cs="Calibri"/>
                <w:sz w:val="22"/>
              </w:rPr>
              <w:t>Услуги парикмахерские для мужчин и мальчиков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0B0D24">
            <w:pPr>
              <w:rPr>
                <w:sz w:val="22"/>
              </w:rPr>
            </w:pPr>
            <w:r>
              <w:rPr>
                <w:sz w:val="22"/>
              </w:rPr>
              <w:t>1.28</w:t>
            </w:r>
            <w:r w:rsidR="00DC7FEF" w:rsidRPr="00BE0689">
              <w:rPr>
                <w:sz w:val="22"/>
              </w:rPr>
              <w:t xml:space="preserve">. </w:t>
            </w:r>
            <w:r w:rsidR="00DC7FEF" w:rsidRPr="00BE0689">
              <w:rPr>
                <w:rFonts w:cs="Calibri"/>
                <w:sz w:val="22"/>
              </w:rPr>
              <w:t>Услуги по маникюру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Pr="00BE0689" w:rsidRDefault="000B0D24">
            <w:pPr>
              <w:rPr>
                <w:sz w:val="22"/>
              </w:rPr>
            </w:pPr>
            <w:r>
              <w:rPr>
                <w:sz w:val="22"/>
              </w:rPr>
              <w:t>1.29</w:t>
            </w:r>
            <w:r w:rsidR="00DC7FEF" w:rsidRPr="00BE0689">
              <w:rPr>
                <w:sz w:val="22"/>
              </w:rPr>
              <w:t>.</w:t>
            </w:r>
            <w:r w:rsidR="00DC7FEF" w:rsidRPr="00BC3222">
              <w:rPr>
                <w:rFonts w:cs="Calibri"/>
              </w:rPr>
              <w:t xml:space="preserve"> </w:t>
            </w:r>
            <w:r w:rsidR="00DC7FEF" w:rsidRPr="00BE0689">
              <w:rPr>
                <w:rFonts w:cs="Calibri"/>
                <w:sz w:val="22"/>
              </w:rPr>
              <w:t>Услуги по педикюру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0B0D24">
              <w:rPr>
                <w:sz w:val="22"/>
              </w:rPr>
              <w:t>30</w:t>
            </w:r>
            <w:r w:rsidR="00BE0689" w:rsidRPr="00BC3222">
              <w:rPr>
                <w:rFonts w:cs="Calibri"/>
              </w:rPr>
              <w:t xml:space="preserve"> </w:t>
            </w:r>
            <w:r w:rsidR="00BE0689" w:rsidRPr="00BE0689">
              <w:rPr>
                <w:rFonts w:cs="Calibri"/>
                <w:sz w:val="22"/>
              </w:rPr>
              <w:t>Предоставление прочих персональных услуг, не включенных в другие группировки</w:t>
            </w:r>
            <w:r w:rsidR="00BE0689" w:rsidRPr="00BE0689">
              <w:rPr>
                <w:rFonts w:cs="Calibri"/>
                <w:color w:val="000000"/>
                <w:sz w:val="22"/>
              </w:rPr>
              <w:br/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 Оказание ветеринарных услуг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3.1.уборочно-моечные работы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3.2. окраска кузова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3.3. кузовные работы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3.4.ремонт ходовой части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3.5.замена агрегатов, ремонт КПП, рулевого управления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3.6. ремонт двигателей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3.7. ремонт электрооборудования и электротехнические работы, ремонт топливной аппаратуры (системы)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3.8. шиномонтажные и шиноремонтные работы, ремонт местных повреждений шин и камер (вулканизация)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3.9. контрольно-диагностические работы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3.10. регулировочные работы, балансировка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3.11. переоборудование автотранспортных сре</w:t>
            </w:r>
            <w:proofErr w:type="gramStart"/>
            <w:r>
              <w:rPr>
                <w:sz w:val="22"/>
              </w:rPr>
              <w:t>дств дл</w:t>
            </w:r>
            <w:proofErr w:type="gramEnd"/>
            <w:r>
              <w:rPr>
                <w:sz w:val="22"/>
              </w:rPr>
              <w:t>я работы на сжатом и сжиженном газе.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3.12. установка дополнительного оборудования (сигнализация и т.п.), ремонт, установка, замена и </w:t>
            </w:r>
            <w:proofErr w:type="spellStart"/>
            <w:r>
              <w:rPr>
                <w:sz w:val="22"/>
              </w:rPr>
              <w:t>тонирование</w:t>
            </w:r>
            <w:proofErr w:type="spellEnd"/>
            <w:r>
              <w:rPr>
                <w:sz w:val="22"/>
              </w:rPr>
              <w:t xml:space="preserve"> стекол, ремонт и замена элементов интерьера салона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0,225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3.13.полировка кузова, защита кузова от коррозии, </w:t>
            </w:r>
            <w:proofErr w:type="spellStart"/>
            <w:r>
              <w:rPr>
                <w:sz w:val="22"/>
              </w:rPr>
              <w:t>противошумная</w:t>
            </w:r>
            <w:proofErr w:type="spellEnd"/>
            <w:r>
              <w:rPr>
                <w:sz w:val="22"/>
              </w:rPr>
              <w:t xml:space="preserve"> обработка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0,225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0,210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3.14. прочие работы по ремонту, техническому обслуживанию и мойке автотранспортных средств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0,390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торгового зала (в квадратных метрах)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850" w:type="dxa"/>
            <w:vAlign w:val="center"/>
          </w:tcPr>
          <w:p w:rsidR="00DC7FEF" w:rsidRPr="004B5C64" w:rsidRDefault="00DC7FEF" w:rsidP="008A790D">
            <w:pPr>
              <w:jc w:val="center"/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</w:t>
            </w:r>
            <w:r>
              <w:rPr>
                <w:b/>
                <w:sz w:val="22"/>
              </w:rPr>
              <w:t>9</w:t>
            </w:r>
            <w:r w:rsidRPr="004B5C64">
              <w:rPr>
                <w:b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C7FEF" w:rsidRPr="004B5C64" w:rsidRDefault="00DC7FEF" w:rsidP="008A790D">
            <w:pPr>
              <w:jc w:val="center"/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</w:t>
            </w:r>
            <w:r>
              <w:rPr>
                <w:b/>
                <w:sz w:val="22"/>
              </w:rPr>
              <w:t>14</w:t>
            </w:r>
            <w:r w:rsidRPr="004B5C64">
              <w:rPr>
                <w:b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C7FEF" w:rsidRPr="004B5C64" w:rsidRDefault="00DC7FEF" w:rsidP="008A790D">
            <w:pPr>
              <w:jc w:val="center"/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0,110</w:t>
            </w:r>
          </w:p>
        </w:tc>
        <w:tc>
          <w:tcPr>
            <w:tcW w:w="954" w:type="dxa"/>
            <w:vAlign w:val="center"/>
          </w:tcPr>
          <w:p w:rsidR="00DC7FEF" w:rsidRPr="004B5C64" w:rsidRDefault="00DC7FEF" w:rsidP="008A790D">
            <w:pPr>
              <w:jc w:val="center"/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0,100</w:t>
            </w:r>
          </w:p>
        </w:tc>
      </w:tr>
      <w:tr w:rsidR="00DC7FEF" w:rsidTr="008A790D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  <w:r>
              <w:rPr>
                <w:b/>
                <w:i/>
                <w:sz w:val="22"/>
                <w:vertAlign w:val="superscript"/>
              </w:rPr>
              <w:t>1</w:t>
            </w:r>
            <w:r>
              <w:rPr>
                <w:b/>
                <w:i/>
                <w:sz w:val="22"/>
              </w:rPr>
              <w:t>. Оказание слуг по хранению автотранспортных средств на платных стоянках</w:t>
            </w:r>
          </w:p>
        </w:tc>
        <w:tc>
          <w:tcPr>
            <w:tcW w:w="1845" w:type="dxa"/>
            <w:vAlign w:val="center"/>
          </w:tcPr>
          <w:p w:rsidR="00DC7FEF" w:rsidRDefault="00DC7FEF" w:rsidP="008A7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стоянки (в квадратных метрах)</w:t>
            </w:r>
          </w:p>
        </w:tc>
        <w:tc>
          <w:tcPr>
            <w:tcW w:w="1418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1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954" w:type="dxa"/>
            <w:vAlign w:val="center"/>
          </w:tcPr>
          <w:p w:rsidR="00DC7FEF" w:rsidRDefault="00DC7FEF" w:rsidP="008A79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bookmarkEnd w:id="0"/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5.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Торговое место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5.1.торговля через палатки, с прилавков на рынках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Торговое место</w:t>
            </w:r>
          </w:p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(единиц)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0,290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0,240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5.2.торговля через лотки, с рук на рынках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0,290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0,240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5.3. торговля через киоски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за исключением специализированных хлебобулочных)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5.4. торговля через специализированные хлебобулочные киоски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0,190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0,180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0,175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0,170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5.5. торговля через контейнеры (помещения контейнерного типа)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5.5.1. контейнер до 3-х тонн (общей площадью не более 3,5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0,320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0,310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5.5.2. контейнер до 5-ти тонн (общей площадью не более 6,5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0,330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5.5.3. контейнер свыше 5-ти тонн (общей площадью более 6,5 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0,370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0,360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0,350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0,340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5.6. торговля сельскохозяйственной продукцией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0,210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0,190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0,190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6. Общественное питание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0"/>
              </w:rPr>
            </w:pPr>
            <w:r>
              <w:rPr>
                <w:sz w:val="20"/>
              </w:rPr>
              <w:t>Площадь зала обслуживания посетителей (в квадратных метрах)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850" w:type="dxa"/>
          </w:tcPr>
          <w:p w:rsidR="00DC7FEF" w:rsidRPr="004B5C64" w:rsidRDefault="00DC7FEF">
            <w:pPr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0,250</w:t>
            </w:r>
          </w:p>
        </w:tc>
        <w:tc>
          <w:tcPr>
            <w:tcW w:w="851" w:type="dxa"/>
          </w:tcPr>
          <w:p w:rsidR="00DC7FEF" w:rsidRPr="004B5C64" w:rsidRDefault="00DC7FEF">
            <w:pPr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0,190</w:t>
            </w:r>
          </w:p>
        </w:tc>
        <w:tc>
          <w:tcPr>
            <w:tcW w:w="850" w:type="dxa"/>
          </w:tcPr>
          <w:p w:rsidR="00DC7FEF" w:rsidRPr="004B5C64" w:rsidRDefault="00DC7FEF">
            <w:pPr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0,170</w:t>
            </w:r>
          </w:p>
        </w:tc>
        <w:tc>
          <w:tcPr>
            <w:tcW w:w="954" w:type="dxa"/>
          </w:tcPr>
          <w:p w:rsidR="00DC7FEF" w:rsidRPr="004B5C64" w:rsidRDefault="00DC7FEF">
            <w:pPr>
              <w:rPr>
                <w:b/>
                <w:sz w:val="22"/>
              </w:rPr>
            </w:pPr>
            <w:r w:rsidRPr="004B5C64">
              <w:rPr>
                <w:b/>
                <w:sz w:val="22"/>
              </w:rPr>
              <w:t>0,170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Оказание автотранспортных услуг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0"/>
              </w:rPr>
            </w:pPr>
            <w:r>
              <w:rPr>
                <w:sz w:val="20"/>
              </w:rPr>
              <w:t>Количество транспортных средств, используемых для перевозки пассажиров и грузов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 грузоперевозки: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7.1.1. транспортным средством грузоподъемностью до 3-х тонн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7.1.2. транспортным средством грузоподъемностью от 3-х тонн до 6 тонн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7.1.3.  транспортным средством грузоподъемностью от 6 тонн до 10 тонн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0,800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0,800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0,800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0,800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7.1.4. транспортным средством грузоподъемностью свыше 10 тонн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7.1.5.специальным автотранспортным средством (прицеп, полуприцеп)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0,655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7.2. пассажирские перевозки: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7.2.1. автобусами: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а) особо малого класса (с габаритной длиной до 5,5,м)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        внутренние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        междугородные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0,520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б) малого класса (с габаритной длиной 6,0-7,5м)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0,680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0,680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0,680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0,680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в) среднего класса (с габаритной длиной 8,5-10м)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0,785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0,785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0,785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0,785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г) большого класса (с габаритной длиной 11-12м)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 xml:space="preserve">д) особо большого класса – </w:t>
            </w:r>
            <w:proofErr w:type="gramStart"/>
            <w:r>
              <w:rPr>
                <w:sz w:val="22"/>
              </w:rPr>
              <w:t>сочлененные</w:t>
            </w:r>
            <w:proofErr w:type="gramEnd"/>
            <w:r>
              <w:rPr>
                <w:sz w:val="22"/>
              </w:rPr>
              <w:t xml:space="preserve"> (с габаритной длиной 16,5-24м, двухзвенные – до </w:t>
            </w:r>
            <w:smartTag w:uri="urn:schemas-microsoft-com:office:smarttags" w:element="metricconverter">
              <w:smartTagPr>
                <w:attr w:name="ProductID" w:val="18 м"/>
              </w:smartTagPr>
              <w:r>
                <w:rPr>
                  <w:sz w:val="22"/>
                </w:rPr>
                <w:t>18 м</w:t>
              </w:r>
            </w:smartTag>
            <w:r>
              <w:rPr>
                <w:sz w:val="22"/>
              </w:rPr>
              <w:t>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7.2.2. легковыми автомобилями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-*-*-*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обслуживания)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18"/>
              </w:rPr>
            </w:pPr>
            <w:r>
              <w:rPr>
                <w:sz w:val="1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0,250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0,245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0,240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9. Распространение и (или) размещение печатной и (или) полиграфической наружной рекламы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18"/>
              </w:rPr>
            </w:pPr>
            <w:r>
              <w:rPr>
                <w:sz w:val="18"/>
              </w:rPr>
              <w:t xml:space="preserve">Площадь </w:t>
            </w:r>
            <w:proofErr w:type="spellStart"/>
            <w:r>
              <w:rPr>
                <w:sz w:val="18"/>
              </w:rPr>
              <w:t>информ-го</w:t>
            </w:r>
            <w:proofErr w:type="spellEnd"/>
            <w:r>
              <w:rPr>
                <w:sz w:val="18"/>
              </w:rPr>
              <w:t xml:space="preserve"> поля печатной и (или) полиграфической наружной рекламы </w:t>
            </w:r>
          </w:p>
          <w:p w:rsidR="00DC7FEF" w:rsidRDefault="00DC7FEF">
            <w:pPr>
              <w:rPr>
                <w:sz w:val="18"/>
              </w:rPr>
            </w:pPr>
            <w:r>
              <w:rPr>
                <w:sz w:val="18"/>
              </w:rPr>
              <w:t>(в кв. м.)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</w:tr>
      <w:tr w:rsidR="00DC7FEF" w:rsidTr="009C63CE">
        <w:trPr>
          <w:cantSplit/>
          <w:jc w:val="right"/>
        </w:trPr>
        <w:tc>
          <w:tcPr>
            <w:tcW w:w="3970" w:type="dxa"/>
          </w:tcPr>
          <w:p w:rsidR="00DC7FEF" w:rsidRDefault="00DC7FEF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845" w:type="dxa"/>
          </w:tcPr>
          <w:p w:rsidR="00DC7FEF" w:rsidRDefault="00DC7FEF">
            <w:pPr>
              <w:rPr>
                <w:sz w:val="18"/>
              </w:rPr>
            </w:pPr>
            <w:r>
              <w:rPr>
                <w:sz w:val="18"/>
              </w:rPr>
              <w:t xml:space="preserve">Площадь </w:t>
            </w:r>
            <w:proofErr w:type="spellStart"/>
            <w:r>
              <w:rPr>
                <w:sz w:val="18"/>
              </w:rPr>
              <w:t>информ-го</w:t>
            </w:r>
            <w:proofErr w:type="spellEnd"/>
            <w:r>
              <w:rPr>
                <w:sz w:val="18"/>
              </w:rPr>
              <w:t xml:space="preserve"> поля световых и электронных табло  наружной рекламы </w:t>
            </w:r>
          </w:p>
          <w:p w:rsidR="00DC7FEF" w:rsidRDefault="00DC7FEF">
            <w:pPr>
              <w:rPr>
                <w:sz w:val="18"/>
              </w:rPr>
            </w:pPr>
            <w:r>
              <w:rPr>
                <w:sz w:val="18"/>
              </w:rPr>
              <w:t>(в кв. м.)</w:t>
            </w:r>
          </w:p>
        </w:tc>
        <w:tc>
          <w:tcPr>
            <w:tcW w:w="1418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851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850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  <w:tc>
          <w:tcPr>
            <w:tcW w:w="954" w:type="dxa"/>
          </w:tcPr>
          <w:p w:rsidR="00DC7FEF" w:rsidRDefault="00DC7FEF">
            <w:pPr>
              <w:rPr>
                <w:sz w:val="22"/>
              </w:rPr>
            </w:pPr>
            <w:r>
              <w:rPr>
                <w:sz w:val="22"/>
              </w:rPr>
              <w:t>0,020</w:t>
            </w:r>
          </w:p>
        </w:tc>
      </w:tr>
    </w:tbl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</w:rPr>
      </w:pPr>
    </w:p>
    <w:p w:rsidR="00D06F88" w:rsidRDefault="00D06F88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p w:rsidR="00566E23" w:rsidRDefault="00566E23">
      <w:pPr>
        <w:rPr>
          <w:sz w:val="22"/>
          <w:lang w:val="en-US"/>
        </w:rPr>
      </w:pPr>
    </w:p>
    <w:sectPr w:rsidR="00566E23" w:rsidSect="00F63BA0">
      <w:pgSz w:w="11906" w:h="16838"/>
      <w:pgMar w:top="709" w:right="624" w:bottom="992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409F"/>
    <w:multiLevelType w:val="hybridMultilevel"/>
    <w:tmpl w:val="BD5E6BC8"/>
    <w:lvl w:ilvl="0" w:tplc="14C894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8A11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9CF3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A445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CE01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0CA8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427B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5855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EAB3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E441DB"/>
    <w:multiLevelType w:val="hybridMultilevel"/>
    <w:tmpl w:val="CFCEBD90"/>
    <w:lvl w:ilvl="0" w:tplc="4604987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73B27F6"/>
    <w:multiLevelType w:val="hybridMultilevel"/>
    <w:tmpl w:val="894A6432"/>
    <w:lvl w:ilvl="0" w:tplc="90EE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285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42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27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E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44E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66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E7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5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41"/>
    <w:rsid w:val="00035E0E"/>
    <w:rsid w:val="000450E8"/>
    <w:rsid w:val="00062FA1"/>
    <w:rsid w:val="00070AAE"/>
    <w:rsid w:val="000943F3"/>
    <w:rsid w:val="000B0D24"/>
    <w:rsid w:val="000E6776"/>
    <w:rsid w:val="00106297"/>
    <w:rsid w:val="00155114"/>
    <w:rsid w:val="00185D56"/>
    <w:rsid w:val="001C5B54"/>
    <w:rsid w:val="001D1141"/>
    <w:rsid w:val="00241912"/>
    <w:rsid w:val="00283E6B"/>
    <w:rsid w:val="002B7FB1"/>
    <w:rsid w:val="002C20CD"/>
    <w:rsid w:val="002C53B7"/>
    <w:rsid w:val="002D4172"/>
    <w:rsid w:val="002E6F22"/>
    <w:rsid w:val="00301B87"/>
    <w:rsid w:val="003C70D2"/>
    <w:rsid w:val="00403E69"/>
    <w:rsid w:val="00442A77"/>
    <w:rsid w:val="0048688B"/>
    <w:rsid w:val="004A5A61"/>
    <w:rsid w:val="004B5C64"/>
    <w:rsid w:val="004D20AA"/>
    <w:rsid w:val="004E78E6"/>
    <w:rsid w:val="00546FD5"/>
    <w:rsid w:val="00566E23"/>
    <w:rsid w:val="005A0621"/>
    <w:rsid w:val="005B3DC1"/>
    <w:rsid w:val="005D06E8"/>
    <w:rsid w:val="005D785F"/>
    <w:rsid w:val="00611FB0"/>
    <w:rsid w:val="00641926"/>
    <w:rsid w:val="00641E10"/>
    <w:rsid w:val="006A1CA9"/>
    <w:rsid w:val="006C5ACA"/>
    <w:rsid w:val="006D04CD"/>
    <w:rsid w:val="00761CFC"/>
    <w:rsid w:val="007652B1"/>
    <w:rsid w:val="0084782A"/>
    <w:rsid w:val="008A168B"/>
    <w:rsid w:val="008A790D"/>
    <w:rsid w:val="008D73CE"/>
    <w:rsid w:val="00903998"/>
    <w:rsid w:val="009269A7"/>
    <w:rsid w:val="00936144"/>
    <w:rsid w:val="009A07C3"/>
    <w:rsid w:val="009A72BD"/>
    <w:rsid w:val="009C63CE"/>
    <w:rsid w:val="00A36C0C"/>
    <w:rsid w:val="00A47BF3"/>
    <w:rsid w:val="00AE460E"/>
    <w:rsid w:val="00B150D3"/>
    <w:rsid w:val="00B726E6"/>
    <w:rsid w:val="00BC3222"/>
    <w:rsid w:val="00BE0689"/>
    <w:rsid w:val="00C25497"/>
    <w:rsid w:val="00C34B75"/>
    <w:rsid w:val="00D06F88"/>
    <w:rsid w:val="00D10C6A"/>
    <w:rsid w:val="00D23955"/>
    <w:rsid w:val="00D25D64"/>
    <w:rsid w:val="00D44365"/>
    <w:rsid w:val="00D57D8E"/>
    <w:rsid w:val="00D804C9"/>
    <w:rsid w:val="00DA1FF7"/>
    <w:rsid w:val="00DC7FEF"/>
    <w:rsid w:val="00DE622C"/>
    <w:rsid w:val="00E46367"/>
    <w:rsid w:val="00E8445D"/>
    <w:rsid w:val="00F61B09"/>
    <w:rsid w:val="00F63BA0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20"/>
      <w:sz w:val="24"/>
    </w:rPr>
  </w:style>
  <w:style w:type="paragraph" w:styleId="a4">
    <w:name w:val="Document Map"/>
    <w:basedOn w:val="a"/>
    <w:semiHidden/>
    <w:rsid w:val="00641E10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link w:val="a6"/>
    <w:rsid w:val="00A36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6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20"/>
      <w:sz w:val="24"/>
    </w:rPr>
  </w:style>
  <w:style w:type="paragraph" w:styleId="a4">
    <w:name w:val="Document Map"/>
    <w:basedOn w:val="a"/>
    <w:semiHidden/>
    <w:rsid w:val="00641E10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link w:val="a6"/>
    <w:rsid w:val="00A36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1235</Words>
  <Characters>8524</Characters>
  <Application>Microsoft Office Word</Application>
  <DocSecurity>0</DocSecurity>
  <Lines>284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Администрация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ARSEN</dc:creator>
  <cp:lastModifiedBy>Даудов Атлыгиши Даудович</cp:lastModifiedBy>
  <cp:revision>4</cp:revision>
  <cp:lastPrinted>2017-02-07T09:24:00Z</cp:lastPrinted>
  <dcterms:created xsi:type="dcterms:W3CDTF">2017-03-15T11:22:00Z</dcterms:created>
  <dcterms:modified xsi:type="dcterms:W3CDTF">2017-03-15T12:32:00Z</dcterms:modified>
</cp:coreProperties>
</file>