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D5" w:rsidRPr="005D1E64" w:rsidRDefault="00AD0FD5" w:rsidP="00FD6A3E">
      <w:pPr>
        <w:pStyle w:val="a4"/>
        <w:jc w:val="right"/>
        <w:rPr>
          <w:sz w:val="20"/>
          <w:szCs w:val="20"/>
        </w:rPr>
      </w:pPr>
      <w:bookmarkStart w:id="0" w:name="_GoBack"/>
      <w:bookmarkEnd w:id="0"/>
      <w:r w:rsidRPr="005D1E64">
        <w:rPr>
          <w:sz w:val="20"/>
          <w:szCs w:val="20"/>
        </w:rPr>
        <w:t>ПРИЛОЖЕНИЕ №1</w:t>
      </w:r>
    </w:p>
    <w:p w:rsidR="00AD0FD5" w:rsidRPr="005D1E64" w:rsidRDefault="00AD0FD5" w:rsidP="00FD6A3E">
      <w:pPr>
        <w:pStyle w:val="a4"/>
        <w:jc w:val="right"/>
        <w:rPr>
          <w:sz w:val="20"/>
          <w:szCs w:val="20"/>
        </w:rPr>
      </w:pPr>
      <w:r w:rsidRPr="005D1E64">
        <w:rPr>
          <w:sz w:val="20"/>
          <w:szCs w:val="20"/>
        </w:rPr>
        <w:t>к Решению Собрания депутатов</w:t>
      </w:r>
    </w:p>
    <w:p w:rsidR="00FD6A3E" w:rsidRDefault="00AD0FD5" w:rsidP="00FD6A3E">
      <w:pPr>
        <w:pStyle w:val="a4"/>
        <w:jc w:val="right"/>
        <w:rPr>
          <w:sz w:val="20"/>
          <w:szCs w:val="20"/>
        </w:rPr>
      </w:pPr>
      <w:r w:rsidRPr="005D1E64">
        <w:rPr>
          <w:sz w:val="20"/>
          <w:szCs w:val="20"/>
        </w:rPr>
        <w:t xml:space="preserve">МР «Бабаюртовский район» </w:t>
      </w:r>
    </w:p>
    <w:p w:rsidR="00AD0FD5" w:rsidRPr="005D1E64" w:rsidRDefault="00AD0FD5" w:rsidP="00FD6A3E">
      <w:pPr>
        <w:pStyle w:val="a4"/>
        <w:jc w:val="right"/>
        <w:rPr>
          <w:sz w:val="20"/>
          <w:szCs w:val="20"/>
        </w:rPr>
      </w:pPr>
      <w:r w:rsidRPr="005D1E64">
        <w:rPr>
          <w:sz w:val="20"/>
          <w:szCs w:val="20"/>
        </w:rPr>
        <w:t>от 31.10.2005 года №</w:t>
      </w:r>
      <w:r w:rsidR="00AC289A">
        <w:rPr>
          <w:sz w:val="20"/>
          <w:szCs w:val="20"/>
        </w:rPr>
        <w:t xml:space="preserve"> </w:t>
      </w:r>
      <w:r w:rsidRPr="005D1E64">
        <w:rPr>
          <w:sz w:val="20"/>
          <w:szCs w:val="20"/>
        </w:rPr>
        <w:t>246-3РС</w:t>
      </w:r>
    </w:p>
    <w:p w:rsidR="00AD0FD5" w:rsidRDefault="00AD0FD5" w:rsidP="00FD6A3E">
      <w:pPr>
        <w:pStyle w:val="a4"/>
        <w:jc w:val="right"/>
        <w:rPr>
          <w:sz w:val="20"/>
          <w:szCs w:val="20"/>
        </w:rPr>
      </w:pPr>
    </w:p>
    <w:p w:rsidR="00AD0FD5" w:rsidRDefault="00AD0FD5" w:rsidP="00AD0FD5">
      <w:pPr>
        <w:pStyle w:val="a4"/>
        <w:rPr>
          <w:sz w:val="20"/>
          <w:szCs w:val="20"/>
        </w:rPr>
      </w:pPr>
    </w:p>
    <w:p w:rsidR="00AD0FD5" w:rsidRDefault="00AD0FD5" w:rsidP="00AD0FD5">
      <w:pPr>
        <w:pStyle w:val="a4"/>
        <w:rPr>
          <w:sz w:val="20"/>
          <w:szCs w:val="20"/>
        </w:rPr>
      </w:pPr>
    </w:p>
    <w:p w:rsidR="00AD0FD5" w:rsidRPr="005D1E64" w:rsidRDefault="00AD0FD5" w:rsidP="00AD0FD5">
      <w:pPr>
        <w:pStyle w:val="a4"/>
        <w:rPr>
          <w:sz w:val="20"/>
          <w:szCs w:val="20"/>
        </w:rPr>
      </w:pPr>
      <w:r w:rsidRPr="005D1E64">
        <w:rPr>
          <w:sz w:val="20"/>
          <w:szCs w:val="20"/>
        </w:rPr>
        <w:t xml:space="preserve"> с внесенными изменениями и дополнениями:</w:t>
      </w:r>
    </w:p>
    <w:p w:rsidR="00AD0FD5" w:rsidRPr="005D1E64" w:rsidRDefault="00AD0FD5" w:rsidP="00AD0FD5">
      <w:pPr>
        <w:pStyle w:val="a4"/>
        <w:rPr>
          <w:sz w:val="20"/>
          <w:szCs w:val="20"/>
        </w:rPr>
      </w:pPr>
      <w:r w:rsidRPr="005D1E64">
        <w:rPr>
          <w:sz w:val="20"/>
          <w:szCs w:val="20"/>
        </w:rPr>
        <w:t>от 28.12.2009 года №222-4РС (в новой редакции)</w:t>
      </w:r>
    </w:p>
    <w:p w:rsidR="00AD0FD5" w:rsidRPr="005D1E64" w:rsidRDefault="00AD0FD5" w:rsidP="00AD0FD5">
      <w:pPr>
        <w:pStyle w:val="a4"/>
        <w:rPr>
          <w:sz w:val="20"/>
          <w:szCs w:val="20"/>
        </w:rPr>
      </w:pPr>
      <w:r w:rsidRPr="005D1E64">
        <w:rPr>
          <w:sz w:val="20"/>
          <w:szCs w:val="20"/>
        </w:rPr>
        <w:t>от 03.03.2011 года №45-5РС</w:t>
      </w:r>
    </w:p>
    <w:p w:rsidR="00AD0FD5" w:rsidRPr="005D1E64" w:rsidRDefault="00AD0FD5" w:rsidP="00AD0FD5">
      <w:pPr>
        <w:pStyle w:val="a4"/>
        <w:rPr>
          <w:sz w:val="20"/>
          <w:szCs w:val="20"/>
        </w:rPr>
      </w:pPr>
      <w:r w:rsidRPr="005D1E64">
        <w:rPr>
          <w:sz w:val="20"/>
          <w:szCs w:val="20"/>
        </w:rPr>
        <w:t xml:space="preserve">от  12.11.2012 г. № 205-5РС   </w:t>
      </w:r>
    </w:p>
    <w:p w:rsidR="00AD0FD5" w:rsidRPr="005D1E64" w:rsidRDefault="00AD0FD5" w:rsidP="00AD0FD5">
      <w:pPr>
        <w:pStyle w:val="a4"/>
        <w:rPr>
          <w:sz w:val="20"/>
          <w:szCs w:val="20"/>
        </w:rPr>
      </w:pPr>
      <w:r w:rsidRPr="005D1E64">
        <w:rPr>
          <w:sz w:val="20"/>
          <w:szCs w:val="20"/>
        </w:rPr>
        <w:t xml:space="preserve">от 30.07.2013 г. №261-5РС </w:t>
      </w:r>
    </w:p>
    <w:p w:rsidR="00AD0FD5" w:rsidRPr="005D1E64" w:rsidRDefault="00AD0FD5" w:rsidP="00AD0FD5">
      <w:pPr>
        <w:pStyle w:val="a4"/>
        <w:rPr>
          <w:sz w:val="20"/>
          <w:szCs w:val="20"/>
        </w:rPr>
      </w:pPr>
      <w:r w:rsidRPr="005D1E64">
        <w:rPr>
          <w:sz w:val="20"/>
          <w:szCs w:val="20"/>
        </w:rPr>
        <w:t>от 22.10.2013 г. №281-5РС</w:t>
      </w:r>
    </w:p>
    <w:p w:rsidR="00AD0FD5" w:rsidRPr="005D1E64" w:rsidRDefault="00AD0FD5" w:rsidP="00AD0FD5">
      <w:pPr>
        <w:pStyle w:val="a4"/>
        <w:rPr>
          <w:sz w:val="20"/>
          <w:szCs w:val="20"/>
        </w:rPr>
      </w:pPr>
      <w:r w:rsidRPr="005D1E64">
        <w:rPr>
          <w:sz w:val="20"/>
          <w:szCs w:val="20"/>
        </w:rPr>
        <w:t xml:space="preserve">от 9.10.2014 г. №355 -5РС </w:t>
      </w:r>
    </w:p>
    <w:p w:rsidR="00AD0FD5" w:rsidRPr="005D1E64" w:rsidRDefault="00AD0FD5" w:rsidP="00AD0FD5">
      <w:pPr>
        <w:pStyle w:val="a4"/>
        <w:rPr>
          <w:sz w:val="20"/>
          <w:szCs w:val="20"/>
        </w:rPr>
      </w:pPr>
      <w:r w:rsidRPr="005D1E64">
        <w:rPr>
          <w:sz w:val="20"/>
          <w:szCs w:val="20"/>
        </w:rPr>
        <w:t>от 30.12.2014 г. №378-5РС</w:t>
      </w:r>
    </w:p>
    <w:p w:rsidR="00AD0FD5" w:rsidRPr="005D1E64" w:rsidRDefault="00AD0FD5" w:rsidP="00AD0FD5">
      <w:pPr>
        <w:pStyle w:val="a4"/>
        <w:rPr>
          <w:sz w:val="20"/>
          <w:szCs w:val="20"/>
        </w:rPr>
      </w:pPr>
      <w:r w:rsidRPr="005D1E64">
        <w:rPr>
          <w:sz w:val="20"/>
          <w:szCs w:val="20"/>
        </w:rPr>
        <w:t>от 04.03.2015 г. №393 -5РС ( в новой редакции)</w:t>
      </w:r>
    </w:p>
    <w:p w:rsidR="00AD0FD5" w:rsidRPr="005C01B6" w:rsidRDefault="00AD0FD5" w:rsidP="00AD0FD5">
      <w:pPr>
        <w:pStyle w:val="a4"/>
        <w:rPr>
          <w:b/>
          <w:sz w:val="20"/>
          <w:szCs w:val="20"/>
        </w:rPr>
      </w:pPr>
      <w:r w:rsidRPr="005D1E64">
        <w:rPr>
          <w:sz w:val="20"/>
          <w:szCs w:val="20"/>
        </w:rPr>
        <w:t xml:space="preserve"> </w:t>
      </w:r>
      <w:r>
        <w:rPr>
          <w:sz w:val="20"/>
          <w:szCs w:val="20"/>
        </w:rPr>
        <w:t>от 27.12.2016 год  №128-6РС</w:t>
      </w:r>
      <w:r w:rsidRPr="005D1E6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5D1E64">
        <w:rPr>
          <w:b/>
          <w:sz w:val="20"/>
          <w:szCs w:val="20"/>
        </w:rPr>
        <w:t xml:space="preserve">                                                                 </w:t>
      </w:r>
      <w:r>
        <w:rPr>
          <w:b/>
          <w:sz w:val="20"/>
          <w:szCs w:val="20"/>
        </w:rPr>
        <w:t xml:space="preserve">               </w:t>
      </w:r>
      <w:r w:rsidRPr="005D1E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AD0FD5" w:rsidRPr="005D1E64" w:rsidRDefault="00AD0FD5" w:rsidP="00AD0FD5">
      <w:pPr>
        <w:pStyle w:val="a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D1E64">
        <w:rPr>
          <w:b/>
          <w:sz w:val="20"/>
          <w:szCs w:val="20"/>
        </w:rPr>
        <w:t>З Н А Ч Е Н И Я</w:t>
      </w:r>
    </w:p>
    <w:p w:rsidR="00AD0FD5" w:rsidRPr="005C01B6" w:rsidRDefault="00AD0FD5" w:rsidP="00AD0FD5">
      <w:pPr>
        <w:pStyle w:val="a4"/>
        <w:rPr>
          <w:b/>
          <w:sz w:val="20"/>
          <w:szCs w:val="20"/>
        </w:rPr>
      </w:pPr>
      <w:r w:rsidRPr="005D1E64">
        <w:rPr>
          <w:b/>
          <w:sz w:val="20"/>
          <w:szCs w:val="20"/>
        </w:rPr>
        <w:t>корректирующего коэффициента базовой доходности К2, применяемые при</w:t>
      </w:r>
      <w:r>
        <w:rPr>
          <w:b/>
          <w:sz w:val="20"/>
          <w:szCs w:val="20"/>
        </w:rPr>
        <w:t xml:space="preserve"> </w:t>
      </w:r>
      <w:r w:rsidRPr="005D1E64">
        <w:rPr>
          <w:b/>
          <w:sz w:val="20"/>
          <w:szCs w:val="20"/>
        </w:rPr>
        <w:t xml:space="preserve">осуществлении деятельности на территории муниципального </w:t>
      </w:r>
      <w:r w:rsidRPr="005D1E64">
        <w:rPr>
          <w:b/>
          <w:color w:val="000000"/>
          <w:sz w:val="20"/>
          <w:szCs w:val="20"/>
        </w:rPr>
        <w:t>района</w:t>
      </w:r>
    </w:p>
    <w:p w:rsidR="00AD0FD5" w:rsidRPr="005D1E64" w:rsidRDefault="00AD0FD5" w:rsidP="00AD0FD5">
      <w:pPr>
        <w:pStyle w:val="a4"/>
        <w:rPr>
          <w:b/>
          <w:sz w:val="20"/>
          <w:szCs w:val="20"/>
        </w:rPr>
      </w:pPr>
      <w:r w:rsidRPr="005D1E64">
        <w:rPr>
          <w:b/>
          <w:sz w:val="20"/>
          <w:szCs w:val="20"/>
        </w:rPr>
        <w:t>«Бабаюртовский район» в зависимости от месторасположения объектов</w:t>
      </w:r>
      <w:r>
        <w:rPr>
          <w:b/>
          <w:sz w:val="20"/>
          <w:szCs w:val="20"/>
        </w:rPr>
        <w:t xml:space="preserve"> ( в редакции Решения СД МР</w:t>
      </w:r>
      <w:r w:rsidRPr="005D1E64">
        <w:rPr>
          <w:sz w:val="20"/>
          <w:szCs w:val="20"/>
        </w:rPr>
        <w:t xml:space="preserve"> </w:t>
      </w:r>
      <w:r w:rsidRPr="0041508C">
        <w:rPr>
          <w:b/>
          <w:sz w:val="20"/>
          <w:szCs w:val="20"/>
        </w:rPr>
        <w:t xml:space="preserve">от 27.12.2016 год  №128-6РС )                                                                                                                                                               </w:t>
      </w:r>
    </w:p>
    <w:p w:rsidR="00AD0FD5" w:rsidRPr="005C01B6" w:rsidRDefault="00AD0FD5" w:rsidP="00AD0FD5">
      <w:pPr>
        <w:pStyle w:val="a4"/>
        <w:rPr>
          <w:b/>
          <w:sz w:val="20"/>
          <w:szCs w:val="20"/>
        </w:rPr>
      </w:pPr>
      <w:r w:rsidRPr="005D1E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</w:t>
      </w:r>
    </w:p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24"/>
        <w:gridCol w:w="1559"/>
        <w:gridCol w:w="1295"/>
        <w:gridCol w:w="1398"/>
        <w:gridCol w:w="1417"/>
        <w:gridCol w:w="1276"/>
        <w:gridCol w:w="1134"/>
      </w:tblGrid>
      <w:tr w:rsidR="00AD0FD5" w:rsidRPr="005D1E64" w:rsidTr="00AC289A">
        <w:trPr>
          <w:trHeight w:val="409"/>
        </w:trPr>
        <w:tc>
          <w:tcPr>
            <w:tcW w:w="6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Виды предпринимательской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Физические показатели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Базовая доходность в месяц (рублей)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Значения коэффициента базовой доходности К2</w:t>
            </w:r>
          </w:p>
        </w:tc>
      </w:tr>
      <w:tr w:rsidR="00AD0FD5" w:rsidRPr="005D1E64" w:rsidTr="00AC289A">
        <w:trPr>
          <w:trHeight w:val="477"/>
        </w:trPr>
        <w:tc>
          <w:tcPr>
            <w:tcW w:w="64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1-зона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2-зона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3-зона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4-зона</w:t>
            </w:r>
          </w:p>
        </w:tc>
      </w:tr>
      <w:tr w:rsidR="00AD0FD5" w:rsidRPr="005D1E64" w:rsidTr="00AC289A">
        <w:trPr>
          <w:trHeight w:val="2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D0FD5" w:rsidRPr="005D1E64" w:rsidTr="00AC289A">
        <w:trPr>
          <w:trHeight w:val="3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5D1E64">
              <w:rPr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rPr>
                <w:sz w:val="20"/>
                <w:szCs w:val="20"/>
              </w:rPr>
            </w:pPr>
            <w:r w:rsidRPr="005D1E64">
              <w:rPr>
                <w:b/>
                <w:sz w:val="20"/>
                <w:szCs w:val="20"/>
              </w:rPr>
              <w:t>1.Виды  бытовых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0FD5" w:rsidRPr="005D1E64" w:rsidTr="00AC289A">
        <w:trPr>
          <w:trHeight w:val="276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14.19.99.240</w:t>
            </w:r>
          </w:p>
        </w:tc>
        <w:tc>
          <w:tcPr>
            <w:tcW w:w="4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25.62.20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43.29.12.110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43.31.10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Работы штукатурные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43.33.2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Работы по устройству покрытий полов и стен прочие, включая работы обойные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43.34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Работы малярные и стекольные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lastRenderedPageBreak/>
              <w:t>43.91.19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Работы кровельные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5D1E64">
              <w:rPr>
                <w:bCs/>
                <w:sz w:val="20"/>
                <w:szCs w:val="20"/>
              </w:rPr>
              <w:t>43.99.40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Работы бетонные и железобетонные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bCs/>
                <w:sz w:val="20"/>
                <w:szCs w:val="20"/>
              </w:rPr>
            </w:pPr>
            <w:r w:rsidRPr="005D1E64">
              <w:rPr>
                <w:bCs/>
                <w:sz w:val="20"/>
                <w:szCs w:val="20"/>
              </w:rPr>
              <w:t>43.99.60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Работы каменные и кирпичные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45.20.11.200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по.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45.20.11.511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45.20.12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39"/>
              <w:gridCol w:w="7372"/>
            </w:tblGrid>
            <w:tr w:rsidR="00AD0FD5" w:rsidRPr="005D1E64" w:rsidTr="00AD0FD5">
              <w:tc>
                <w:tcPr>
                  <w:tcW w:w="2239" w:type="dxa"/>
                </w:tcPr>
                <w:p w:rsidR="00AD0FD5" w:rsidRPr="005D1E64" w:rsidRDefault="00AD0FD5" w:rsidP="00AC289A">
                  <w:pPr>
                    <w:pStyle w:val="ConsPlusNormal"/>
                    <w:ind w:firstLine="0"/>
                    <w:jc w:val="center"/>
                  </w:pPr>
                  <w:r w:rsidRPr="005D1E64">
                    <w:t>45.20.21.112</w:t>
                  </w:r>
                </w:p>
              </w:tc>
              <w:tc>
                <w:tcPr>
                  <w:tcW w:w="7372" w:type="dxa"/>
                </w:tcPr>
                <w:p w:rsidR="00AD0FD5" w:rsidRPr="005D1E64" w:rsidRDefault="00AD0FD5" w:rsidP="00AC289A">
                  <w:pPr>
                    <w:pStyle w:val="ConsPlusNormal"/>
                    <w:jc w:val="center"/>
                  </w:pPr>
                  <w:r w:rsidRPr="005D1E64">
                    <w:t>Услуги контрольно-диагностические</w:t>
                  </w:r>
                </w:p>
              </w:tc>
            </w:tr>
          </w:tbl>
          <w:p w:rsidR="00AD0FD5" w:rsidRPr="005D1E64" w:rsidRDefault="00AD0FD5" w:rsidP="00AC289A">
            <w:pPr>
              <w:pStyle w:val="ConsPlusNormal"/>
              <w:jc w:val="center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контрольно-диагностические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45.20.21.211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замене агрегатов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45.20.21.212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двигателей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45.20.21.213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коробки перемены передач (КПП)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45.20.21.215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тормозной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45.20.21.221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топливной аппаратуры двигателей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45.20.21.223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шиномонтажные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45.20.21.224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балансировки колес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45.20.22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электрооборудования прочих автотранспортных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45.20.23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45.20.30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0C5F4C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0C5F4C">
              <w:rPr>
                <w:color w:val="000000"/>
              </w:rPr>
              <w:t>Мойка автотранспортных средств, полирование и аналогичные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74.20.23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в области фото- и видеосъемки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74.20.31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обработке фотоматериалов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81.21.10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общей уборке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lastRenderedPageBreak/>
              <w:t>88.91.13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няни по уходу за ребенком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7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95.11.10.110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95.11.10.130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заправке картриджей для принтеров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1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95.21.10.110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телевизоров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95.22.10.100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бытовых машин, узлов и деталей к ним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95.22.10.180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газовых и электроплит в жилых помещениях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7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95.22.10.221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</w:tr>
      <w:tr w:rsidR="00AD0FD5" w:rsidRPr="005D1E64" w:rsidTr="00AC289A">
        <w:trPr>
          <w:trHeight w:val="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95.22.10.227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ручных и электрических насосов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8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95.22.10.228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бытовых электронагревательных приборов (электроплиток, электрорадиаторов, электрокаминов, электрогрелок, электроутюгов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95.22.10.230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бытовых кухонных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95.23.10.100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обуви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95.23.10.120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и замене подошв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95.23.10.130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и по постановке каблуков любой формы из всех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95.23.10.198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обуви из синтетических материалов клеевым методом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3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t>95.24.10.110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по ремонту мебели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7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5D1E64">
              <w:rPr>
                <w:color w:val="000000"/>
              </w:rPr>
              <w:t>95.25.11.100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Услуги по ремонту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4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5D1E64">
              <w:rPr>
                <w:color w:val="000000"/>
              </w:rPr>
              <w:t>95.29.11.110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Услуги по ремонту верхней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5D1E64">
              <w:rPr>
                <w:color w:val="000000"/>
              </w:rPr>
              <w:t>95.29.19.221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lastRenderedPageBreak/>
              <w:t>96.02.11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парикмахерские для женщин и девочек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парикмахерские для мужчин и мальчиков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96.02.13.111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по простому и сложному гриму лица, макияж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96.02.13.112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96.02.13.113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96.02.13.114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96.02.13.115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96.02.13.116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по косметическому татуажу, пирсингу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96.02.13.117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Гигиеническая чистка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96.02.13.120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по маникюру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96.02.13.130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по педикюру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E01EF0">
              <w:rPr>
                <w:color w:val="000000"/>
              </w:rPr>
              <w:t>96.02.19.110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Услуги косметические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1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Default="00AD0FD5" w:rsidP="00AC289A">
            <w:pPr>
              <w:pStyle w:val="ConsPlusNormal"/>
              <w:ind w:firstLine="0"/>
              <w:jc w:val="center"/>
            </w:pPr>
            <w:r>
              <w:t>96.02.19.111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Default="00AD0FD5" w:rsidP="00AC289A">
            <w:pPr>
              <w:pStyle w:val="ConsPlusNormal"/>
              <w:ind w:firstLine="0"/>
            </w:pPr>
            <w:r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5D1E64">
              <w:rPr>
                <w:color w:val="000000"/>
              </w:rPr>
              <w:t>96.02.19.112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5D1E64">
              <w:rPr>
                <w:color w:val="000000"/>
              </w:rPr>
              <w:t>96.03.11.316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2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5D1E64">
              <w:rPr>
                <w:color w:val="000000"/>
              </w:rPr>
              <w:t>96.04.10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Услуги в области физкультурно-оздоровительной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47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</w:pPr>
            <w:r w:rsidRPr="005D1E64">
              <w:lastRenderedPageBreak/>
              <w:t>96.09.19.113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</w:pPr>
            <w:r w:rsidRPr="005D1E64">
              <w:t>Услуги копировально-множительные по индивидуальному заказу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5D1E64">
              <w:rPr>
                <w:color w:val="000000"/>
              </w:rPr>
              <w:t>96.09.19.126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Граверные работы по металлу, стеклу, фарфору, дереву, керамике кроме ювелирных изделий по индивидуальному заказу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8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5D1E64">
              <w:rPr>
                <w:color w:val="000000"/>
              </w:rPr>
              <w:t>96.09.19.128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  <w:r w:rsidRPr="005D1E64">
              <w:rPr>
                <w:color w:val="000000"/>
              </w:rPr>
              <w:t>96.09.139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Прочие персональные услуги,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AC289A">
        <w:trPr>
          <w:trHeight w:val="5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ConsPlusNormal"/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AC289A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AD0FD5" w:rsidRDefault="00AD0FD5" w:rsidP="00AD0FD5">
      <w:pPr>
        <w:pStyle w:val="a3"/>
        <w:jc w:val="left"/>
        <w:rPr>
          <w:b w:val="0"/>
          <w:sz w:val="24"/>
          <w:szCs w:val="24"/>
        </w:rPr>
      </w:pPr>
    </w:p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/>
    <w:p w:rsidR="00AD0FD5" w:rsidRDefault="00AD0FD5" w:rsidP="00AD0FD5">
      <w:pPr>
        <w:pStyle w:val="a4"/>
        <w:rPr>
          <w:b/>
          <w:sz w:val="20"/>
          <w:szCs w:val="20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6"/>
        <w:gridCol w:w="2693"/>
        <w:gridCol w:w="1134"/>
        <w:gridCol w:w="1417"/>
        <w:gridCol w:w="1418"/>
        <w:gridCol w:w="1276"/>
        <w:gridCol w:w="1134"/>
      </w:tblGrid>
      <w:tr w:rsidR="00506F80" w:rsidRPr="005C01B6" w:rsidTr="008B196D">
        <w:trPr>
          <w:trHeight w:val="466"/>
        </w:trPr>
        <w:tc>
          <w:tcPr>
            <w:tcW w:w="6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Физические показатели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Базовая доходность в месяц (рублей)</w:t>
            </w:r>
          </w:p>
        </w:tc>
      </w:tr>
      <w:tr w:rsidR="00506F80" w:rsidRPr="005C01B6" w:rsidTr="008B196D">
        <w:trPr>
          <w:trHeight w:val="275"/>
        </w:trPr>
        <w:tc>
          <w:tcPr>
            <w:tcW w:w="6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1-зона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506F80" w:rsidRPr="005C01B6" w:rsidTr="008B196D">
        <w:trPr>
          <w:trHeight w:val="336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3</w:t>
            </w:r>
          </w:p>
        </w:tc>
      </w:tr>
      <w:tr w:rsidR="00AD0FD5" w:rsidRPr="005C01B6" w:rsidTr="008B196D">
        <w:trPr>
          <w:trHeight w:val="1200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2.Оказание ветеринарных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AD0FD5" w:rsidRPr="005C01B6" w:rsidTr="008B196D">
        <w:trPr>
          <w:trHeight w:val="124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3.Оказание услуг по ремонту, техническому обслуживанию и мойке автомототранспортных средств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AD0FD5" w:rsidRPr="005C01B6" w:rsidTr="008B196D">
        <w:trPr>
          <w:trHeight w:val="1427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4.Оказание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Общая площадь стоянки (в квадратных метрах)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50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AD0FD5" w:rsidRPr="005C01B6" w:rsidTr="008B196D">
        <w:trPr>
          <w:trHeight w:val="1411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5.Оказание автотранспортных услуг по перевозке грузов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12.11.2012 г №205-5РС)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автотранспортных средств, используемых для перевозки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6000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1,0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AD0FD5" w:rsidRPr="005C01B6" w:rsidTr="008B196D">
        <w:trPr>
          <w:trHeight w:val="41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6.Оказание автотранспортных услуг по перевозке пассажиров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AD0FD5" w:rsidRPr="005C01B6" w:rsidTr="008B196D">
        <w:trPr>
          <w:trHeight w:val="901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7.Розничная торговля, осуществляемая через объекты стационарной торговой сети, имеющей торговые залы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торгового зала (в квадратных метрах)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AD0FD5" w:rsidRPr="005C01B6" w:rsidTr="008B196D">
        <w:trPr>
          <w:trHeight w:val="1067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 xml:space="preserve">8.Розничная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</w:t>
            </w:r>
            <w:r w:rsidRPr="005C01B6">
              <w:rPr>
                <w:b w:val="0"/>
                <w:sz w:val="24"/>
                <w:szCs w:val="24"/>
              </w:rPr>
              <w:lastRenderedPageBreak/>
              <w:t>квадратных метров, за исключением реализации товаров с использованием торговых автоматов 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lastRenderedPageBreak/>
              <w:t>Количество торговых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729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color w:val="000000"/>
                <w:sz w:val="24"/>
                <w:szCs w:val="24"/>
              </w:rPr>
              <w:lastRenderedPageBreak/>
              <w:t>8.1 Реализация товаров с использованием торговых автоматов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торговых автоматов</w:t>
            </w:r>
            <w:r w:rsidR="00AC289A">
              <w:rPr>
                <w:b w:val="0"/>
                <w:sz w:val="24"/>
                <w:szCs w:val="24"/>
              </w:rPr>
              <w:t xml:space="preserve"> </w:t>
            </w: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112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 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торгового места (в квадратных метрах)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1093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10.Развозная и разносная розничная торговля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1264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11. Оказание услуг общественного питания через объекты организации общественного питания, имеющие залы обслуживания посетителей 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зала обслуживания посетителей (в квадратных метрах)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0,53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0,53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0,53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0,53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AD0FD5" w:rsidRPr="005C01B6" w:rsidTr="008B196D">
        <w:trPr>
          <w:trHeight w:val="1212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12. Оказание услуг общественного питания через объекты организации общественного питания, не имеющие залов обслуживания посетителей 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1511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13.</w:t>
            </w:r>
            <w:r w:rsidRPr="005C01B6">
              <w:rPr>
                <w:b w:val="0"/>
                <w:color w:val="000000"/>
                <w:sz w:val="24"/>
                <w:szCs w:val="24"/>
              </w:rPr>
              <w:t xml:space="preserve">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color w:val="000000"/>
                <w:sz w:val="24"/>
                <w:szCs w:val="24"/>
              </w:rPr>
              <w:t>(Решение СД МР от 03.03.2011 №45-5РС)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Площадь, предназначенная для нанесения изображения (в квадратных метрах)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69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lastRenderedPageBreak/>
              <w:t>14.</w:t>
            </w:r>
            <w:r w:rsidRPr="005C01B6">
              <w:rPr>
                <w:b w:val="0"/>
                <w:color w:val="000000"/>
                <w:sz w:val="24"/>
                <w:szCs w:val="24"/>
              </w:rPr>
              <w:t xml:space="preserve"> Распространение наружной рекламы с использованием рекламных конструкций с автоматической сменой изображения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color w:val="000000"/>
                <w:sz w:val="24"/>
                <w:szCs w:val="24"/>
              </w:rPr>
              <w:t>(Решение СД МР от 03.03.2011 №45-5РС)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 экспонирующей поверхности (в квадратных метрах)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101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15.</w:t>
            </w:r>
            <w:r w:rsidRPr="005C01B6">
              <w:rPr>
                <w:b w:val="0"/>
                <w:color w:val="000000"/>
                <w:sz w:val="24"/>
                <w:szCs w:val="24"/>
              </w:rPr>
              <w:t xml:space="preserve"> Распространение наружной рекламы посредством электронных табло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color w:val="000000"/>
                <w:sz w:val="24"/>
                <w:szCs w:val="24"/>
              </w:rPr>
              <w:t>(Решение СД МР от 03.03.2011 №45-5РС)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светоизлучающей поверхности (в квадратных метрах)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100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16. Размещение рекламы с использованием внешних и внутренних поверхностей  транспортных средств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г.№261- 5РС)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транспортных средств, используемых для размещения рекламы</w:t>
            </w:r>
          </w:p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41508C" w:rsidRDefault="00AD0FD5" w:rsidP="00AC289A">
            <w:pPr>
              <w:pStyle w:val="a3"/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1276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17. Оказание услуг по временному размещению и проживанию (Решение СД МР от 04.03.2015 г. №393 -5РС )</w:t>
            </w:r>
          </w:p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707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554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lastRenderedPageBreak/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1552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20.Оказание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AD0FD5" w:rsidRPr="005C01B6" w:rsidTr="008B196D">
        <w:trPr>
          <w:trHeight w:val="1918"/>
        </w:trPr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8B196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(Решение СД МР от 04.03.2015 г. №393 -5РС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AC289A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</w:tbl>
    <w:p w:rsidR="00AD0FD5" w:rsidRDefault="00AD0FD5" w:rsidP="00AD0FD5">
      <w:pPr>
        <w:spacing w:before="100" w:beforeAutospacing="1" w:after="100" w:afterAutospacing="1"/>
        <w:rPr>
          <w:b/>
          <w:bCs/>
        </w:rPr>
      </w:pPr>
      <w:r w:rsidRPr="009D096D">
        <w:rPr>
          <w:b/>
          <w:bCs/>
        </w:rPr>
        <w:t>Пред</w:t>
      </w:r>
      <w:r>
        <w:rPr>
          <w:b/>
          <w:bCs/>
        </w:rPr>
        <w:t>седатель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D0FD5" w:rsidRPr="009D096D" w:rsidRDefault="00AD0FD5" w:rsidP="00AD0FD5">
      <w:pPr>
        <w:spacing w:before="100" w:beforeAutospacing="1" w:after="100" w:afterAutospacing="1"/>
        <w:rPr>
          <w:b/>
          <w:bCs/>
        </w:rPr>
      </w:pPr>
      <w:r w:rsidRPr="009D096D">
        <w:rPr>
          <w:b/>
          <w:bCs/>
        </w:rPr>
        <w:t xml:space="preserve">Собрания депутатов </w:t>
      </w:r>
      <w:r w:rsidRPr="009D096D">
        <w:rPr>
          <w:b/>
        </w:rPr>
        <w:t>муниципального района</w:t>
      </w:r>
      <w:r w:rsidR="008B196D">
        <w:rPr>
          <w:b/>
          <w:bCs/>
        </w:rPr>
        <w:tab/>
      </w:r>
      <w:r w:rsidR="008B196D">
        <w:rPr>
          <w:b/>
          <w:bCs/>
        </w:rPr>
        <w:tab/>
      </w:r>
      <w:r w:rsidR="008B196D">
        <w:rPr>
          <w:b/>
          <w:bCs/>
        </w:rPr>
        <w:tab/>
      </w:r>
      <w:r w:rsidR="008B196D">
        <w:rPr>
          <w:b/>
          <w:bCs/>
        </w:rPr>
        <w:tab/>
      </w:r>
      <w:r w:rsidR="008B196D">
        <w:rPr>
          <w:b/>
          <w:bCs/>
        </w:rPr>
        <w:tab/>
      </w:r>
      <w:r w:rsidR="008B196D">
        <w:rPr>
          <w:b/>
          <w:bCs/>
        </w:rPr>
        <w:tab/>
      </w:r>
      <w:r w:rsidR="008B196D">
        <w:rPr>
          <w:b/>
          <w:bCs/>
        </w:rPr>
        <w:tab/>
      </w:r>
      <w:r w:rsidR="008B196D">
        <w:rPr>
          <w:b/>
          <w:bCs/>
        </w:rPr>
        <w:tab/>
      </w:r>
      <w:r w:rsidRPr="009D096D">
        <w:rPr>
          <w:b/>
        </w:rPr>
        <w:t xml:space="preserve"> </w:t>
      </w:r>
      <w:r w:rsidR="008B196D">
        <w:rPr>
          <w:b/>
          <w:bCs/>
        </w:rPr>
        <w:t>А.А. Акмурзаев</w:t>
      </w:r>
    </w:p>
    <w:p w:rsidR="00AD0FD5" w:rsidRPr="009D096D" w:rsidRDefault="00AD0FD5" w:rsidP="00AD0FD5">
      <w:pPr>
        <w:pStyle w:val="1"/>
        <w:jc w:val="left"/>
        <w:rPr>
          <w:color w:val="000000"/>
          <w:spacing w:val="15"/>
        </w:rPr>
      </w:pPr>
      <w:r w:rsidRPr="009D096D">
        <w:rPr>
          <w:bCs w:val="0"/>
        </w:rPr>
        <w:t>Глава</w:t>
      </w:r>
      <w:r w:rsidRPr="009D096D">
        <w:t xml:space="preserve"> муниципального района</w:t>
      </w:r>
      <w:r w:rsidRPr="009D096D">
        <w:rPr>
          <w:bCs w:val="0"/>
        </w:rPr>
        <w:t xml:space="preserve"> </w:t>
      </w:r>
      <w:r w:rsidRPr="009D096D">
        <w:rPr>
          <w:bCs w:val="0"/>
        </w:rPr>
        <w:tab/>
      </w:r>
      <w:r w:rsidRPr="009D096D">
        <w:rPr>
          <w:bCs w:val="0"/>
          <w:spacing w:val="-3"/>
        </w:rPr>
        <w:t xml:space="preserve">                 </w:t>
      </w:r>
      <w:r w:rsidRPr="009D096D">
        <w:rPr>
          <w:bCs w:val="0"/>
          <w:spacing w:val="-3"/>
        </w:rPr>
        <w:tab/>
      </w:r>
      <w:r w:rsidRPr="009D096D">
        <w:rPr>
          <w:bCs w:val="0"/>
          <w:spacing w:val="-3"/>
        </w:rPr>
        <w:tab/>
      </w:r>
      <w:r>
        <w:rPr>
          <w:bCs w:val="0"/>
          <w:spacing w:val="-3"/>
        </w:rPr>
        <w:tab/>
      </w:r>
      <w:r>
        <w:rPr>
          <w:bCs w:val="0"/>
          <w:spacing w:val="-3"/>
        </w:rPr>
        <w:tab/>
      </w:r>
      <w:r>
        <w:rPr>
          <w:bCs w:val="0"/>
          <w:spacing w:val="-3"/>
        </w:rPr>
        <w:tab/>
      </w:r>
      <w:r>
        <w:rPr>
          <w:bCs w:val="0"/>
          <w:spacing w:val="-3"/>
        </w:rPr>
        <w:tab/>
      </w:r>
      <w:r>
        <w:rPr>
          <w:bCs w:val="0"/>
          <w:spacing w:val="-3"/>
        </w:rPr>
        <w:tab/>
      </w:r>
      <w:r w:rsidR="008B196D">
        <w:rPr>
          <w:bCs w:val="0"/>
          <w:spacing w:val="-3"/>
        </w:rPr>
        <w:tab/>
        <w:t xml:space="preserve">  </w:t>
      </w:r>
      <w:r>
        <w:rPr>
          <w:bCs w:val="0"/>
          <w:spacing w:val="-3"/>
        </w:rPr>
        <w:tab/>
      </w:r>
      <w:r w:rsidR="008B196D">
        <w:rPr>
          <w:bCs w:val="0"/>
          <w:spacing w:val="-3"/>
        </w:rPr>
        <w:t xml:space="preserve"> </w:t>
      </w:r>
      <w:r w:rsidRPr="009D096D">
        <w:rPr>
          <w:bCs w:val="0"/>
          <w:spacing w:val="-3"/>
        </w:rPr>
        <w:t xml:space="preserve">Э.Г.Карагишиев              </w:t>
      </w:r>
    </w:p>
    <w:p w:rsidR="00AD0FD5" w:rsidRPr="009D096D" w:rsidRDefault="00AD0FD5" w:rsidP="00AD0FD5">
      <w:pPr>
        <w:pStyle w:val="a4"/>
        <w:rPr>
          <w:b/>
        </w:rPr>
      </w:pPr>
    </w:p>
    <w:p w:rsidR="00AD0FD5" w:rsidRPr="009D096D" w:rsidRDefault="00AD0FD5" w:rsidP="00AD0FD5">
      <w:pPr>
        <w:pStyle w:val="a4"/>
        <w:rPr>
          <w:b/>
        </w:rPr>
      </w:pPr>
    </w:p>
    <w:p w:rsidR="00AD0FD5" w:rsidRDefault="00AD0FD5" w:rsidP="00AD0FD5">
      <w:pPr>
        <w:pStyle w:val="a4"/>
        <w:rPr>
          <w:b/>
        </w:rPr>
      </w:pPr>
    </w:p>
    <w:p w:rsidR="00AD0FD5" w:rsidRPr="005C01B6" w:rsidRDefault="00AD0FD5" w:rsidP="00AD0FD5">
      <w:pPr>
        <w:pStyle w:val="a3"/>
        <w:jc w:val="left"/>
        <w:rPr>
          <w:b w:val="0"/>
          <w:sz w:val="24"/>
          <w:szCs w:val="24"/>
        </w:rPr>
      </w:pPr>
    </w:p>
    <w:p w:rsidR="00AD0FD5" w:rsidRDefault="00AD0FD5" w:rsidP="00AD0FD5"/>
    <w:p w:rsidR="00870F4C" w:rsidRDefault="00870F4C" w:rsidP="00302440"/>
    <w:sectPr w:rsidR="00870F4C" w:rsidSect="00FD6A3E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D7" w:rsidRDefault="005140D7">
      <w:r>
        <w:separator/>
      </w:r>
    </w:p>
  </w:endnote>
  <w:endnote w:type="continuationSeparator" w:id="0">
    <w:p w:rsidR="005140D7" w:rsidRDefault="0051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A3E" w:rsidRDefault="00FD6A3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D7" w:rsidRDefault="005140D7">
      <w:r>
        <w:separator/>
      </w:r>
    </w:p>
  </w:footnote>
  <w:footnote w:type="continuationSeparator" w:id="0">
    <w:p w:rsidR="005140D7" w:rsidRDefault="00514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40"/>
    <w:rsid w:val="00077DAE"/>
    <w:rsid w:val="000D3ABE"/>
    <w:rsid w:val="00302440"/>
    <w:rsid w:val="003068B6"/>
    <w:rsid w:val="0030724B"/>
    <w:rsid w:val="00335A4F"/>
    <w:rsid w:val="00340F46"/>
    <w:rsid w:val="00387794"/>
    <w:rsid w:val="00506F80"/>
    <w:rsid w:val="005140D0"/>
    <w:rsid w:val="005140D7"/>
    <w:rsid w:val="00516C51"/>
    <w:rsid w:val="00527848"/>
    <w:rsid w:val="00577F89"/>
    <w:rsid w:val="00584AF1"/>
    <w:rsid w:val="00595086"/>
    <w:rsid w:val="00617442"/>
    <w:rsid w:val="006C30AF"/>
    <w:rsid w:val="006C7554"/>
    <w:rsid w:val="0082090A"/>
    <w:rsid w:val="00821229"/>
    <w:rsid w:val="00870F4C"/>
    <w:rsid w:val="008B196D"/>
    <w:rsid w:val="00967CB6"/>
    <w:rsid w:val="009961BB"/>
    <w:rsid w:val="00A54ECB"/>
    <w:rsid w:val="00A92B55"/>
    <w:rsid w:val="00AC289A"/>
    <w:rsid w:val="00AD0FD5"/>
    <w:rsid w:val="00B64607"/>
    <w:rsid w:val="00BD1199"/>
    <w:rsid w:val="00BE4DD6"/>
    <w:rsid w:val="00D0392B"/>
    <w:rsid w:val="00E05294"/>
    <w:rsid w:val="00E45453"/>
    <w:rsid w:val="00EC12DA"/>
    <w:rsid w:val="00EF7102"/>
    <w:rsid w:val="00F0493D"/>
    <w:rsid w:val="00F41524"/>
    <w:rsid w:val="00FA3CC6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FD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D0F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D0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D0F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D0F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D0FD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2440"/>
    <w:pPr>
      <w:jc w:val="center"/>
    </w:pPr>
    <w:rPr>
      <w:b/>
      <w:bCs/>
      <w:sz w:val="52"/>
      <w:szCs w:val="52"/>
    </w:rPr>
  </w:style>
  <w:style w:type="paragraph" w:styleId="a4">
    <w:name w:val="No Spacing"/>
    <w:link w:val="a5"/>
    <w:uiPriority w:val="1"/>
    <w:qFormat/>
    <w:rsid w:val="003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02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D0F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D0F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D0FD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D0F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D0F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D0F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7"/>
    <w:rsid w:val="00AD0F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6"/>
    <w:qFormat/>
    <w:rsid w:val="00AD0FD5"/>
    <w:pPr>
      <w:jc w:val="center"/>
    </w:pPr>
    <w:rPr>
      <w:sz w:val="28"/>
    </w:rPr>
  </w:style>
  <w:style w:type="character" w:customStyle="1" w:styleId="a8">
    <w:name w:val="Подзаголовок Знак"/>
    <w:basedOn w:val="a0"/>
    <w:link w:val="a9"/>
    <w:rsid w:val="00AD0FD5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8"/>
    <w:qFormat/>
    <w:rsid w:val="00AD0FD5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Текст выноски Знак"/>
    <w:basedOn w:val="a0"/>
    <w:link w:val="ab"/>
    <w:uiPriority w:val="99"/>
    <w:semiHidden/>
    <w:rsid w:val="00AD0F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AD0FD5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d"/>
    <w:uiPriority w:val="99"/>
    <w:rsid w:val="00AD0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AD0F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f"/>
    <w:semiHidden/>
    <w:rsid w:val="00AD0FD5"/>
    <w:rPr>
      <w:rFonts w:ascii="Calibri" w:eastAsia="Calibri" w:hAnsi="Calibri" w:cs="Times New Roman"/>
    </w:rPr>
  </w:style>
  <w:style w:type="paragraph" w:styleId="af">
    <w:name w:val="header"/>
    <w:basedOn w:val="a"/>
    <w:link w:val="ae"/>
    <w:semiHidden/>
    <w:unhideWhenUsed/>
    <w:rsid w:val="00AD0FD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1"/>
    <w:semiHidden/>
    <w:rsid w:val="00AD0F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1">
    <w:name w:val="Body Text"/>
    <w:basedOn w:val="a"/>
    <w:link w:val="af0"/>
    <w:semiHidden/>
    <w:unhideWhenUsed/>
    <w:rsid w:val="00AD0FD5"/>
    <w:pPr>
      <w:jc w:val="center"/>
    </w:pPr>
    <w:rPr>
      <w:b/>
      <w:sz w:val="36"/>
      <w:szCs w:val="20"/>
    </w:rPr>
  </w:style>
  <w:style w:type="paragraph" w:customStyle="1" w:styleId="ConsPlusNormal">
    <w:name w:val="ConsPlusNormal"/>
    <w:rsid w:val="00AD0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FD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D0F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D0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D0F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D0F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D0FD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2440"/>
    <w:pPr>
      <w:jc w:val="center"/>
    </w:pPr>
    <w:rPr>
      <w:b/>
      <w:bCs/>
      <w:sz w:val="52"/>
      <w:szCs w:val="52"/>
    </w:rPr>
  </w:style>
  <w:style w:type="paragraph" w:styleId="a4">
    <w:name w:val="No Spacing"/>
    <w:link w:val="a5"/>
    <w:uiPriority w:val="1"/>
    <w:qFormat/>
    <w:rsid w:val="003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02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D0F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D0F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D0FD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D0F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D0F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D0F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7"/>
    <w:rsid w:val="00AD0F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6"/>
    <w:qFormat/>
    <w:rsid w:val="00AD0FD5"/>
    <w:pPr>
      <w:jc w:val="center"/>
    </w:pPr>
    <w:rPr>
      <w:sz w:val="28"/>
    </w:rPr>
  </w:style>
  <w:style w:type="character" w:customStyle="1" w:styleId="a8">
    <w:name w:val="Подзаголовок Знак"/>
    <w:basedOn w:val="a0"/>
    <w:link w:val="a9"/>
    <w:rsid w:val="00AD0FD5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8"/>
    <w:qFormat/>
    <w:rsid w:val="00AD0FD5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Текст выноски Знак"/>
    <w:basedOn w:val="a0"/>
    <w:link w:val="ab"/>
    <w:uiPriority w:val="99"/>
    <w:semiHidden/>
    <w:rsid w:val="00AD0F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AD0FD5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d"/>
    <w:uiPriority w:val="99"/>
    <w:rsid w:val="00AD0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AD0F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f"/>
    <w:semiHidden/>
    <w:rsid w:val="00AD0FD5"/>
    <w:rPr>
      <w:rFonts w:ascii="Calibri" w:eastAsia="Calibri" w:hAnsi="Calibri" w:cs="Times New Roman"/>
    </w:rPr>
  </w:style>
  <w:style w:type="paragraph" w:styleId="af">
    <w:name w:val="header"/>
    <w:basedOn w:val="a"/>
    <w:link w:val="ae"/>
    <w:semiHidden/>
    <w:unhideWhenUsed/>
    <w:rsid w:val="00AD0FD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1"/>
    <w:semiHidden/>
    <w:rsid w:val="00AD0F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1">
    <w:name w:val="Body Text"/>
    <w:basedOn w:val="a"/>
    <w:link w:val="af0"/>
    <w:semiHidden/>
    <w:unhideWhenUsed/>
    <w:rsid w:val="00AD0FD5"/>
    <w:pPr>
      <w:jc w:val="center"/>
    </w:pPr>
    <w:rPr>
      <w:b/>
      <w:sz w:val="36"/>
      <w:szCs w:val="20"/>
    </w:rPr>
  </w:style>
  <w:style w:type="paragraph" w:customStyle="1" w:styleId="ConsPlusNormal">
    <w:name w:val="ConsPlusNormal"/>
    <w:rsid w:val="00AD0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Сооолнышко</dc:creator>
  <cp:lastModifiedBy>Даудов Атлыгиши Даудович</cp:lastModifiedBy>
  <cp:revision>2</cp:revision>
  <dcterms:created xsi:type="dcterms:W3CDTF">2017-03-21T11:26:00Z</dcterms:created>
  <dcterms:modified xsi:type="dcterms:W3CDTF">2017-03-21T11:26:00Z</dcterms:modified>
</cp:coreProperties>
</file>