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31" w:rsidRPr="000F1331" w:rsidRDefault="000F1331" w:rsidP="000F133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F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1331">
        <w:rPr>
          <w:rFonts w:ascii="Times New Roman" w:hAnsi="Times New Roman" w:cs="Times New Roman"/>
          <w:sz w:val="24"/>
          <w:szCs w:val="24"/>
        </w:rPr>
        <w:t>Утверждаю</w:t>
      </w:r>
    </w:p>
    <w:p w:rsidR="000F1331" w:rsidRPr="000F1331" w:rsidRDefault="000F1331" w:rsidP="000F133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F1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Начальник Межрайонной ИФНС</w:t>
      </w:r>
      <w:proofErr w:type="gramStart"/>
      <w:r w:rsidRPr="000F1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.</w:t>
      </w:r>
      <w:proofErr w:type="gramEnd"/>
      <w:r w:rsidRPr="000F1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F1331">
        <w:rPr>
          <w:rFonts w:ascii="Times New Roman" w:hAnsi="Times New Roman" w:cs="Times New Roman"/>
          <w:sz w:val="24"/>
          <w:szCs w:val="24"/>
          <w:u w:val="single"/>
        </w:rPr>
        <w:t>России №2 по Республике Ингушетия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.                                                                                                </w:t>
      </w:r>
      <w:r w:rsidRPr="000F1331">
        <w:rPr>
          <w:rFonts w:ascii="Times New Roman" w:hAnsi="Times New Roman" w:cs="Times New Roman"/>
          <w:sz w:val="24"/>
          <w:szCs w:val="24"/>
        </w:rPr>
        <w:t>(</w:t>
      </w:r>
      <w:r w:rsidRPr="000F1331">
        <w:rPr>
          <w:rFonts w:ascii="Times New Roman" w:hAnsi="Times New Roman" w:cs="Times New Roman"/>
          <w:sz w:val="18"/>
          <w:szCs w:val="18"/>
        </w:rPr>
        <w:t>наименование должности руководителя )</w:t>
      </w:r>
    </w:p>
    <w:p w:rsidR="000F1331" w:rsidRPr="0056601C" w:rsidRDefault="000F1331" w:rsidP="0056601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F1331">
        <w:rPr>
          <w:rFonts w:ascii="Times New Roman" w:hAnsi="Times New Roman" w:cs="Times New Roman"/>
          <w:sz w:val="24"/>
          <w:szCs w:val="24"/>
        </w:rPr>
        <w:t xml:space="preserve"> </w:t>
      </w:r>
      <w:r w:rsidRPr="000F1331">
        <w:rPr>
          <w:rFonts w:ascii="Times New Roman" w:hAnsi="Times New Roman" w:cs="Times New Roman"/>
          <w:sz w:val="24"/>
          <w:szCs w:val="24"/>
        </w:rPr>
        <w:tab/>
      </w:r>
      <w:r w:rsidRPr="000F13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5660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1331">
        <w:rPr>
          <w:rFonts w:ascii="Times New Roman" w:hAnsi="Times New Roman" w:cs="Times New Roman"/>
          <w:sz w:val="24"/>
          <w:szCs w:val="24"/>
        </w:rPr>
        <w:t xml:space="preserve"> _____</w:t>
      </w:r>
      <w:r w:rsidR="0056601C">
        <w:rPr>
          <w:rFonts w:ascii="Times New Roman" w:hAnsi="Times New Roman" w:cs="Times New Roman"/>
          <w:sz w:val="24"/>
          <w:szCs w:val="24"/>
        </w:rPr>
        <w:t>________________ А.С. Костоев</w:t>
      </w:r>
      <w:proofErr w:type="gramStart"/>
      <w:r w:rsidR="0056601C">
        <w:rPr>
          <w:rFonts w:ascii="Times New Roman" w:hAnsi="Times New Roman" w:cs="Times New Roman"/>
          <w:sz w:val="24"/>
          <w:szCs w:val="24"/>
        </w:rPr>
        <w:t xml:space="preserve">           .</w:t>
      </w:r>
      <w:proofErr w:type="gramEnd"/>
      <w:r w:rsidR="0056601C">
        <w:rPr>
          <w:rFonts w:ascii="Times New Roman" w:hAnsi="Times New Roman" w:cs="Times New Roman"/>
          <w:sz w:val="24"/>
          <w:szCs w:val="24"/>
        </w:rPr>
        <w:t xml:space="preserve">                       .                                                                            </w:t>
      </w:r>
      <w:r w:rsidR="0056601C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Pr="0056601C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0F1331" w:rsidRPr="000F1331" w:rsidRDefault="000F1331" w:rsidP="000F133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F1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"_</w:t>
      </w:r>
      <w:r w:rsidR="0056601C">
        <w:rPr>
          <w:rFonts w:ascii="Times New Roman" w:hAnsi="Times New Roman" w:cs="Times New Roman"/>
          <w:sz w:val="24"/>
          <w:szCs w:val="24"/>
        </w:rPr>
        <w:t>__</w:t>
      </w:r>
      <w:r w:rsidRPr="000F1331">
        <w:rPr>
          <w:rFonts w:ascii="Times New Roman" w:hAnsi="Times New Roman" w:cs="Times New Roman"/>
          <w:sz w:val="24"/>
          <w:szCs w:val="24"/>
        </w:rPr>
        <w:t>_" ______________ 201_ г.</w:t>
      </w:r>
    </w:p>
    <w:p w:rsidR="000F1331" w:rsidRPr="000F1331" w:rsidRDefault="000F1331" w:rsidP="000F133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75F0D" w:rsidRPr="00167AFC" w:rsidRDefault="00D75F0D" w:rsidP="0056601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67AFC">
        <w:rPr>
          <w:rFonts w:ascii="Times New Roman" w:hAnsi="Times New Roman" w:cs="Times New Roman"/>
          <w:sz w:val="28"/>
          <w:szCs w:val="28"/>
        </w:rPr>
        <w:t>Должностной регламент</w:t>
      </w:r>
      <w:r w:rsidRPr="00167AFC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старшего государственного налогового инспектора</w:t>
      </w:r>
      <w:r w:rsidRPr="00167AFC">
        <w:rPr>
          <w:rFonts w:ascii="Times New Roman" w:hAnsi="Times New Roman" w:cs="Times New Roman"/>
          <w:sz w:val="28"/>
          <w:szCs w:val="28"/>
        </w:rPr>
        <w:br/>
      </w:r>
      <w:r w:rsidRPr="00167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Pr="00167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с налогоплательщиками</w:t>
      </w:r>
      <w:r w:rsidRPr="00167AFC">
        <w:rPr>
          <w:rFonts w:ascii="Times New Roman" w:hAnsi="Times New Roman"/>
          <w:sz w:val="28"/>
          <w:szCs w:val="28"/>
        </w:rPr>
        <w:t xml:space="preserve"> </w:t>
      </w:r>
      <w:r w:rsidR="0056601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167AFC">
        <w:rPr>
          <w:rFonts w:ascii="Times New Roman" w:hAnsi="Times New Roman"/>
          <w:sz w:val="28"/>
          <w:szCs w:val="28"/>
        </w:rPr>
        <w:t>Межрайонной ИФНС России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6601C">
        <w:rPr>
          <w:rFonts w:ascii="Times New Roman" w:hAnsi="Times New Roman"/>
          <w:sz w:val="28"/>
          <w:szCs w:val="28"/>
        </w:rPr>
        <w:t>2</w:t>
      </w:r>
      <w:r w:rsidRPr="00167AFC">
        <w:rPr>
          <w:rFonts w:ascii="Times New Roman" w:hAnsi="Times New Roman"/>
          <w:sz w:val="28"/>
          <w:szCs w:val="28"/>
        </w:rPr>
        <w:t xml:space="preserve"> по </w:t>
      </w:r>
      <w:r w:rsidR="0056601C">
        <w:rPr>
          <w:rFonts w:ascii="Times New Roman" w:hAnsi="Times New Roman"/>
          <w:sz w:val="28"/>
          <w:szCs w:val="28"/>
        </w:rPr>
        <w:t>Республике Ингушетия</w:t>
      </w:r>
    </w:p>
    <w:p w:rsidR="00D75F0D" w:rsidRDefault="00D75F0D" w:rsidP="00D75F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75F0D" w:rsidRDefault="00D75F0D" w:rsidP="00D75F0D">
      <w:pPr>
        <w:ind w:firstLine="720"/>
        <w:jc w:val="both"/>
      </w:pPr>
    </w:p>
    <w:p w:rsidR="0056601C" w:rsidRDefault="00D75F0D" w:rsidP="0056601C">
      <w:pPr>
        <w:ind w:firstLine="720"/>
        <w:jc w:val="both"/>
      </w:pPr>
      <w:r>
        <w:t xml:space="preserve">1. Должность федеральной государственной гражданской службы (далее - гражданская служба) старшего государственного налогового инспектора отдела работы с налогоплательщиками Межрайонной ИФНС России </w:t>
      </w:r>
      <w:r w:rsidR="0056601C">
        <w:t>№2</w:t>
      </w:r>
      <w:r>
        <w:t xml:space="preserve"> по </w:t>
      </w:r>
      <w:r w:rsidR="0056601C">
        <w:t>Республике Ингушетия</w:t>
      </w:r>
      <w:r>
        <w:t xml:space="preserve"> относится к старшей группе должностей гражданской службы категории «специалисты».</w:t>
      </w:r>
    </w:p>
    <w:p w:rsidR="00D75F0D" w:rsidRDefault="0056601C" w:rsidP="0056601C">
      <w:pPr>
        <w:ind w:firstLine="720"/>
        <w:jc w:val="both"/>
      </w:pPr>
      <w:r w:rsidRPr="0056601C">
        <w:t xml:space="preserve"> </w:t>
      </w:r>
      <w:r>
        <w:t xml:space="preserve">Регистрационный номер (код) должности по Реестру должностей федеральной государственной гражданской службы, утвержденному Указом Президента Российской Федерации от 31.12.2005 № 1574 «О Реестре должностей федеральной государственной гражданской службы», – </w:t>
      </w:r>
      <w:r>
        <w:cr/>
        <w:t>11-3-4-095</w:t>
      </w:r>
    </w:p>
    <w:p w:rsidR="00D75F0D" w:rsidRDefault="00D75F0D" w:rsidP="00D75F0D">
      <w:pPr>
        <w:ind w:firstLine="720"/>
        <w:jc w:val="both"/>
      </w:pPr>
      <w:r>
        <w:t xml:space="preserve">Назначение на должность и освобождение от должности старшего государственного налогового инспектора осуществляются приказом Межрайонной ИФНС России № </w:t>
      </w:r>
      <w:r w:rsidR="0056601C">
        <w:t>2</w:t>
      </w:r>
      <w:r>
        <w:t xml:space="preserve"> по </w:t>
      </w:r>
      <w:r w:rsidR="0056601C">
        <w:t xml:space="preserve">Республике Ингушетия </w:t>
      </w:r>
      <w:r>
        <w:t xml:space="preserve"> (далее - инспекция).</w:t>
      </w:r>
    </w:p>
    <w:p w:rsidR="00D75F0D" w:rsidRDefault="00D75F0D" w:rsidP="00D75F0D">
      <w:pPr>
        <w:ind w:firstLine="720"/>
        <w:jc w:val="both"/>
      </w:pPr>
      <w:r>
        <w:t xml:space="preserve">Старший государственный налоговый инспектор </w:t>
      </w:r>
      <w:r w:rsidRPr="00D97BA7">
        <w:t>непосредственно подчиняется начальник</w:t>
      </w:r>
      <w:r>
        <w:t>у отдела работы с налогоплательщиками</w:t>
      </w:r>
      <w:r w:rsidRPr="00D97BA7">
        <w:t>.</w:t>
      </w:r>
    </w:p>
    <w:p w:rsidR="00D75F0D" w:rsidRPr="00DD49B7" w:rsidRDefault="00D75F0D" w:rsidP="00D75F0D">
      <w:pPr>
        <w:ind w:firstLine="709"/>
        <w:jc w:val="both"/>
        <w:rPr>
          <w:bCs/>
          <w:color w:val="3F3F3F"/>
          <w:spacing w:val="-11"/>
        </w:rPr>
      </w:pPr>
      <w:proofErr w:type="gramStart"/>
      <w:r w:rsidRPr="00DD49B7">
        <w:rPr>
          <w:color w:val="000000"/>
        </w:rPr>
        <w:t xml:space="preserve">В своей деятельности </w:t>
      </w:r>
      <w:r>
        <w:t xml:space="preserve">старший государственный налоговый инспектор </w:t>
      </w:r>
      <w:r w:rsidRPr="00DD49B7">
        <w:rPr>
          <w:color w:val="000000"/>
        </w:rPr>
        <w:t xml:space="preserve">руководствуется </w:t>
      </w:r>
      <w:r w:rsidRPr="00DD49B7">
        <w:t xml:space="preserve">Конституцией Российской Федерации, Федеральным законом от 27 мая 2003 года № 58-ФЗ </w:t>
      </w:r>
      <w:r>
        <w:t>«</w:t>
      </w:r>
      <w:r w:rsidRPr="00DD49B7">
        <w:t>О системе государственной службы РФ</w:t>
      </w:r>
      <w:r>
        <w:t>»</w:t>
      </w:r>
      <w:r w:rsidRPr="00DD49B7">
        <w:t xml:space="preserve">, Федеральным законом от 27 июля 2004 года № 79-ФЗ </w:t>
      </w:r>
      <w:r>
        <w:t>«</w:t>
      </w:r>
      <w:r w:rsidRPr="00DD49B7">
        <w:t>О государственной гражданской службе Российской Федерации</w:t>
      </w:r>
      <w:r>
        <w:t>»</w:t>
      </w:r>
      <w:r w:rsidRPr="00DD49B7">
        <w:t>, Трудовым кодексом Российской Федерации, Налоговым кодексом Российской Федерации, иными федеральными законами и законодательными актами, указами, распоряжениями Президента РФ, постановлениями и распоряжениями Правительства</w:t>
      </w:r>
      <w:proofErr w:type="gramEnd"/>
      <w:r w:rsidRPr="00DD49B7">
        <w:t xml:space="preserve"> </w:t>
      </w:r>
      <w:proofErr w:type="gramStart"/>
      <w:r w:rsidRPr="00DD49B7">
        <w:t xml:space="preserve">Российской Федерации, актами законодательных органов власти Алтайского края и г. Барнаула, нормативными, правовыми актами ФНС России, инструктивными материалами, приказами, решениями коллегии и организационно-распорядительными документами УФНС России по Алтайскому краю, приказами, распоряжениями начальника (и.о. начальника) Инспекции, </w:t>
      </w:r>
      <w:r w:rsidRPr="006C786F">
        <w:t>инструкциями на рабочие места, (РМ</w:t>
      </w:r>
      <w:r>
        <w:t xml:space="preserve"> </w:t>
      </w:r>
      <w:r w:rsidRPr="00B354C1">
        <w:rPr>
          <w:sz w:val="26"/>
          <w:szCs w:val="26"/>
        </w:rPr>
        <w:t>5-2</w:t>
      </w:r>
      <w:r>
        <w:rPr>
          <w:sz w:val="26"/>
          <w:szCs w:val="26"/>
          <w:vertAlign w:val="superscript"/>
        </w:rPr>
        <w:t>-1</w:t>
      </w:r>
      <w:r w:rsidRPr="000C411E">
        <w:t>,</w:t>
      </w:r>
      <w:r>
        <w:t xml:space="preserve"> </w:t>
      </w:r>
      <w:r>
        <w:rPr>
          <w:sz w:val="26"/>
          <w:szCs w:val="26"/>
        </w:rPr>
        <w:t>РМ 5-3</w:t>
      </w:r>
      <w:r>
        <w:rPr>
          <w:sz w:val="26"/>
          <w:szCs w:val="26"/>
          <w:vertAlign w:val="superscript"/>
        </w:rPr>
        <w:t>-1</w:t>
      </w:r>
      <w:r w:rsidRPr="006024E2">
        <w:rPr>
          <w:sz w:val="26"/>
          <w:szCs w:val="26"/>
        </w:rPr>
        <w:t>,</w:t>
      </w:r>
      <w:r>
        <w:rPr>
          <w:sz w:val="26"/>
          <w:szCs w:val="26"/>
          <w:vertAlign w:val="superscript"/>
        </w:rPr>
        <w:t xml:space="preserve"> </w:t>
      </w:r>
      <w:r w:rsidRPr="006024E2">
        <w:rPr>
          <w:sz w:val="26"/>
          <w:szCs w:val="26"/>
        </w:rPr>
        <w:t>Р</w:t>
      </w:r>
      <w:r>
        <w:rPr>
          <w:sz w:val="26"/>
          <w:szCs w:val="26"/>
        </w:rPr>
        <w:t>М 5-4</w:t>
      </w:r>
      <w:r>
        <w:rPr>
          <w:sz w:val="26"/>
          <w:szCs w:val="26"/>
          <w:vertAlign w:val="superscript"/>
        </w:rPr>
        <w:t>-1</w:t>
      </w:r>
      <w:r w:rsidRPr="006024E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C411E">
        <w:t>РМ</w:t>
      </w:r>
      <w:r w:rsidRPr="00B354C1">
        <w:rPr>
          <w:sz w:val="26"/>
          <w:szCs w:val="26"/>
        </w:rPr>
        <w:t>5-5</w:t>
      </w:r>
      <w:r>
        <w:rPr>
          <w:sz w:val="26"/>
          <w:szCs w:val="26"/>
          <w:vertAlign w:val="superscript"/>
        </w:rPr>
        <w:t>-1</w:t>
      </w:r>
      <w:r>
        <w:rPr>
          <w:sz w:val="26"/>
          <w:szCs w:val="26"/>
        </w:rPr>
        <w:t>, РМ 5-6</w:t>
      </w:r>
      <w:r>
        <w:rPr>
          <w:sz w:val="26"/>
          <w:szCs w:val="26"/>
          <w:vertAlign w:val="superscript"/>
        </w:rPr>
        <w:t>-</w:t>
      </w:r>
      <w:r>
        <w:rPr>
          <w:sz w:val="26"/>
          <w:szCs w:val="26"/>
          <w:vertAlign w:val="superscript"/>
        </w:rPr>
        <w:lastRenderedPageBreak/>
        <w:t>1</w:t>
      </w:r>
      <w:r w:rsidRPr="001E4CB0">
        <w:t>)</w:t>
      </w:r>
      <w:r w:rsidRPr="006C786F">
        <w:t>утвержденными приказом ФНС России от 10.06.2005 № САЭ</w:t>
      </w:r>
      <w:r w:rsidRPr="00DD49B7">
        <w:rPr>
          <w:b/>
        </w:rPr>
        <w:t>-</w:t>
      </w:r>
      <w:r w:rsidRPr="00551E96">
        <w:t>3</w:t>
      </w:r>
      <w:r w:rsidRPr="00DD49B7">
        <w:rPr>
          <w:b/>
        </w:rPr>
        <w:t>-</w:t>
      </w:r>
      <w:r w:rsidRPr="00215C33">
        <w:t>25/262</w:t>
      </w:r>
      <w:r w:rsidRPr="00DD49B7">
        <w:t xml:space="preserve"> и иными нормативными</w:t>
      </w:r>
      <w:proofErr w:type="gramEnd"/>
      <w:r w:rsidRPr="00DD49B7">
        <w:t xml:space="preserve"> правовыми актами, регулирующими вопросы, отнесенные к компетенции Инспекции и отдела, Положением о Межрайонной ИФНС России № </w:t>
      </w:r>
      <w:r w:rsidR="0056601C">
        <w:t>2</w:t>
      </w:r>
      <w:r w:rsidRPr="00DD49B7">
        <w:t xml:space="preserve"> по </w:t>
      </w:r>
      <w:r w:rsidR="0056601C">
        <w:t xml:space="preserve">Республике </w:t>
      </w:r>
      <w:proofErr w:type="spellStart"/>
      <w:r w:rsidR="0056601C">
        <w:t>Инушетия</w:t>
      </w:r>
      <w:proofErr w:type="spellEnd"/>
      <w:r w:rsidRPr="00DD49B7">
        <w:t xml:space="preserve">, Положением об отделе (далее – Положение), настоящим должностным регламентом. </w:t>
      </w:r>
    </w:p>
    <w:p w:rsidR="00D75F0D" w:rsidRDefault="00D75F0D" w:rsidP="00D75F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Квалификационные требования к уровню и характеру знаний и навыков, образованию, стажу гражданской службы или стажу (опыту) работы по специальности</w:t>
      </w:r>
    </w:p>
    <w:p w:rsidR="00D75F0D" w:rsidRDefault="00D75F0D" w:rsidP="00D75F0D">
      <w:pPr>
        <w:ind w:firstLine="720"/>
        <w:jc w:val="both"/>
      </w:pPr>
    </w:p>
    <w:p w:rsidR="00D75F0D" w:rsidRPr="00E83621" w:rsidRDefault="00D75F0D" w:rsidP="00D75F0D">
      <w:pPr>
        <w:ind w:firstLine="708"/>
        <w:jc w:val="both"/>
      </w:pPr>
      <w:r>
        <w:t xml:space="preserve">1. </w:t>
      </w:r>
      <w:r w:rsidRPr="00E83621">
        <w:t xml:space="preserve">В соответствии со статьей 12 Федерального Закона от 27 июля 2004 года № 79-ФЗ </w:t>
      </w:r>
      <w:r>
        <w:t>«</w:t>
      </w:r>
      <w:r w:rsidRPr="00E83621">
        <w:t>О государственной гражданской службе Российской Федерации</w:t>
      </w:r>
      <w:r>
        <w:t>»</w:t>
      </w:r>
      <w:r w:rsidRPr="00A268B6">
        <w:t xml:space="preserve"> </w:t>
      </w:r>
      <w:r>
        <w:t>старший государственный налоговый инспектор</w:t>
      </w:r>
      <w:r w:rsidRPr="00E83621">
        <w:t xml:space="preserve"> </w:t>
      </w:r>
      <w:r>
        <w:t>отдела работы с налогоплательщиками</w:t>
      </w:r>
      <w:r w:rsidRPr="00E83621">
        <w:t xml:space="preserve"> должен иметь высшее образование.</w:t>
      </w:r>
    </w:p>
    <w:p w:rsidR="00D75F0D" w:rsidRPr="00533740" w:rsidRDefault="00D75F0D" w:rsidP="00D75F0D">
      <w:pPr>
        <w:ind w:firstLine="720"/>
        <w:jc w:val="both"/>
      </w:pPr>
      <w:proofErr w:type="gramStart"/>
      <w:r w:rsidRPr="00533740">
        <w:t xml:space="preserve">Квалификационные требования к профессиональным знаниям и навыкам, необходимым для исполнения должностных обязанностей гражданских служащих центрального аппарата Федеральной налоговой службы и территориальных органов ФНС России, установлены приказом ФНС России от </w:t>
      </w:r>
      <w:r>
        <w:t>16</w:t>
      </w:r>
      <w:r w:rsidRPr="00533740">
        <w:t>.0</w:t>
      </w:r>
      <w:r>
        <w:t>7</w:t>
      </w:r>
      <w:r w:rsidRPr="00533740">
        <w:t>.20</w:t>
      </w:r>
      <w:r>
        <w:t>12</w:t>
      </w:r>
      <w:r w:rsidRPr="00533740">
        <w:t xml:space="preserve"> № ММ</w:t>
      </w:r>
      <w:r>
        <w:t>В</w:t>
      </w:r>
      <w:r w:rsidRPr="00533740">
        <w:t>-7-4/</w:t>
      </w:r>
      <w:r>
        <w:t>500</w:t>
      </w:r>
      <w:r w:rsidRPr="00533740">
        <w:t xml:space="preserve">@ </w:t>
      </w:r>
      <w:r>
        <w:t>«</w:t>
      </w:r>
      <w:r w:rsidRPr="00533740">
        <w:t>О квалификационных требованиях к профессиональным знаниям и навыкам, необходимым для исполнения должностных обязанностей федеральными государственными гражданскими служащими центрального аппарата и территориальных органов Федеральной налоговой службы</w:t>
      </w:r>
      <w:r>
        <w:t>»</w:t>
      </w:r>
      <w:r w:rsidRPr="00533740">
        <w:t xml:space="preserve"> (зарегистрирован в Министерстве</w:t>
      </w:r>
      <w:proofErr w:type="gramEnd"/>
      <w:r w:rsidRPr="00533740">
        <w:t xml:space="preserve"> юстиции Российской Федерации </w:t>
      </w:r>
      <w:r>
        <w:t>04.09.2012 № 25355</w:t>
      </w:r>
      <w:r w:rsidRPr="00533740">
        <w:t>).</w:t>
      </w:r>
    </w:p>
    <w:p w:rsidR="00D75F0D" w:rsidRPr="00E83621" w:rsidRDefault="00D75F0D" w:rsidP="00D75F0D">
      <w:pPr>
        <w:shd w:val="clear" w:color="auto" w:fill="FFFFFF"/>
        <w:tabs>
          <w:tab w:val="left" w:pos="7464"/>
        </w:tabs>
        <w:jc w:val="both"/>
      </w:pPr>
      <w:r>
        <w:t xml:space="preserve">            </w:t>
      </w:r>
      <w:r w:rsidRPr="00E83621">
        <w:t>Квалификационные требования к профессиональным знаниям:</w:t>
      </w:r>
    </w:p>
    <w:p w:rsidR="00D75F0D" w:rsidRDefault="00D75F0D" w:rsidP="00D75F0D">
      <w:pPr>
        <w:ind w:firstLine="708"/>
        <w:jc w:val="both"/>
      </w:pPr>
      <w:r>
        <w:t>Старший государственный налоговый инспектор отдела</w:t>
      </w:r>
      <w:r w:rsidRPr="00E83621">
        <w:t xml:space="preserve"> </w:t>
      </w:r>
      <w:r>
        <w:t>работы с налогоплательщиками</w:t>
      </w:r>
      <w:r w:rsidRPr="00E83621">
        <w:t xml:space="preserve"> должен </w:t>
      </w:r>
      <w:r>
        <w:t>знать:</w:t>
      </w:r>
    </w:p>
    <w:p w:rsidR="00387420" w:rsidRDefault="00387420" w:rsidP="00387420">
      <w:pPr>
        <w:ind w:firstLine="708"/>
        <w:jc w:val="both"/>
      </w:pPr>
      <w:r>
        <w:t xml:space="preserve">в сфере законодательства Российской Федерации: </w:t>
      </w:r>
    </w:p>
    <w:p w:rsidR="00387420" w:rsidRDefault="00387420" w:rsidP="00387420">
      <w:pPr>
        <w:ind w:firstLine="708"/>
        <w:jc w:val="both"/>
      </w:pPr>
      <w:r>
        <w:t>Гражданский кодекс Российской Федерации (часть первая - статьи 11, 23, 83 - 86 - в части учета налогоплательщиков и банковских счетов);</w:t>
      </w:r>
    </w:p>
    <w:p w:rsidR="00387420" w:rsidRDefault="00387420" w:rsidP="00387420">
      <w:pPr>
        <w:ind w:firstLine="708"/>
        <w:jc w:val="both"/>
      </w:pPr>
      <w:r>
        <w:t>Налоговый кодекс Российской Федерации (часть первая - статьи 11, 23, 83 - 86 - в части учета налогоплательщиков и банковских счетов, часть вторая глава 25.3);</w:t>
      </w:r>
    </w:p>
    <w:p w:rsidR="00387420" w:rsidRDefault="00387420" w:rsidP="00387420">
      <w:pPr>
        <w:ind w:firstLine="708"/>
        <w:jc w:val="both"/>
      </w:pPr>
      <w:r>
        <w:t>Кодекс Российской Федерации об административных правонарушениях от 30 декабря 2001 г. N 195-ФЗ (с изменениями и дополнениями);</w:t>
      </w:r>
    </w:p>
    <w:p w:rsidR="00387420" w:rsidRDefault="00387420" w:rsidP="00387420">
      <w:pPr>
        <w:ind w:firstLine="708"/>
        <w:jc w:val="both"/>
      </w:pPr>
      <w:r>
        <w:t xml:space="preserve">       Федеральный закон от 27 июля 2004 г. № 79-ФЗ «О государственной гражданской службе Российской Федерации»;</w:t>
      </w:r>
    </w:p>
    <w:p w:rsidR="00387420" w:rsidRDefault="00387420" w:rsidP="00387420">
      <w:pPr>
        <w:ind w:firstLine="708"/>
        <w:jc w:val="both"/>
      </w:pPr>
      <w:r>
        <w:t xml:space="preserve">     Федеральный закон Российской Федерации от 27 июля 2006 г. № 152-ФЗ «О персональных данных»;</w:t>
      </w:r>
    </w:p>
    <w:p w:rsidR="00387420" w:rsidRDefault="00387420" w:rsidP="00387420">
      <w:pPr>
        <w:ind w:firstLine="708"/>
        <w:jc w:val="both"/>
      </w:pPr>
      <w:r>
        <w:t xml:space="preserve">      Федеральный закон от 25 декабря 2008 г. № 273-ФЗ "О противодействии коррупции";</w:t>
      </w:r>
    </w:p>
    <w:p w:rsidR="00387420" w:rsidRDefault="00387420" w:rsidP="00387420">
      <w:pPr>
        <w:ind w:firstLine="708"/>
        <w:jc w:val="both"/>
      </w:pPr>
      <w:r>
        <w:t xml:space="preserve">       Закон Российской Федерации от 21 марта 1991 г. № 943-1 «О налоговых органах Российской Федерации», </w:t>
      </w:r>
    </w:p>
    <w:p w:rsidR="00387420" w:rsidRDefault="00387420" w:rsidP="00387420">
      <w:pPr>
        <w:ind w:firstLine="708"/>
        <w:jc w:val="both"/>
      </w:pPr>
      <w:r>
        <w:lastRenderedPageBreak/>
        <w:t xml:space="preserve">       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Федерации),</w:t>
      </w:r>
    </w:p>
    <w:p w:rsidR="00387420" w:rsidRDefault="00387420" w:rsidP="00387420">
      <w:pPr>
        <w:ind w:firstLine="708"/>
        <w:jc w:val="both"/>
      </w:pPr>
      <w:r>
        <w:t xml:space="preserve">      Указ Президента Российской Федерации от 7 мая 2012 г. № 601 «Об основных направлениях совершенствования системы государственного управления», </w:t>
      </w:r>
    </w:p>
    <w:p w:rsidR="00387420" w:rsidRDefault="00387420" w:rsidP="00387420">
      <w:pPr>
        <w:ind w:firstLine="708"/>
        <w:jc w:val="both"/>
      </w:pPr>
      <w:r>
        <w:t xml:space="preserve">       Указ Президента Российской Федерации от 9 марта 2004 г. № 314 «О системе и структуре федеральных органов исполнительной власти»,</w:t>
      </w:r>
    </w:p>
    <w:p w:rsidR="00387420" w:rsidRDefault="00387420" w:rsidP="00387420">
      <w:pPr>
        <w:ind w:firstLine="708"/>
        <w:jc w:val="both"/>
      </w:pPr>
      <w:r>
        <w:t xml:space="preserve">       Указ Президента Российской Федерации от 11 августа 2016 г. №403 «Об Основных направлениях развития государственной гражданской службы Российской Федерации на 2016¬2018 годы», </w:t>
      </w:r>
    </w:p>
    <w:p w:rsidR="00387420" w:rsidRDefault="00387420" w:rsidP="00387420">
      <w:pPr>
        <w:ind w:firstLine="708"/>
        <w:jc w:val="both"/>
      </w:pPr>
      <w:r>
        <w:t xml:space="preserve">       Постановление Правительства Российской Федерации от 30 сентября 2004 г.      № 506 «Об утверждении Положения о Федеральной налоговой службе», </w:t>
      </w:r>
    </w:p>
    <w:p w:rsidR="00387420" w:rsidRDefault="00387420" w:rsidP="00387420">
      <w:pPr>
        <w:ind w:firstLine="708"/>
        <w:jc w:val="both"/>
      </w:pPr>
      <w:r>
        <w:t xml:space="preserve">       </w:t>
      </w:r>
      <w:proofErr w:type="gramStart"/>
      <w:r>
        <w:t>Приказ Минфина России от 2 июля 2012 г.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>
        <w:t xml:space="preserve"> </w:t>
      </w:r>
      <w:proofErr w:type="gramStart"/>
      <w: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(расчетов)»,</w:t>
      </w:r>
      <w:proofErr w:type="gramEnd"/>
    </w:p>
    <w:p w:rsidR="00387420" w:rsidRDefault="00387420" w:rsidP="00387420">
      <w:pPr>
        <w:ind w:firstLine="708"/>
        <w:jc w:val="both"/>
      </w:pPr>
      <w:r>
        <w:t>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D75F0D" w:rsidRDefault="00D75F0D" w:rsidP="00387420">
      <w:pPr>
        <w:ind w:firstLine="708"/>
        <w:jc w:val="both"/>
      </w:pPr>
      <w:r w:rsidRPr="006F346F">
        <w:t>Конституцию Российской Федерации,</w:t>
      </w:r>
      <w:r w:rsidRPr="006F346F">
        <w:rPr>
          <w:b/>
        </w:rPr>
        <w:t xml:space="preserve"> </w:t>
      </w:r>
      <w:r w:rsidRPr="006F346F">
        <w:t>федеральные конституционные законы, федеральные законы;</w:t>
      </w:r>
    </w:p>
    <w:p w:rsidR="00D75F0D" w:rsidRDefault="00D75F0D" w:rsidP="00D75F0D">
      <w:pPr>
        <w:ind w:firstLine="708"/>
        <w:jc w:val="both"/>
      </w:pPr>
      <w:r w:rsidRPr="006F346F"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</w:t>
      </w:r>
      <w:r>
        <w:t>нению должностных обязанностей;</w:t>
      </w:r>
    </w:p>
    <w:p w:rsidR="00D75F0D" w:rsidRDefault="00D75F0D" w:rsidP="00D75F0D">
      <w:pPr>
        <w:ind w:firstLine="708"/>
        <w:jc w:val="both"/>
      </w:pPr>
      <w:r w:rsidRPr="006F346F">
        <w:t>правовые основы прохождения федеральной государственной гражданской службы;</w:t>
      </w:r>
    </w:p>
    <w:p w:rsidR="00D75F0D" w:rsidRDefault="00D75F0D" w:rsidP="00D75F0D">
      <w:pPr>
        <w:ind w:firstLine="708"/>
        <w:jc w:val="both"/>
      </w:pPr>
      <w:r w:rsidRPr="006F346F">
        <w:t xml:space="preserve">правила делового этикета, порядок работы с обращениями граждан; </w:t>
      </w:r>
    </w:p>
    <w:p w:rsidR="00D75F0D" w:rsidRDefault="00D75F0D" w:rsidP="00D75F0D">
      <w:pPr>
        <w:ind w:firstLine="708"/>
        <w:jc w:val="both"/>
      </w:pPr>
      <w:r w:rsidRPr="006F346F">
        <w:t>правила и нормы охраны труда, техники безопасности и противопожарной защиты;</w:t>
      </w:r>
    </w:p>
    <w:p w:rsidR="00D75F0D" w:rsidRDefault="00D75F0D" w:rsidP="00D75F0D">
      <w:pPr>
        <w:ind w:firstLine="708"/>
        <w:jc w:val="both"/>
      </w:pPr>
      <w:r w:rsidRPr="006F346F">
        <w:t>служебный распорядок Инспекции;</w:t>
      </w:r>
    </w:p>
    <w:p w:rsidR="00D75F0D" w:rsidRDefault="00D75F0D" w:rsidP="00D75F0D">
      <w:pPr>
        <w:ind w:firstLine="708"/>
        <w:jc w:val="both"/>
      </w:pPr>
      <w:r w:rsidRPr="006F346F">
        <w:t>порядок работы со</w:t>
      </w:r>
      <w:r w:rsidRPr="006F346F">
        <w:rPr>
          <w:b/>
        </w:rPr>
        <w:t xml:space="preserve"> </w:t>
      </w:r>
      <w:r w:rsidRPr="006F346F">
        <w:t>служебной информацией, инструкцию по делопроизводству;</w:t>
      </w:r>
    </w:p>
    <w:p w:rsidR="00D75F0D" w:rsidRDefault="00D75F0D" w:rsidP="00D75F0D">
      <w:pPr>
        <w:ind w:firstLine="708"/>
        <w:jc w:val="both"/>
        <w:rPr>
          <w:color w:val="000001"/>
        </w:rPr>
      </w:pPr>
      <w:r w:rsidRPr="006F346F">
        <w:rPr>
          <w:color w:val="000001"/>
        </w:rPr>
        <w:t xml:space="preserve">аппаратное и программное обеспечение; </w:t>
      </w:r>
    </w:p>
    <w:p w:rsidR="00D75F0D" w:rsidRDefault="00D75F0D" w:rsidP="00D75F0D">
      <w:pPr>
        <w:ind w:firstLine="708"/>
        <w:jc w:val="both"/>
        <w:rPr>
          <w:color w:val="000001"/>
        </w:rPr>
      </w:pPr>
      <w:r w:rsidRPr="006F346F">
        <w:rPr>
          <w:color w:val="000001"/>
        </w:rPr>
        <w:t xml:space="preserve">возможности и особенности </w:t>
      </w:r>
      <w:proofErr w:type="gramStart"/>
      <w:r w:rsidRPr="006F346F">
        <w:rPr>
          <w:color w:val="000001"/>
        </w:rPr>
        <w:t>применения</w:t>
      </w:r>
      <w:proofErr w:type="gramEnd"/>
      <w:r w:rsidRPr="006F346F">
        <w:rPr>
          <w:color w:val="000001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75F0D" w:rsidRDefault="00D75F0D" w:rsidP="00D75F0D">
      <w:pPr>
        <w:ind w:firstLine="708"/>
        <w:jc w:val="both"/>
        <w:rPr>
          <w:color w:val="000001"/>
        </w:rPr>
      </w:pPr>
      <w:r w:rsidRPr="006F346F">
        <w:rPr>
          <w:color w:val="000001"/>
        </w:rPr>
        <w:lastRenderedPageBreak/>
        <w:t>общие вопросы в области обеспечения информационной безопасности;</w:t>
      </w:r>
    </w:p>
    <w:p w:rsidR="00D75F0D" w:rsidRPr="006F346F" w:rsidRDefault="00D75F0D" w:rsidP="00D75F0D">
      <w:pPr>
        <w:ind w:firstLine="708"/>
        <w:jc w:val="both"/>
      </w:pPr>
      <w:r w:rsidRPr="006F346F">
        <w:t>должностной регламент.</w:t>
      </w:r>
    </w:p>
    <w:p w:rsidR="00D75F0D" w:rsidRPr="00E83621" w:rsidRDefault="00D75F0D" w:rsidP="00D75F0D">
      <w:pPr>
        <w:ind w:firstLine="708"/>
        <w:jc w:val="both"/>
      </w:pPr>
      <w:r w:rsidRPr="00E83621">
        <w:t xml:space="preserve">Квалификационные требования к профессиональным </w:t>
      </w:r>
      <w:r>
        <w:t>навыкам</w:t>
      </w:r>
      <w:r w:rsidRPr="00E83621">
        <w:t>:</w:t>
      </w:r>
    </w:p>
    <w:p w:rsidR="00D75F0D" w:rsidRDefault="00D75F0D" w:rsidP="00D75F0D">
      <w:pPr>
        <w:ind w:firstLine="708"/>
        <w:jc w:val="both"/>
      </w:pPr>
      <w:r>
        <w:t xml:space="preserve">Старший государственный налоговый инспектор </w:t>
      </w:r>
      <w:r w:rsidRPr="00E83621">
        <w:t xml:space="preserve">отдела </w:t>
      </w:r>
      <w:r>
        <w:t>работы с налогоплательщиками</w:t>
      </w:r>
      <w:r w:rsidRPr="00E83621">
        <w:t xml:space="preserve"> должен </w:t>
      </w:r>
      <w:r>
        <w:t>иметь навыки:</w:t>
      </w:r>
    </w:p>
    <w:p w:rsidR="00D75F0D" w:rsidRDefault="00D75F0D" w:rsidP="00D75F0D">
      <w:pPr>
        <w:ind w:firstLine="708"/>
        <w:jc w:val="both"/>
      </w:pPr>
      <w:r w:rsidRPr="00874917"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D75F0D" w:rsidRDefault="00D75F0D" w:rsidP="00D75F0D">
      <w:pPr>
        <w:ind w:firstLine="708"/>
        <w:jc w:val="both"/>
      </w:pPr>
      <w:r w:rsidRPr="00874917"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D75F0D" w:rsidRDefault="00D75F0D" w:rsidP="00D75F0D">
      <w:pPr>
        <w:ind w:firstLine="708"/>
        <w:jc w:val="both"/>
      </w:pPr>
      <w:r w:rsidRPr="00874917">
        <w:t xml:space="preserve">ведения делопроизводства, составления делового письма; </w:t>
      </w:r>
    </w:p>
    <w:p w:rsidR="00D75F0D" w:rsidRDefault="00D75F0D" w:rsidP="00D75F0D">
      <w:pPr>
        <w:ind w:firstLine="708"/>
        <w:jc w:val="both"/>
      </w:pPr>
      <w:r w:rsidRPr="00874917"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D75F0D" w:rsidRDefault="00D75F0D" w:rsidP="00D75F0D">
      <w:pPr>
        <w:ind w:firstLine="708"/>
        <w:jc w:val="both"/>
      </w:pPr>
      <w:r w:rsidRPr="00874917">
        <w:rPr>
          <w:color w:val="000001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D75F0D" w:rsidRPr="00644400" w:rsidRDefault="00D75F0D" w:rsidP="00D75F0D">
      <w:pPr>
        <w:ind w:firstLine="708"/>
        <w:jc w:val="both"/>
      </w:pPr>
      <w:r w:rsidRPr="00874917">
        <w:rPr>
          <w:color w:val="000001"/>
        </w:rPr>
        <w:t>управления электронной почтой;</w:t>
      </w:r>
    </w:p>
    <w:p w:rsidR="00D75F0D" w:rsidRPr="00874917" w:rsidRDefault="00D75F0D" w:rsidP="00D75F0D">
      <w:pPr>
        <w:ind w:firstLine="708"/>
        <w:jc w:val="both"/>
      </w:pPr>
      <w:r w:rsidRPr="00874917">
        <w:rPr>
          <w:color w:val="000001"/>
        </w:rPr>
        <w:t>подготовки презентаций, использования графических объектов в электронных документах.</w:t>
      </w:r>
    </w:p>
    <w:p w:rsidR="00D75F0D" w:rsidRDefault="00D75F0D" w:rsidP="00D75F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Должностные обязанности, права и ответственность</w:t>
      </w:r>
    </w:p>
    <w:p w:rsidR="00D75F0D" w:rsidRDefault="00D75F0D" w:rsidP="00D75F0D">
      <w:pPr>
        <w:ind w:firstLine="720"/>
        <w:jc w:val="center"/>
        <w:rPr>
          <w:sz w:val="28"/>
          <w:szCs w:val="28"/>
        </w:rPr>
      </w:pPr>
    </w:p>
    <w:p w:rsidR="00D75F0D" w:rsidRDefault="00D75F0D" w:rsidP="00D75F0D">
      <w:pPr>
        <w:ind w:firstLine="720"/>
        <w:jc w:val="both"/>
      </w:pPr>
      <w:r>
        <w:t>1. Основные права и обязанности</w:t>
      </w:r>
      <w:r w:rsidRPr="00831E83">
        <w:t xml:space="preserve"> </w:t>
      </w:r>
      <w:r>
        <w:t xml:space="preserve">старшего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9" w:history="1">
        <w:r w:rsidRPr="00860FE3">
          <w:rPr>
            <w:rStyle w:val="a5"/>
            <w:b w:val="0"/>
          </w:rPr>
          <w:t>статьями 14</w:t>
        </w:r>
      </w:hyperlink>
      <w:r w:rsidRPr="00860FE3">
        <w:rPr>
          <w:b/>
        </w:rPr>
        <w:t xml:space="preserve">, </w:t>
      </w:r>
      <w:hyperlink r:id="rId10" w:history="1">
        <w:r w:rsidRPr="00860FE3">
          <w:rPr>
            <w:rStyle w:val="a5"/>
            <w:b w:val="0"/>
          </w:rPr>
          <w:t>15</w:t>
        </w:r>
      </w:hyperlink>
      <w:r w:rsidRPr="00860FE3">
        <w:rPr>
          <w:b/>
        </w:rPr>
        <w:t xml:space="preserve">, </w:t>
      </w:r>
      <w:hyperlink r:id="rId11" w:history="1">
        <w:r w:rsidRPr="00860FE3">
          <w:rPr>
            <w:rStyle w:val="a5"/>
            <w:b w:val="0"/>
          </w:rPr>
          <w:t>17</w:t>
        </w:r>
      </w:hyperlink>
      <w:r w:rsidRPr="00860FE3">
        <w:rPr>
          <w:b/>
        </w:rPr>
        <w:t xml:space="preserve">, </w:t>
      </w:r>
      <w:hyperlink r:id="rId12" w:history="1">
        <w:r w:rsidRPr="00860FE3">
          <w:rPr>
            <w:rStyle w:val="a5"/>
            <w:b w:val="0"/>
          </w:rPr>
          <w:t>18</w:t>
        </w:r>
      </w:hyperlink>
      <w: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 79-ФЗ «О государственной гражданской службе Российской Федерации».</w:t>
      </w:r>
    </w:p>
    <w:p w:rsidR="00D75F0D" w:rsidRDefault="00D75F0D" w:rsidP="00D75F0D">
      <w:pPr>
        <w:ind w:firstLine="720"/>
        <w:jc w:val="both"/>
      </w:pPr>
      <w:r>
        <w:t xml:space="preserve">2. </w:t>
      </w:r>
      <w:proofErr w:type="gramStart"/>
      <w:r>
        <w:t xml:space="preserve">Старший 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506, положением об инспекции, утвержденным руководителем УФНС России по Алтайскому краю, положением об отделе работы с налогоплательщиками, приказами (распоряжениями) ФНС России, приказами УФНС России по Алтайскому краю (далее – управление), приказами инспекции</w:t>
      </w:r>
      <w:proofErr w:type="gramEnd"/>
      <w:r>
        <w:t>, поручениями руководства инспекции.</w:t>
      </w:r>
    </w:p>
    <w:p w:rsidR="00D75F0D" w:rsidRPr="0032521C" w:rsidRDefault="00D75F0D" w:rsidP="00D75F0D">
      <w:pPr>
        <w:ind w:firstLine="720"/>
        <w:jc w:val="both"/>
      </w:pPr>
      <w:r w:rsidRPr="0032521C">
        <w:t xml:space="preserve">Исходя из установленных полномочий и в пределах функциональной компетенции </w:t>
      </w:r>
      <w:r>
        <w:t xml:space="preserve">старший государственный налоговый инспектор </w:t>
      </w:r>
      <w:r w:rsidRPr="0032521C">
        <w:t xml:space="preserve">имеет право </w:t>
      </w:r>
      <w:proofErr w:type="gramStart"/>
      <w:r w:rsidRPr="0032521C">
        <w:t>на</w:t>
      </w:r>
      <w:proofErr w:type="gramEnd"/>
      <w:r w:rsidRPr="0032521C">
        <w:t>:</w:t>
      </w:r>
    </w:p>
    <w:p w:rsidR="00D75F0D" w:rsidRPr="0032521C" w:rsidRDefault="00D75F0D" w:rsidP="00D75F0D">
      <w:pPr>
        <w:ind w:firstLine="720"/>
        <w:jc w:val="both"/>
      </w:pPr>
      <w:r w:rsidRPr="0032521C">
        <w:t>обеспечение надлежащих организационно-технических условий, необходимых для исполнения должностных обязанностей;</w:t>
      </w:r>
    </w:p>
    <w:p w:rsidR="00D75F0D" w:rsidRPr="0032521C" w:rsidRDefault="00D75F0D" w:rsidP="00D75F0D">
      <w:pPr>
        <w:ind w:firstLine="720"/>
        <w:jc w:val="both"/>
      </w:pPr>
      <w:r w:rsidRPr="0032521C">
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</w:t>
      </w:r>
      <w:r w:rsidRPr="0032521C">
        <w:lastRenderedPageBreak/>
        <w:t>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75F0D" w:rsidRPr="0032521C" w:rsidRDefault="00D75F0D" w:rsidP="00D75F0D">
      <w:pPr>
        <w:ind w:firstLine="720"/>
        <w:jc w:val="both"/>
      </w:pPr>
      <w:r w:rsidRPr="0032521C">
        <w:t>оплату труда и другие выплаты в соответствии с Федеральным Законом от 27.07.2004 №</w:t>
      </w:r>
      <w:r w:rsidRPr="009D3298">
        <w:t xml:space="preserve"> </w:t>
      </w:r>
      <w:r w:rsidRPr="0032521C">
        <w:t xml:space="preserve">79-ФЗ </w:t>
      </w:r>
      <w:r>
        <w:t>«</w:t>
      </w:r>
      <w:r w:rsidRPr="0032521C">
        <w:t>О государственной гражданской службе РФ</w:t>
      </w:r>
      <w:r>
        <w:t>»</w:t>
      </w:r>
      <w:r w:rsidRPr="0032521C">
        <w:t>;</w:t>
      </w:r>
    </w:p>
    <w:p w:rsidR="00D75F0D" w:rsidRPr="0032521C" w:rsidRDefault="00D75F0D" w:rsidP="00D75F0D">
      <w:pPr>
        <w:ind w:firstLine="720"/>
        <w:jc w:val="both"/>
      </w:pPr>
      <w:r w:rsidRPr="0032521C">
        <w:t>отдых, обеспечиваемый установлением ненормированной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75F0D" w:rsidRPr="0032521C" w:rsidRDefault="00D75F0D" w:rsidP="00D75F0D">
      <w:pPr>
        <w:ind w:firstLine="720"/>
        <w:jc w:val="both"/>
      </w:pPr>
      <w:r w:rsidRPr="0032521C">
        <w:t>доступа к сведениям, составляющим служебную тайну, в пределах, необходимых для исполнения обязанностей, определенных настоящим должностным регламентом;</w:t>
      </w:r>
    </w:p>
    <w:p w:rsidR="00D75F0D" w:rsidRPr="0032521C" w:rsidRDefault="00D75F0D" w:rsidP="00D75F0D">
      <w:pPr>
        <w:ind w:firstLine="720"/>
        <w:jc w:val="both"/>
      </w:pPr>
      <w:r w:rsidRPr="0032521C">
        <w:t>получение в установленном порядке информации и материалов, необходимые для исполнения должностных обязанностей;</w:t>
      </w:r>
    </w:p>
    <w:p w:rsidR="00D75F0D" w:rsidRPr="0032521C" w:rsidRDefault="00D75F0D" w:rsidP="00D75F0D">
      <w:pPr>
        <w:ind w:firstLine="720"/>
        <w:jc w:val="both"/>
      </w:pPr>
      <w:r w:rsidRPr="0032521C">
        <w:t>на повышение квалификации в соответствии с действующим законодательством;</w:t>
      </w:r>
    </w:p>
    <w:p w:rsidR="00D75F0D" w:rsidRPr="0032521C" w:rsidRDefault="00D75F0D" w:rsidP="00D75F0D">
      <w:pPr>
        <w:ind w:firstLine="708"/>
        <w:jc w:val="both"/>
      </w:pPr>
      <w:r w:rsidRPr="0032521C">
        <w:t xml:space="preserve">вносить предложения по совершенствованию работы отдела и инспекции по вопросам, входящим в его компетенцию, </w:t>
      </w:r>
      <w:r>
        <w:t>начальнику отдела</w:t>
      </w:r>
      <w:r w:rsidRPr="0032521C">
        <w:t>;</w:t>
      </w:r>
    </w:p>
    <w:p w:rsidR="00D75F0D" w:rsidRPr="0032521C" w:rsidRDefault="00D75F0D" w:rsidP="00D75F0D">
      <w:pPr>
        <w:ind w:firstLine="708"/>
        <w:jc w:val="both"/>
      </w:pPr>
      <w:r w:rsidRPr="0032521C">
        <w:t>принимать участие в совещаниях, конференциях и семинарах по обмену опытом;</w:t>
      </w:r>
    </w:p>
    <w:p w:rsidR="00D75F0D" w:rsidRPr="0032521C" w:rsidRDefault="00D75F0D" w:rsidP="00D75F0D">
      <w:pPr>
        <w:ind w:firstLine="708"/>
        <w:jc w:val="both"/>
      </w:pPr>
      <w:r w:rsidRPr="0032521C">
        <w:t>работать с документами Отдела Инспекции для выполнения возложенных на Отдел задач;</w:t>
      </w:r>
    </w:p>
    <w:p w:rsidR="00D75F0D" w:rsidRPr="0032521C" w:rsidRDefault="00D75F0D" w:rsidP="00D75F0D">
      <w:pPr>
        <w:ind w:firstLine="708"/>
        <w:jc w:val="both"/>
      </w:pPr>
      <w:r w:rsidRPr="0032521C">
        <w:t xml:space="preserve">по указанию начальника </w:t>
      </w:r>
      <w:r>
        <w:t>отдела</w:t>
      </w:r>
      <w:r w:rsidRPr="0032521C">
        <w:t xml:space="preserve"> в пределах сферы своей деятельности и компетенции представлять Отдел в УФНС России по Алтайскому краю;</w:t>
      </w:r>
    </w:p>
    <w:p w:rsidR="00D75F0D" w:rsidRPr="0032521C" w:rsidRDefault="00D75F0D" w:rsidP="00D75F0D">
      <w:pPr>
        <w:ind w:firstLine="708"/>
        <w:jc w:val="both"/>
      </w:pPr>
      <w:r w:rsidRPr="0032521C">
        <w:t>запрашивать и получать от других структурных подразделений Инспекции необходимые для осуществления своей деятельности документы и иные права, предусмотренные действующим законодательством Российской Федерации.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9149E5">
        <w:t>Исходя из задач и функций, определенных для сотрудников территориальных налоговых органов, выполняющих функции администратора зала (далее – администратор зала), на н</w:t>
      </w:r>
      <w:r>
        <w:t>его</w:t>
      </w:r>
      <w:r w:rsidRPr="009149E5">
        <w:t xml:space="preserve"> возлага</w:t>
      </w:r>
      <w:r>
        <w:t>е</w:t>
      </w:r>
      <w:r w:rsidRPr="009149E5">
        <w:t>тся следующие должностные обязанности и полномочия: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>3.1. Контролирует: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>нахождение в операционном зале должностных лиц территориального налогового органа, осуществляющих прием и обслуживание налогоплательщиков в операционном зале, перераспределение в течение дня их количества;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 xml:space="preserve">соблюдение сроков, установленных законодательством в части ожидания налогоплательщиков в очереди. Принимает решение об открытии/закрытии дополнительных окон приема налогоплательщиков и оперативно привлекает сотрудников всех отделов, предварительно доведя информацию о принятом решении до начальников соответствующих отделов (лиц их замещающих) о необходимости привлечения дополнительных работников для приема налогоплательщиков в операционном зале. 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9149E5">
        <w:t>ри необходимости, в дни наибольшей загрузки, привлекает к работе дополнительных сотрудников территориального налогового органа, за которым также закреплены функции администратора зала</w:t>
      </w:r>
      <w:r>
        <w:t>.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lastRenderedPageBreak/>
        <w:t>3.</w:t>
      </w:r>
      <w:r w:rsidRPr="009149E5">
        <w:t>2.</w:t>
      </w:r>
      <w:r>
        <w:t xml:space="preserve"> </w:t>
      </w:r>
      <w:proofErr w:type="gramStart"/>
      <w:r w:rsidRPr="009149E5">
        <w:t>Совместно с начальниками (лицами их замещающими) всех структурных подразделений территориального налогового органа, осуществляющих прием и обслуживание налогоплательщиков в операционном зале, организует обеспечение приема и обслуживания налогоплательщиков</w:t>
      </w:r>
      <w:r>
        <w:t xml:space="preserve"> </w:t>
      </w:r>
      <w:r w:rsidRPr="009149E5">
        <w:t>по продленному графику, в соответствии с Административным регламентом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</w:t>
      </w:r>
      <w:proofErr w:type="gramEnd"/>
      <w:r w:rsidRPr="009149E5">
        <w:t xml:space="preserve"> </w:t>
      </w:r>
      <w:proofErr w:type="gramStart"/>
      <w:r w:rsidRPr="009149E5">
        <w:t>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(расчетов), утвержденным Приказом Министерства финансов Российской Федерации от 02.07.2012 № 99н.</w:t>
      </w:r>
      <w:proofErr w:type="gramEnd"/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 xml:space="preserve">3.3. </w:t>
      </w:r>
      <w:r w:rsidRPr="009149E5">
        <w:t>Осуществляет информирование налогоплательщиков по вопросам общего характера, таким как: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>о порядке и сроках предоставления государственных услуг и исполнения функций ФНС России, осуществляемых структурными подразделениями территориального налогового органа;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 xml:space="preserve">о правилах работы с СУО, о перечне услуг и о возможностях интерактивного сервиса </w:t>
      </w:r>
      <w:r>
        <w:t>«</w:t>
      </w:r>
      <w:r w:rsidRPr="009149E5">
        <w:t>Онлайн</w:t>
      </w:r>
      <w:r>
        <w:t xml:space="preserve"> </w:t>
      </w:r>
      <w:r w:rsidRPr="009149E5">
        <w:t>-</w:t>
      </w:r>
      <w:r>
        <w:t xml:space="preserve"> </w:t>
      </w:r>
      <w:r w:rsidRPr="009149E5">
        <w:t>запись на прием в инспекцию</w:t>
      </w:r>
      <w:r>
        <w:t>»</w:t>
      </w:r>
      <w:r w:rsidRPr="009149E5">
        <w:t>. При необходимости, оказывает помощь налогоплательщикам;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>о возможностях и порядке работы с Интернет</w:t>
      </w:r>
      <w:r>
        <w:t xml:space="preserve"> </w:t>
      </w:r>
      <w:r w:rsidRPr="009149E5">
        <w:t>-</w:t>
      </w:r>
      <w:r>
        <w:t xml:space="preserve"> </w:t>
      </w:r>
      <w:r w:rsidRPr="009149E5">
        <w:t>сервисами ФНС России;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>о месторасположении и графике работы окон (кабинетов) приема и обслуживания налогоплательщиков, местонахождении и графике работы вышестоящих органов;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>о расположении информационных ресурсов (стендов, стоек, информационных папок, информационных киосков, компьютеров общего доступа) с актуальной и исчерпывающей информацией;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>о проводимых инспекцией мероприятиях (семинарах, круглых столах, иных акциях) и местах их проведения;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>о возможностях работы с информационными киосками и компьютерами общего доступа со справочно-правовыми системами и программными продуктами ФНС России;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>о возможностях официального Интернет-сайта ФНС России;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 w:rsidRPr="009149E5">
        <w:t>по иным общим вопросам.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>3.4</w:t>
      </w:r>
      <w:r w:rsidRPr="009149E5">
        <w:t>.</w:t>
      </w:r>
      <w:r>
        <w:t xml:space="preserve"> </w:t>
      </w:r>
      <w:r w:rsidRPr="009149E5">
        <w:t>Своевременно принимает меры к предотвращению возникновения конфликтных ситуаций и/или к их урегулированию. При необходимости обращается за помощью в решении проблемных вопросов к компетентным сотрудникам соответствующих структурных подразделений или к заместителю начальника территориального налогового органа, ответственному за организацию личного приема и обслуживания налогоплательщиков.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>3</w:t>
      </w:r>
      <w:r w:rsidRPr="009149E5">
        <w:t>.</w:t>
      </w:r>
      <w:r>
        <w:t xml:space="preserve">5. </w:t>
      </w:r>
      <w:r w:rsidRPr="009149E5">
        <w:t xml:space="preserve">Оперативно доводит до заместителя начальника территориального налогового органа, ответственного за организацию личного приема и обслуживания налогоплательщиков, информацию о каждом факте нетактичного поведения, грубости, формализма и </w:t>
      </w:r>
      <w:proofErr w:type="gramStart"/>
      <w:r w:rsidRPr="009149E5">
        <w:t>хамства</w:t>
      </w:r>
      <w:proofErr w:type="gramEnd"/>
      <w:r w:rsidRPr="009149E5">
        <w:t xml:space="preserve"> по отношению к налогоплательщикам.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lastRenderedPageBreak/>
        <w:t>3.6</w:t>
      </w:r>
      <w:r w:rsidRPr="009149E5">
        <w:t>.</w:t>
      </w:r>
      <w:r>
        <w:t xml:space="preserve"> </w:t>
      </w:r>
      <w:r w:rsidRPr="009149E5">
        <w:t xml:space="preserve">Обобщает и представляет информацию о качестве организации приема налогоплательщиков заместителю начальника территориального налогового органа, ответственного за организацию личного приема и обслуживания налогоплательщиков. 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>3</w:t>
      </w:r>
      <w:r w:rsidRPr="009149E5">
        <w:t>.</w:t>
      </w:r>
      <w:r>
        <w:t xml:space="preserve">7. </w:t>
      </w:r>
      <w:r w:rsidRPr="009149E5">
        <w:t>На основе анализа замечаний и предложений налогоплательщиков, подготавливает предложения по повышению качества личного приема и обслуживания налогоплательщиков заместителю начальника территориального налогового органа, ответственному за организацию личного приема и обслуживания налогоплательщиков.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>3.8</w:t>
      </w:r>
      <w:r w:rsidRPr="009149E5">
        <w:t>. Принимает участие в составлении графика работы администраторов зала.</w:t>
      </w:r>
    </w:p>
    <w:p w:rsidR="00D75F0D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>3.9.</w:t>
      </w:r>
      <w:r w:rsidRPr="009149E5">
        <w:t xml:space="preserve"> Осуществляет</w:t>
      </w:r>
      <w:r w:rsidRPr="0016242F">
        <w:t>:</w:t>
      </w:r>
    </w:p>
    <w:p w:rsidR="00D75F0D" w:rsidRPr="009149E5" w:rsidRDefault="00D75F0D" w:rsidP="00D75F0D">
      <w:pPr>
        <w:tabs>
          <w:tab w:val="num" w:pos="66"/>
          <w:tab w:val="num" w:pos="1260"/>
        </w:tabs>
        <w:autoSpaceDE w:val="0"/>
        <w:autoSpaceDN w:val="0"/>
        <w:adjustRightInd w:val="0"/>
        <w:ind w:firstLine="709"/>
        <w:jc w:val="both"/>
      </w:pPr>
      <w:r>
        <w:t>- м</w:t>
      </w:r>
      <w:r w:rsidRPr="009149E5">
        <w:t>ониторинг помещений для личного приема и обслуживания налогоплательщиков на предмет ведения несанкционированной фото-видеосъемки, в том числе представителями СМИ, и информирование руководства инспекции о вышеуказанных фактах.</w:t>
      </w:r>
    </w:p>
    <w:p w:rsidR="00D75F0D" w:rsidRPr="00215C33" w:rsidRDefault="00D75F0D" w:rsidP="00D75F0D">
      <w:pPr>
        <w:tabs>
          <w:tab w:val="left" w:pos="180"/>
        </w:tabs>
        <w:ind w:firstLine="720"/>
        <w:jc w:val="both"/>
      </w:pPr>
      <w:r>
        <w:t>- п</w:t>
      </w:r>
      <w:r w:rsidRPr="00215C33">
        <w:t>рием</w:t>
      </w:r>
      <w:r>
        <w:t xml:space="preserve"> </w:t>
      </w:r>
      <w:r w:rsidRPr="00215C33">
        <w:t>налоговых деклараций, бухгалтерской отчетности и иных документов, служащих основанием для исчисления и уплаты налогов, сборов и других обязательных платежей в бюджетную систему Российской Федера</w:t>
      </w:r>
      <w:r>
        <w:t>ции</w:t>
      </w:r>
      <w:r w:rsidRPr="00215C33">
        <w:t xml:space="preserve"> (РМ 5-2</w:t>
      </w:r>
      <w:r w:rsidRPr="00215C33">
        <w:rPr>
          <w:vertAlign w:val="superscript"/>
        </w:rPr>
        <w:t>-1</w:t>
      </w:r>
      <w:r w:rsidRPr="00215C33">
        <w:t>).</w:t>
      </w:r>
    </w:p>
    <w:p w:rsidR="00D75F0D" w:rsidRPr="00215C33" w:rsidRDefault="00D75F0D" w:rsidP="00D75F0D">
      <w:pPr>
        <w:tabs>
          <w:tab w:val="left" w:pos="180"/>
        </w:tabs>
        <w:ind w:firstLine="720"/>
        <w:jc w:val="both"/>
      </w:pPr>
      <w:r>
        <w:t>-</w:t>
      </w:r>
      <w:r w:rsidR="00B97D45">
        <w:t xml:space="preserve"> </w:t>
      </w:r>
      <w:r>
        <w:t>п</w:t>
      </w:r>
      <w:r w:rsidRPr="00215C33">
        <w:t>рием заявлений (уведомлений, сообщений) налогоплательщиков по использованию отдельных систем налогообложения, заявлений о зачете (возврате) налоговых платежей и других документов, подлежащих вводу в систему ЭОД (РМ 5-2</w:t>
      </w:r>
      <w:r w:rsidRPr="00215C33">
        <w:rPr>
          <w:vertAlign w:val="superscript"/>
        </w:rPr>
        <w:t>-1</w:t>
      </w:r>
      <w:r w:rsidRPr="00215C33">
        <w:t>).</w:t>
      </w:r>
    </w:p>
    <w:p w:rsidR="00D75F0D" w:rsidRPr="00215C33" w:rsidRDefault="00D75F0D" w:rsidP="00D75F0D">
      <w:pPr>
        <w:tabs>
          <w:tab w:val="left" w:pos="180"/>
        </w:tabs>
        <w:ind w:firstLine="720"/>
        <w:jc w:val="both"/>
      </w:pPr>
      <w:r>
        <w:t>-п</w:t>
      </w:r>
      <w:r w:rsidRPr="00215C33">
        <w:t>одгот</w:t>
      </w:r>
      <w:r>
        <w:t>овку</w:t>
      </w:r>
      <w:r w:rsidRPr="00215C33">
        <w:t xml:space="preserve"> документ</w:t>
      </w:r>
      <w:r>
        <w:t>ов</w:t>
      </w:r>
      <w:r w:rsidRPr="00215C33">
        <w:t>, представленны</w:t>
      </w:r>
      <w:r>
        <w:t>х</w:t>
      </w:r>
      <w:r w:rsidRPr="00215C33">
        <w:t xml:space="preserve"> на бумажных носителях, для передачи на ввод в отдел обработки данных (РМ 5-2</w:t>
      </w:r>
      <w:r w:rsidRPr="00215C33">
        <w:rPr>
          <w:vertAlign w:val="superscript"/>
        </w:rPr>
        <w:t>-1</w:t>
      </w:r>
      <w:r w:rsidRPr="00215C33">
        <w:t xml:space="preserve">). </w:t>
      </w:r>
    </w:p>
    <w:p w:rsidR="00D75F0D" w:rsidRPr="00215C33" w:rsidRDefault="00D75F0D" w:rsidP="00D75F0D">
      <w:pPr>
        <w:tabs>
          <w:tab w:val="left" w:pos="0"/>
        </w:tabs>
        <w:ind w:firstLine="709"/>
        <w:jc w:val="both"/>
      </w:pPr>
      <w:r>
        <w:t>-п</w:t>
      </w:r>
      <w:r w:rsidRPr="00215C33">
        <w:t>ри</w:t>
      </w:r>
      <w:r>
        <w:t>ем</w:t>
      </w:r>
      <w:r w:rsidRPr="00215C33">
        <w:t xml:space="preserve"> и регистр</w:t>
      </w:r>
      <w:r>
        <w:t>ация</w:t>
      </w:r>
      <w:r w:rsidRPr="00215C33">
        <w:t xml:space="preserve"> сведени</w:t>
      </w:r>
      <w:r>
        <w:t>й</w:t>
      </w:r>
      <w:r w:rsidRPr="00215C33">
        <w:t xml:space="preserve"> о доходах физических лиц на бумажных и магнитных носителях от налоговых агентов (РМ 5-4</w:t>
      </w:r>
      <w:r w:rsidRPr="00215C33">
        <w:rPr>
          <w:vertAlign w:val="superscript"/>
        </w:rPr>
        <w:t>-1</w:t>
      </w:r>
      <w:r w:rsidRPr="00215C33">
        <w:t>).</w:t>
      </w:r>
    </w:p>
    <w:p w:rsidR="00D75F0D" w:rsidRDefault="00D75F0D" w:rsidP="00D75F0D">
      <w:pPr>
        <w:tabs>
          <w:tab w:val="left" w:pos="180"/>
        </w:tabs>
        <w:ind w:firstLine="720"/>
        <w:jc w:val="both"/>
      </w:pPr>
      <w:r>
        <w:t>-осуществлять подготовку и передачу документов в филиал ФКУ «Налог-Сервис» ФНС России в соответствии с требованиями и сроками, установленными нормативными документами.</w:t>
      </w:r>
    </w:p>
    <w:p w:rsidR="00D75F0D" w:rsidRPr="0005786B" w:rsidRDefault="00D75F0D" w:rsidP="00D75F0D">
      <w:pPr>
        <w:tabs>
          <w:tab w:val="left" w:pos="180"/>
        </w:tabs>
        <w:ind w:firstLine="720"/>
        <w:jc w:val="both"/>
      </w:pPr>
      <w:r>
        <w:t>3.10</w:t>
      </w:r>
      <w:r w:rsidRPr="00215C33">
        <w:t>.</w:t>
      </w:r>
      <w:r>
        <w:t xml:space="preserve"> Информирует </w:t>
      </w:r>
      <w:r w:rsidRPr="0005786B">
        <w:t>заявител</w:t>
      </w:r>
      <w:r>
        <w:t>ей</w:t>
      </w:r>
      <w:r w:rsidRPr="0005786B">
        <w:t xml:space="preserve"> по вопросам, возникающим с предоставлением отчетности через Портал государственных услуг.</w:t>
      </w:r>
    </w:p>
    <w:p w:rsidR="00D75F0D" w:rsidRPr="00215C33" w:rsidRDefault="00D75F0D" w:rsidP="00D75F0D">
      <w:pPr>
        <w:tabs>
          <w:tab w:val="left" w:pos="180"/>
        </w:tabs>
        <w:ind w:firstLine="720"/>
        <w:jc w:val="both"/>
      </w:pPr>
      <w:r>
        <w:t>3.11</w:t>
      </w:r>
      <w:r w:rsidRPr="00215C33">
        <w:t>.</w:t>
      </w:r>
      <w:r>
        <w:t xml:space="preserve"> </w:t>
      </w:r>
      <w:r w:rsidRPr="00215C33">
        <w:t>Формир</w:t>
      </w:r>
      <w:r>
        <w:t>ует</w:t>
      </w:r>
      <w:r w:rsidRPr="00215C33">
        <w:t xml:space="preserve"> отчетность по проведенным мероприятиям.</w:t>
      </w:r>
    </w:p>
    <w:p w:rsidR="00D75F0D" w:rsidRDefault="00D75F0D" w:rsidP="00D75F0D">
      <w:pPr>
        <w:ind w:firstLine="720"/>
        <w:jc w:val="both"/>
      </w:pPr>
      <w:r>
        <w:t>3.12</w:t>
      </w:r>
      <w:r w:rsidRPr="00215C33">
        <w:t>.</w:t>
      </w:r>
      <w:r>
        <w:t xml:space="preserve"> </w:t>
      </w:r>
      <w:r w:rsidRPr="00215C33">
        <w:t>Выполня</w:t>
      </w:r>
      <w:r>
        <w:t>ет</w:t>
      </w:r>
      <w:r w:rsidRPr="00215C33">
        <w:t xml:space="preserve"> другую работу по поручению начальника отдела.</w:t>
      </w:r>
    </w:p>
    <w:p w:rsidR="00D75F0D" w:rsidRDefault="00D75F0D" w:rsidP="00D75F0D">
      <w:pPr>
        <w:ind w:firstLine="720"/>
        <w:jc w:val="both"/>
      </w:pPr>
      <w:r>
        <w:t>3.13</w:t>
      </w:r>
      <w:r w:rsidRPr="00215C33">
        <w:t>.</w:t>
      </w:r>
      <w:r>
        <w:t xml:space="preserve"> </w:t>
      </w:r>
      <w:r w:rsidRPr="00215C33">
        <w:t>Ве</w:t>
      </w:r>
      <w:r>
        <w:t xml:space="preserve">дет </w:t>
      </w:r>
      <w:r w:rsidRPr="00215C33">
        <w:t>в установленном порядке делопроизводство.</w:t>
      </w:r>
    </w:p>
    <w:p w:rsidR="00D75F0D" w:rsidRPr="00215C33" w:rsidRDefault="00D75F0D" w:rsidP="00D75F0D">
      <w:pPr>
        <w:ind w:firstLine="720"/>
        <w:jc w:val="both"/>
      </w:pPr>
      <w:r>
        <w:t>3.14</w:t>
      </w:r>
      <w:r w:rsidRPr="00215C33">
        <w:t>.</w:t>
      </w:r>
      <w:r>
        <w:t xml:space="preserve"> </w:t>
      </w:r>
      <w:r w:rsidRPr="00215C33">
        <w:t>На постоянной основе изуча</w:t>
      </w:r>
      <w:r>
        <w:t>ет</w:t>
      </w:r>
      <w:r w:rsidRPr="00215C33">
        <w:t xml:space="preserve"> изменени</w:t>
      </w:r>
      <w:r>
        <w:t>я</w:t>
      </w:r>
      <w:r w:rsidRPr="00215C33">
        <w:t xml:space="preserve"> налогового законодательства и системы ЭОД, СЭД.</w:t>
      </w:r>
    </w:p>
    <w:p w:rsidR="00D75F0D" w:rsidRPr="008C27AB" w:rsidRDefault="00D75F0D" w:rsidP="00D75F0D">
      <w:pPr>
        <w:ind w:firstLine="709"/>
        <w:jc w:val="both"/>
      </w:pPr>
      <w:r>
        <w:t>3.15</w:t>
      </w:r>
      <w:r w:rsidRPr="00215C33">
        <w:t>.</w:t>
      </w:r>
      <w:r>
        <w:t xml:space="preserve"> В</w:t>
      </w:r>
      <w:r w:rsidRPr="008C27AB">
        <w:t>е</w:t>
      </w:r>
      <w:r>
        <w:t>дет</w:t>
      </w:r>
      <w:r w:rsidRPr="008C27AB">
        <w:t xml:space="preserve"> </w:t>
      </w:r>
      <w:r>
        <w:t xml:space="preserve">и осуществляет контроль </w:t>
      </w:r>
      <w:r w:rsidRPr="008C27AB">
        <w:t xml:space="preserve">информационных ресурсов </w:t>
      </w:r>
      <w:r>
        <w:t>отдела в соответствии с должностным регламентом</w:t>
      </w:r>
      <w:r w:rsidRPr="008C27AB">
        <w:t>.</w:t>
      </w:r>
    </w:p>
    <w:p w:rsidR="00D75F0D" w:rsidRDefault="00D75F0D" w:rsidP="00D75F0D">
      <w:pPr>
        <w:ind w:firstLine="708"/>
        <w:jc w:val="both"/>
      </w:pPr>
      <w:r>
        <w:t>3.16</w:t>
      </w:r>
      <w:r w:rsidRPr="00215C33">
        <w:t>.</w:t>
      </w:r>
      <w:r>
        <w:t xml:space="preserve"> </w:t>
      </w:r>
      <w:r w:rsidRPr="00215C33">
        <w:t>Подготавлива</w:t>
      </w:r>
      <w:r>
        <w:t>ет</w:t>
      </w:r>
      <w:r w:rsidRPr="00215C33">
        <w:t xml:space="preserve"> ответы на запросы налогоплательщиков или другого налогового органа в части вопросов, относящихся к компетенции Отдела.</w:t>
      </w:r>
    </w:p>
    <w:p w:rsidR="00D75F0D" w:rsidRDefault="00D75F0D" w:rsidP="00D75F0D">
      <w:pPr>
        <w:ind w:firstLine="708"/>
        <w:jc w:val="both"/>
      </w:pPr>
      <w:r>
        <w:lastRenderedPageBreak/>
        <w:t>3.17</w:t>
      </w:r>
      <w:r w:rsidRPr="00215C33">
        <w:t>.</w:t>
      </w:r>
      <w:r>
        <w:t xml:space="preserve"> </w:t>
      </w:r>
      <w:r w:rsidRPr="00215C33">
        <w:t>Строго выполня</w:t>
      </w:r>
      <w:r>
        <w:t>ет</w:t>
      </w:r>
      <w:r w:rsidRPr="00215C33">
        <w:t xml:space="preserve"> положения Приказа МНС РФ №БГ-4-18/5 ДСП от 04.03.2002г. при работе с документами, имеющими гриф </w:t>
      </w:r>
      <w:r>
        <w:t>«</w:t>
      </w:r>
      <w:r w:rsidRPr="00215C33">
        <w:t>ДСП</w:t>
      </w:r>
      <w:r>
        <w:t>»</w:t>
      </w:r>
      <w:r w:rsidRPr="00215C33">
        <w:t>.</w:t>
      </w:r>
    </w:p>
    <w:p w:rsidR="00D75F0D" w:rsidRDefault="00D75F0D" w:rsidP="00D75F0D">
      <w:pPr>
        <w:ind w:firstLine="708"/>
        <w:jc w:val="both"/>
      </w:pPr>
      <w:r>
        <w:t>3.18</w:t>
      </w:r>
      <w:r w:rsidRPr="00215C33">
        <w:t>.</w:t>
      </w:r>
      <w:r>
        <w:t xml:space="preserve"> </w:t>
      </w:r>
      <w:r w:rsidRPr="00215C33">
        <w:t>Неукоснительно выполн</w:t>
      </w:r>
      <w:r>
        <w:t>яет письменные</w:t>
      </w:r>
      <w:r w:rsidRPr="00215C33">
        <w:t xml:space="preserve"> приказ</w:t>
      </w:r>
      <w:r>
        <w:t>ы</w:t>
      </w:r>
      <w:r w:rsidRPr="00215C33">
        <w:t>, указани</w:t>
      </w:r>
      <w:r>
        <w:t>я</w:t>
      </w:r>
      <w:r w:rsidRPr="00215C33">
        <w:t>, поручени</w:t>
      </w:r>
      <w:r>
        <w:t>я</w:t>
      </w:r>
      <w:r w:rsidRPr="00215C33">
        <w:t>, распоряжени</w:t>
      </w:r>
      <w:r>
        <w:t>я</w:t>
      </w:r>
      <w:r w:rsidRPr="00215C33">
        <w:t xml:space="preserve"> начальника инспекции и заместителей начальника инспекции, вышестоящих органов при отсутствии обстоятельств, предусмотренных п.2ст.15 Федерального закона от 27. </w:t>
      </w:r>
      <w:smartTag w:uri="urn:schemas-microsoft-com:office:smarttags" w:element="metricconverter">
        <w:smartTagPr>
          <w:attr w:name="ProductID" w:val="07.2004 г"/>
        </w:smartTagPr>
        <w:r w:rsidRPr="00215C33">
          <w:t>07.2004 г</w:t>
        </w:r>
      </w:smartTag>
      <w:r w:rsidRPr="00215C33">
        <w:t xml:space="preserve">. №79-ФЗ </w:t>
      </w:r>
      <w:r>
        <w:t>«</w:t>
      </w:r>
      <w:r w:rsidRPr="00215C33">
        <w:t>О государственной гражданской службе Российской Федерации</w:t>
      </w:r>
      <w:r>
        <w:t>»</w:t>
      </w:r>
      <w:r w:rsidRPr="00215C33">
        <w:t>.</w:t>
      </w:r>
    </w:p>
    <w:p w:rsidR="00D75F0D" w:rsidRDefault="00D75F0D" w:rsidP="00D75F0D">
      <w:pPr>
        <w:tabs>
          <w:tab w:val="left" w:pos="180"/>
        </w:tabs>
        <w:ind w:firstLine="720"/>
        <w:jc w:val="both"/>
      </w:pPr>
      <w:r>
        <w:t xml:space="preserve">3.19. Обрабатывает налоговые документы, бухгалтерской отчетности, </w:t>
      </w:r>
      <w:proofErr w:type="gramStart"/>
      <w:r>
        <w:t>полученных</w:t>
      </w:r>
      <w:proofErr w:type="gramEnd"/>
      <w:r>
        <w:t xml:space="preserve"> после ввода в ФКУ, прошедших автоматизированный контроль в соответствии с порядком и сроками.</w:t>
      </w:r>
    </w:p>
    <w:p w:rsidR="00D75F0D" w:rsidRDefault="00D75F0D" w:rsidP="00D75F0D">
      <w:pPr>
        <w:tabs>
          <w:tab w:val="left" w:pos="180"/>
        </w:tabs>
        <w:ind w:firstLine="720"/>
        <w:jc w:val="both"/>
      </w:pPr>
      <w:r>
        <w:t>3.20. Осуществляет функции администратора операционного зала.</w:t>
      </w:r>
    </w:p>
    <w:p w:rsidR="00D75F0D" w:rsidRDefault="00D75F0D" w:rsidP="00D75F0D">
      <w:pPr>
        <w:tabs>
          <w:tab w:val="left" w:pos="180"/>
        </w:tabs>
        <w:ind w:firstLine="720"/>
        <w:jc w:val="both"/>
      </w:pPr>
      <w:r>
        <w:t>3.21. Осуществляет р</w:t>
      </w:r>
      <w:r w:rsidRPr="004D77C6">
        <w:t>еализаци</w:t>
      </w:r>
      <w:r>
        <w:t>ю</w:t>
      </w:r>
      <w:r w:rsidRPr="004D77C6">
        <w:t xml:space="preserve"> мероприятий внутриведомственного контроля налоговых органов</w:t>
      </w:r>
      <w:r>
        <w:t>,</w:t>
      </w:r>
      <w:r w:rsidRPr="004D77C6">
        <w:t xml:space="preserve"> предусмотренных Регламентом внутреннего аудита в Федеральной налоговой службе</w:t>
      </w:r>
      <w:r>
        <w:t>,</w:t>
      </w:r>
      <w:r w:rsidRPr="004D77C6">
        <w:t xml:space="preserve"> включающих самостоятельный контроль </w:t>
      </w:r>
      <w:r>
        <w:t>–</w:t>
      </w:r>
      <w:r w:rsidRPr="004D77C6">
        <w:t xml:space="preserve"> осуществление мероприятий по своевременному и качественному исполнению требований и норм законодательных, иных нормативных правовых актов Российской Федерации, ФНС России, УФНС России по Алтайскому краю; </w:t>
      </w:r>
      <w:proofErr w:type="spellStart"/>
      <w:r w:rsidRPr="004D77C6">
        <w:t>постпроверочный</w:t>
      </w:r>
      <w:proofErr w:type="spellEnd"/>
      <w:r w:rsidRPr="004D77C6">
        <w:t xml:space="preserve"> контроль – осуществление мероприятий по устранению выявленных в ходе комплексной (тематической) аудиторской проверки нарушений и недостатков, устранению причин их возникновения и недопущению подобных нарушений в дальнейшей работе; </w:t>
      </w:r>
      <w:r>
        <w:t xml:space="preserve">проводит </w:t>
      </w:r>
      <w:r w:rsidRPr="004D77C6">
        <w:t>аналитическ</w:t>
      </w:r>
      <w:r>
        <w:t>ую</w:t>
      </w:r>
      <w:r w:rsidRPr="004D77C6">
        <w:t xml:space="preserve"> работ</w:t>
      </w:r>
      <w:r>
        <w:t>у</w:t>
      </w:r>
      <w:r w:rsidRPr="004D77C6">
        <w:t xml:space="preserve"> – анализ материалов всех комплексных и тематических аудиторских проверок, проведенных за соответствующий период.</w:t>
      </w:r>
    </w:p>
    <w:p w:rsidR="00D75F0D" w:rsidRDefault="00D75F0D" w:rsidP="00D75F0D">
      <w:pPr>
        <w:tabs>
          <w:tab w:val="left" w:pos="180"/>
        </w:tabs>
        <w:ind w:firstLine="720"/>
        <w:jc w:val="both"/>
      </w:pPr>
      <w:r>
        <w:t xml:space="preserve">3.22. Осуществляет подключение к </w:t>
      </w:r>
      <w:r w:rsidRPr="00AE7B46">
        <w:t xml:space="preserve">сервису </w:t>
      </w:r>
      <w:r>
        <w:t>«</w:t>
      </w:r>
      <w:r w:rsidRPr="00AE7B46">
        <w:t>Личный кабинет налогоплательщика для физических лиц</w:t>
      </w:r>
      <w:r>
        <w:t>», «Личный кабинет налогоплательщика индивидуального предпринимателя» и предоставляет доступ в соответствии с действующим порядком и сроками.</w:t>
      </w:r>
    </w:p>
    <w:p w:rsidR="00D75F0D" w:rsidRPr="00215C33" w:rsidRDefault="00D75F0D" w:rsidP="00D75F0D">
      <w:pPr>
        <w:tabs>
          <w:tab w:val="left" w:pos="0"/>
        </w:tabs>
        <w:ind w:firstLine="709"/>
        <w:jc w:val="both"/>
      </w:pPr>
      <w:r>
        <w:t>3.23.</w:t>
      </w:r>
      <w:r w:rsidRPr="000A3B7A">
        <w:t xml:space="preserve"> </w:t>
      </w:r>
      <w:r>
        <w:t>Проводит разъяснительную работу с налогоплательщиками по возможностям электронных сервисов ФНС России.</w:t>
      </w:r>
    </w:p>
    <w:p w:rsidR="00D75F0D" w:rsidRPr="00543696" w:rsidRDefault="00D75F0D" w:rsidP="00D75F0D">
      <w:pPr>
        <w:ind w:firstLine="720"/>
        <w:jc w:val="both"/>
      </w:pPr>
      <w:r>
        <w:t xml:space="preserve">4. Старший государственный налоговый инспектор </w:t>
      </w:r>
      <w:r w:rsidRPr="00543696">
        <w:t>в соответствии</w:t>
      </w:r>
      <w:r w:rsidRPr="00543696">
        <w:rPr>
          <w:bCs/>
        </w:rPr>
        <w:t xml:space="preserve"> </w:t>
      </w:r>
      <w:r w:rsidRPr="00543696">
        <w:t xml:space="preserve">с административным регламентом, задачами и функциями отдела, функциональными особенностями замещаемой должности гражданской службы Межрайонной ИФНС России № </w:t>
      </w:r>
      <w:r w:rsidR="0056601C">
        <w:t>2</w:t>
      </w:r>
      <w:r w:rsidRPr="00543696">
        <w:t xml:space="preserve"> по </w:t>
      </w:r>
      <w:r w:rsidR="0056601C">
        <w:t>Республике Ингушетия</w:t>
      </w:r>
      <w:r w:rsidRPr="00543696">
        <w:t xml:space="preserve"> несёт ответственность за неисполнение</w:t>
      </w:r>
      <w:r w:rsidRPr="00543696">
        <w:rPr>
          <w:bCs/>
        </w:rPr>
        <w:t xml:space="preserve"> </w:t>
      </w:r>
      <w:r w:rsidRPr="00543696">
        <w:t>(ненадлежащее исполнение) должностных</w:t>
      </w:r>
      <w:r w:rsidRPr="00543696">
        <w:rPr>
          <w:bCs/>
        </w:rPr>
        <w:t xml:space="preserve"> о</w:t>
      </w:r>
      <w:r w:rsidRPr="00543696">
        <w:t xml:space="preserve">бязанностей определяемую </w:t>
      </w:r>
      <w:hyperlink r:id="rId13" w:history="1">
        <w:r w:rsidRPr="00543696">
          <w:rPr>
            <w:rStyle w:val="a5"/>
            <w:b w:val="0"/>
            <w:color w:val="000000"/>
          </w:rPr>
          <w:t>уголовным</w:t>
        </w:r>
      </w:hyperlink>
      <w:r w:rsidRPr="00543696">
        <w:rPr>
          <w:b/>
          <w:color w:val="000000"/>
        </w:rPr>
        <w:t xml:space="preserve">, </w:t>
      </w:r>
      <w:hyperlink r:id="rId14" w:history="1">
        <w:r w:rsidRPr="00543696">
          <w:rPr>
            <w:rStyle w:val="a5"/>
            <w:b w:val="0"/>
            <w:color w:val="000000"/>
          </w:rPr>
          <w:t>административным</w:t>
        </w:r>
      </w:hyperlink>
      <w:r w:rsidRPr="00543696">
        <w:rPr>
          <w:b/>
          <w:color w:val="000000"/>
        </w:rPr>
        <w:t xml:space="preserve">, </w:t>
      </w:r>
      <w:hyperlink r:id="rId15" w:history="1">
        <w:r w:rsidRPr="00543696">
          <w:rPr>
            <w:rStyle w:val="a5"/>
            <w:b w:val="0"/>
            <w:color w:val="000000"/>
          </w:rPr>
          <w:t>гражданским законодательством</w:t>
        </w:r>
      </w:hyperlink>
      <w:r w:rsidRPr="00543696">
        <w:t xml:space="preserve"> Российской Федерации, а также </w:t>
      </w:r>
      <w:hyperlink r:id="rId16" w:history="1">
        <w:r w:rsidRPr="00543696">
          <w:rPr>
            <w:rStyle w:val="a5"/>
            <w:b w:val="0"/>
            <w:color w:val="000000"/>
          </w:rPr>
          <w:t>законодательством</w:t>
        </w:r>
      </w:hyperlink>
      <w:r w:rsidRPr="00543696">
        <w:t xml:space="preserve"> о гражданской службе.</w:t>
      </w:r>
    </w:p>
    <w:p w:rsidR="00D75F0D" w:rsidRDefault="00D75F0D" w:rsidP="00D75F0D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некачественное и несвоевременное выполнение задач, определенных настоящим регламентом;</w:t>
      </w:r>
    </w:p>
    <w:p w:rsidR="00D75F0D" w:rsidRDefault="00D75F0D" w:rsidP="00D75F0D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несоблюдение законов и иных нормативно-правовых актов Российской Федерации, Министерства финансов РФ, приказов, распоряжений инструкций и методических указаний ФНС России, Управления ФНС по </w:t>
      </w:r>
      <w:r w:rsidR="003E30FB">
        <w:rPr>
          <w:szCs w:val="28"/>
        </w:rPr>
        <w:t>Республике Ингушетия</w:t>
      </w:r>
      <w:r>
        <w:rPr>
          <w:szCs w:val="28"/>
        </w:rPr>
        <w:t>;</w:t>
      </w:r>
    </w:p>
    <w:p w:rsidR="00D75F0D" w:rsidRPr="0096721B" w:rsidRDefault="00D75F0D" w:rsidP="00D75F0D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szCs w:val="28"/>
        </w:rPr>
      </w:pPr>
      <w:proofErr w:type="gramStart"/>
      <w:r w:rsidRPr="000870E9">
        <w:t>разглашение государственной и налоговой тайны, иной информации, ставшей известной в связи с исполнением должностных обязанностей</w:t>
      </w:r>
      <w:r>
        <w:t>,</w:t>
      </w:r>
      <w:r w:rsidRPr="000870E9">
        <w:t xml:space="preserve"> а также персональных данных государственных гражданских служащих, ставших ему известными в связи с исполнением должностных обязанностей;</w:t>
      </w:r>
      <w:proofErr w:type="gramEnd"/>
    </w:p>
    <w:p w:rsidR="00D75F0D" w:rsidRDefault="00D75F0D" w:rsidP="00D75F0D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ненадлежащее обращение с государственным имуществом, закрепленным за рабочим местом;</w:t>
      </w:r>
    </w:p>
    <w:p w:rsidR="00D75F0D" w:rsidRDefault="00D75F0D" w:rsidP="00D75F0D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за действия или бездействия, ведущие к нарушению прав и законных интересов граждан;</w:t>
      </w:r>
    </w:p>
    <w:p w:rsidR="00D75F0D" w:rsidRDefault="00D75F0D" w:rsidP="00D75F0D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нарушение трудовой и исполнительской дисциплины;</w:t>
      </w:r>
    </w:p>
    <w:p w:rsidR="00D75F0D" w:rsidRDefault="00D75F0D" w:rsidP="00D75F0D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нарушение выполнения иных должностных обязанностей, предусмотренных настоящим регламентом</w:t>
      </w:r>
      <w:r w:rsidRPr="003D74C5">
        <w:rPr>
          <w:szCs w:val="28"/>
        </w:rPr>
        <w:t xml:space="preserve">; </w:t>
      </w:r>
    </w:p>
    <w:p w:rsidR="00D75F0D" w:rsidRPr="0007019F" w:rsidRDefault="00D75F0D" w:rsidP="00D75F0D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szCs w:val="28"/>
        </w:rPr>
      </w:pPr>
      <w:r w:rsidRPr="00EA372D">
        <w:t xml:space="preserve">несет персональную ответственность за </w:t>
      </w:r>
      <w:proofErr w:type="gramStart"/>
      <w:r>
        <w:t>нарушения</w:t>
      </w:r>
      <w:proofErr w:type="gramEnd"/>
      <w:r>
        <w:t xml:space="preserve"> выявленные в ходе аудиторской проверки в части своего участка работы согласно должностного регламента, </w:t>
      </w:r>
      <w:r w:rsidRPr="00EA372D">
        <w:t xml:space="preserve">полное и своевременное </w:t>
      </w:r>
      <w:r>
        <w:t xml:space="preserve">их </w:t>
      </w:r>
      <w:r w:rsidRPr="00EA372D">
        <w:t>устранение, а также за достоверность представляемых в контролирующий налоговый орган Отчетов об устранении нарушений и недостатков и копий БД СЭОД в части своего участка работы согласно должностного регламента</w:t>
      </w:r>
      <w:r w:rsidRPr="006E3155">
        <w:t>;</w:t>
      </w:r>
    </w:p>
    <w:p w:rsidR="00D75F0D" w:rsidRDefault="00D75F0D" w:rsidP="00D75F0D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несет персональную ответственность в соответствии с действующим законодательством Российской Федерации за неправомерный доступ, уничтожение, изменение, блокирование, копирование, предоставление, распространение, а также иных неправомерных действий с налоговой, служебной и иными видами тайн, персональными данными.</w:t>
      </w:r>
      <w:proofErr w:type="gramEnd"/>
    </w:p>
    <w:p w:rsidR="00D75F0D" w:rsidRPr="00C34FC4" w:rsidRDefault="00D75F0D" w:rsidP="00D75F0D">
      <w:pPr>
        <w:ind w:firstLine="720"/>
        <w:jc w:val="both"/>
      </w:pPr>
      <w:proofErr w:type="gramStart"/>
      <w:r w:rsidRPr="00C34FC4">
        <w:t xml:space="preserve">В </w:t>
      </w:r>
      <w:r>
        <w:t>соответствии с</w:t>
      </w:r>
      <w:r w:rsidRPr="00C34FC4">
        <w:t xml:space="preserve"> возложенны</w:t>
      </w:r>
      <w:r>
        <w:t>ми на старшего государственного налогового инспектора отдела работы с налогоплательщиками</w:t>
      </w:r>
      <w:r w:rsidRPr="00C34FC4">
        <w:t xml:space="preserve"> должностны</w:t>
      </w:r>
      <w:r>
        <w:t>ми</w:t>
      </w:r>
      <w:r w:rsidRPr="00C34FC4">
        <w:t xml:space="preserve"> обязанност</w:t>
      </w:r>
      <w:r>
        <w:t xml:space="preserve">ями </w:t>
      </w:r>
      <w:r w:rsidRPr="00C34FC4">
        <w:t>устан</w:t>
      </w:r>
      <w:r>
        <w:t>авливаются</w:t>
      </w:r>
      <w:r w:rsidRPr="00C34FC4">
        <w:t xml:space="preserve"> следующие </w:t>
      </w:r>
      <w:r>
        <w:t xml:space="preserve">его </w:t>
      </w:r>
      <w:r w:rsidRPr="00C34FC4">
        <w:t>виды ответственности:</w:t>
      </w:r>
      <w:proofErr w:type="gramEnd"/>
    </w:p>
    <w:p w:rsidR="00D75F0D" w:rsidRPr="00C34FC4" w:rsidRDefault="00D75F0D" w:rsidP="00D75F0D">
      <w:pPr>
        <w:ind w:firstLine="720"/>
        <w:jc w:val="both"/>
      </w:pPr>
      <w:r w:rsidRPr="00C34FC4">
        <w:t>материальная ответственность за возможный имущественный ущерб, связанный с характером служебной деятельности;</w:t>
      </w:r>
    </w:p>
    <w:p w:rsidR="00D75F0D" w:rsidRPr="00C34FC4" w:rsidRDefault="00D75F0D" w:rsidP="00D75F0D">
      <w:pPr>
        <w:ind w:firstLine="720"/>
        <w:jc w:val="both"/>
      </w:pPr>
      <w:r w:rsidRPr="00C34FC4">
        <w:t xml:space="preserve">дисциплинарная ответственность за несвоевременное выполнение заданий, приказов, распоряжений и </w:t>
      </w:r>
      <w:proofErr w:type="gramStart"/>
      <w:r w:rsidRPr="00C34FC4">
        <w:t>указаний</w:t>
      </w:r>
      <w:proofErr w:type="gramEnd"/>
      <w:r w:rsidRPr="00C34FC4">
        <w:t xml:space="preserve">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D75F0D" w:rsidRPr="007E18A9" w:rsidRDefault="00D75F0D" w:rsidP="00D75F0D">
      <w:pPr>
        <w:ind w:firstLine="720"/>
        <w:jc w:val="both"/>
        <w:rPr>
          <w:b/>
        </w:rPr>
      </w:pPr>
      <w:r w:rsidRPr="00C34FC4">
        <w:t>ответственность за социальные последствия принимаемых решений; несоблюдение защиты пр</w:t>
      </w:r>
      <w:r>
        <w:t>ав и законных интересов граждан</w:t>
      </w:r>
      <w:r w:rsidRPr="007E18A9">
        <w:rPr>
          <w:b/>
        </w:rPr>
        <w:t>.</w:t>
      </w:r>
    </w:p>
    <w:p w:rsidR="00D75F0D" w:rsidRPr="00C34FC4" w:rsidRDefault="00D75F0D" w:rsidP="00D75F0D">
      <w:pPr>
        <w:ind w:firstLine="720"/>
        <w:jc w:val="both"/>
      </w:pPr>
      <w:r w:rsidRPr="00C34FC4">
        <w:t xml:space="preserve">Согласно </w:t>
      </w:r>
      <w:hyperlink r:id="rId17" w:history="1">
        <w:r w:rsidRPr="00C34FC4">
          <w:rPr>
            <w:rStyle w:val="a5"/>
            <w:b w:val="0"/>
            <w:color w:val="000000"/>
          </w:rPr>
          <w:t>пункту</w:t>
        </w:r>
        <w:r>
          <w:rPr>
            <w:rStyle w:val="a5"/>
            <w:b w:val="0"/>
            <w:color w:val="000000"/>
          </w:rPr>
          <w:t xml:space="preserve"> </w:t>
        </w:r>
        <w:r w:rsidRPr="00C34FC4">
          <w:rPr>
            <w:rStyle w:val="a5"/>
            <w:b w:val="0"/>
            <w:color w:val="000000"/>
          </w:rPr>
          <w:t>3 статьи</w:t>
        </w:r>
        <w:r>
          <w:rPr>
            <w:rStyle w:val="a5"/>
            <w:b w:val="0"/>
            <w:color w:val="000000"/>
          </w:rPr>
          <w:t xml:space="preserve"> </w:t>
        </w:r>
        <w:r w:rsidRPr="00C34FC4">
          <w:rPr>
            <w:rStyle w:val="a5"/>
            <w:b w:val="0"/>
            <w:color w:val="000000"/>
          </w:rPr>
          <w:t>15</w:t>
        </w:r>
      </w:hyperlink>
      <w:r w:rsidRPr="00C34FC4">
        <w:t xml:space="preserve"> Федерального закона № 79-ФЗ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D75F0D" w:rsidRDefault="00D75F0D" w:rsidP="00D75F0D">
      <w:pPr>
        <w:jc w:val="both"/>
      </w:pPr>
    </w:p>
    <w:p w:rsidR="00D75F0D" w:rsidRDefault="00D75F0D" w:rsidP="00D75F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Перечень вопросов, по которым старший государственный налоговый инспектор вправе или обязан самостоятельно принимать управленческие и иные решения</w:t>
      </w:r>
    </w:p>
    <w:p w:rsidR="00D75F0D" w:rsidRDefault="00D75F0D" w:rsidP="00D75F0D">
      <w:pPr>
        <w:ind w:firstLine="720"/>
        <w:jc w:val="both"/>
      </w:pPr>
    </w:p>
    <w:p w:rsidR="00D75F0D" w:rsidRDefault="00D75F0D" w:rsidP="00D75F0D">
      <w:pPr>
        <w:ind w:firstLine="720"/>
        <w:jc w:val="both"/>
      </w:pPr>
      <w:r>
        <w:t>1. При исполнении служебных обязанностей старший государственный налоговый инспектор  вправе самостоятельно принимать решения по вопросам:</w:t>
      </w:r>
    </w:p>
    <w:p w:rsidR="00D75F0D" w:rsidRPr="00964DFD" w:rsidRDefault="00D75F0D" w:rsidP="00D75F0D">
      <w:pPr>
        <w:ind w:firstLine="708"/>
        <w:jc w:val="both"/>
      </w:pPr>
      <w:r>
        <w:t>1.</w:t>
      </w:r>
      <w:r w:rsidRPr="00964DFD">
        <w:t>1.</w:t>
      </w:r>
      <w:r>
        <w:t xml:space="preserve"> </w:t>
      </w:r>
      <w:r w:rsidRPr="00964DFD">
        <w:t>В соответствии с Налоговым Кодексом РФ, нормативными документами по работе с налогоплательщиками, инструкциями на рабочие места по вопросам входящим в его компетенцию, определённых настоящим должностным регламентом.</w:t>
      </w:r>
    </w:p>
    <w:p w:rsidR="00D75F0D" w:rsidRPr="00964DFD" w:rsidRDefault="00D75F0D" w:rsidP="00D75F0D">
      <w:pPr>
        <w:ind w:firstLine="708"/>
        <w:jc w:val="both"/>
      </w:pPr>
      <w:r>
        <w:t>1.</w:t>
      </w:r>
      <w:r w:rsidRPr="00964DFD">
        <w:t>2.</w:t>
      </w:r>
      <w:r>
        <w:t xml:space="preserve"> </w:t>
      </w:r>
      <w:r w:rsidRPr="00964DFD">
        <w:t>По вопросам информиро</w:t>
      </w:r>
      <w:r>
        <w:t>вания налогоплательщиков.</w:t>
      </w:r>
    </w:p>
    <w:p w:rsidR="00D75F0D" w:rsidRPr="00964DFD" w:rsidRDefault="00D75F0D" w:rsidP="00D75F0D">
      <w:pPr>
        <w:ind w:firstLine="708"/>
        <w:jc w:val="both"/>
      </w:pPr>
      <w:r>
        <w:t>1.3</w:t>
      </w:r>
      <w:r w:rsidRPr="00964DFD">
        <w:t>.</w:t>
      </w:r>
      <w:r>
        <w:t xml:space="preserve"> </w:t>
      </w:r>
      <w:r w:rsidRPr="00964DFD">
        <w:t>Осуществления ведения информационных ресурсов отдела.</w:t>
      </w:r>
    </w:p>
    <w:p w:rsidR="00D75F0D" w:rsidRPr="00964DFD" w:rsidRDefault="00D75F0D" w:rsidP="00D75F0D">
      <w:pPr>
        <w:ind w:firstLine="708"/>
        <w:jc w:val="both"/>
      </w:pPr>
      <w:r>
        <w:t>1.4</w:t>
      </w:r>
      <w:r w:rsidRPr="00964DFD">
        <w:t>.</w:t>
      </w:r>
      <w:r>
        <w:t xml:space="preserve"> </w:t>
      </w:r>
      <w:r w:rsidRPr="00964DFD">
        <w:t xml:space="preserve">Иным вопросам, входящим в его компетенцию и </w:t>
      </w:r>
      <w:proofErr w:type="gramStart"/>
      <w:r w:rsidRPr="00964DFD">
        <w:t>определенных</w:t>
      </w:r>
      <w:proofErr w:type="gramEnd"/>
      <w:r w:rsidRPr="00964DFD">
        <w:t xml:space="preserve"> настоящим должностным регламентом.</w:t>
      </w:r>
    </w:p>
    <w:p w:rsidR="00D75F0D" w:rsidRDefault="00D75F0D" w:rsidP="00D75F0D">
      <w:pPr>
        <w:ind w:firstLine="720"/>
        <w:jc w:val="both"/>
      </w:pPr>
      <w:r>
        <w:lastRenderedPageBreak/>
        <w:t>2. При исполнении служебных обязанностей главный специалист-эксперт обязан самостоятельно принимать решения по вопросам:</w:t>
      </w:r>
    </w:p>
    <w:p w:rsidR="00D75F0D" w:rsidRPr="00964DFD" w:rsidRDefault="00D75F0D" w:rsidP="00D75F0D">
      <w:pPr>
        <w:ind w:firstLine="708"/>
        <w:jc w:val="both"/>
      </w:pPr>
      <w:r>
        <w:t xml:space="preserve">2.1. </w:t>
      </w:r>
      <w:r w:rsidRPr="00964DFD">
        <w:t>В соответствии с Налоговым Кодексом РФ, нормативными документами по работе с налогоплательщиками, инструкциями на рабочие места по вопросам входящим в его компетенцию, определённых настоящим должностным регламентом.</w:t>
      </w:r>
    </w:p>
    <w:p w:rsidR="00D75F0D" w:rsidRDefault="00D75F0D" w:rsidP="00D75F0D">
      <w:pPr>
        <w:ind w:firstLine="720"/>
        <w:jc w:val="both"/>
      </w:pPr>
      <w:r>
        <w:t>2.3</w:t>
      </w:r>
      <w:r w:rsidRPr="00964DFD">
        <w:t>.</w:t>
      </w:r>
      <w:r>
        <w:t xml:space="preserve"> Соблюдения сроков исполнения административных функций, государственных услуг</w:t>
      </w:r>
      <w:r w:rsidRPr="00964DFD">
        <w:t>;</w:t>
      </w:r>
    </w:p>
    <w:p w:rsidR="00D75F0D" w:rsidRDefault="00D75F0D" w:rsidP="00D75F0D">
      <w:pPr>
        <w:ind w:firstLine="720"/>
        <w:jc w:val="both"/>
      </w:pPr>
      <w:r>
        <w:t xml:space="preserve">2.3. </w:t>
      </w:r>
      <w:r w:rsidRPr="00964DFD">
        <w:t xml:space="preserve">Иным вопросам, входящим в его компетенцию и </w:t>
      </w:r>
      <w:proofErr w:type="gramStart"/>
      <w:r w:rsidRPr="00964DFD">
        <w:t>определенных</w:t>
      </w:r>
      <w:proofErr w:type="gramEnd"/>
      <w:r w:rsidRPr="00964DFD">
        <w:t xml:space="preserve"> настоящим должностным регламентом.</w:t>
      </w:r>
    </w:p>
    <w:p w:rsidR="00D75F0D" w:rsidRDefault="00D75F0D" w:rsidP="00D75F0D">
      <w:pPr>
        <w:ind w:firstLine="720"/>
        <w:jc w:val="both"/>
      </w:pPr>
    </w:p>
    <w:p w:rsidR="00D75F0D" w:rsidRDefault="00D75F0D" w:rsidP="00D75F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Перечень вопросов, по которым </w:t>
      </w:r>
      <w:r w:rsidRPr="00DE7659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D75F0D" w:rsidRDefault="00D75F0D" w:rsidP="00D75F0D">
      <w:pPr>
        <w:ind w:firstLine="720"/>
        <w:jc w:val="both"/>
      </w:pPr>
    </w:p>
    <w:p w:rsidR="00D75F0D" w:rsidRDefault="00D75F0D" w:rsidP="00D75F0D">
      <w:pPr>
        <w:ind w:firstLine="720"/>
        <w:jc w:val="both"/>
      </w:pPr>
      <w:r>
        <w:t>1. Старший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D75F0D" w:rsidRPr="00964DFD" w:rsidRDefault="00D75F0D" w:rsidP="00D75F0D">
      <w:pPr>
        <w:jc w:val="both"/>
      </w:pPr>
      <w:r w:rsidRPr="00964DFD">
        <w:t>- применения законодательства Российской Федерации о налогах и сборах</w:t>
      </w:r>
      <w:r>
        <w:t>, в т.ч. при обсуждении на сайте ФНС России</w:t>
      </w:r>
      <w:r w:rsidRPr="00964DFD">
        <w:t>;</w:t>
      </w:r>
    </w:p>
    <w:p w:rsidR="00D75F0D" w:rsidRDefault="00D75F0D" w:rsidP="00D75F0D">
      <w:pPr>
        <w:jc w:val="both"/>
      </w:pPr>
      <w:r w:rsidRPr="00964DFD">
        <w:t>- подготовки предложений и замечаний по совершенствованию и функционированию системы ЭОД;</w:t>
      </w:r>
    </w:p>
    <w:p w:rsidR="00D75F0D" w:rsidRPr="00964DFD" w:rsidRDefault="00D75F0D" w:rsidP="00D75F0D">
      <w:pPr>
        <w:jc w:val="both"/>
      </w:pPr>
      <w:r>
        <w:t>- совершенствование работы отдела;</w:t>
      </w:r>
    </w:p>
    <w:p w:rsidR="00D75F0D" w:rsidRDefault="00D75F0D" w:rsidP="00D75F0D">
      <w:pPr>
        <w:jc w:val="both"/>
      </w:pPr>
      <w:r w:rsidRPr="00E10666">
        <w:t xml:space="preserve">- сервисного обслуживания налогоплательщиков; </w:t>
      </w:r>
    </w:p>
    <w:p w:rsidR="00D75F0D" w:rsidRDefault="00D75F0D" w:rsidP="00D75F0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подготовки служебных и докладных записок, методических писем, отчетов, планов, докладов по вопросам деятельности отдела;</w:t>
      </w:r>
    </w:p>
    <w:p w:rsidR="00D75F0D" w:rsidRDefault="00D75F0D" w:rsidP="00D75F0D">
      <w:pPr>
        <w:jc w:val="both"/>
      </w:pPr>
      <w:r>
        <w:t>- положений об инспекции и отделе;</w:t>
      </w:r>
    </w:p>
    <w:p w:rsidR="00D75F0D" w:rsidRDefault="00D75F0D" w:rsidP="00D75F0D">
      <w:pPr>
        <w:jc w:val="both"/>
      </w:pPr>
      <w:r>
        <w:t>- графика отпусков гражданских служащих отдела;</w:t>
      </w:r>
    </w:p>
    <w:p w:rsidR="00D75F0D" w:rsidRDefault="00D75F0D" w:rsidP="00D75F0D">
      <w:pPr>
        <w:jc w:val="both"/>
      </w:pPr>
      <w:r>
        <w:t>- иных актов по поручению руководства инспекции.</w:t>
      </w:r>
    </w:p>
    <w:p w:rsidR="00D75F0D" w:rsidRDefault="00D75F0D" w:rsidP="00D75F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75F0D" w:rsidRDefault="00D75F0D" w:rsidP="00D75F0D">
      <w:pPr>
        <w:ind w:firstLine="720"/>
        <w:jc w:val="both"/>
      </w:pPr>
    </w:p>
    <w:p w:rsidR="00D75F0D" w:rsidRDefault="00D75F0D" w:rsidP="00D75F0D">
      <w:pPr>
        <w:ind w:firstLine="720"/>
        <w:jc w:val="both"/>
      </w:pPr>
      <w:r>
        <w:t>1. 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D75F0D" w:rsidRPr="005122B0" w:rsidRDefault="00D75F0D" w:rsidP="00D75F0D">
      <w:pPr>
        <w:ind w:firstLine="720"/>
        <w:jc w:val="both"/>
      </w:pPr>
      <w:r w:rsidRPr="005122B0">
        <w:t xml:space="preserve">Определение сроков и процедур подготовки, рассмотрения проектов управленческих и иных решений, порядка согласования и принятия данных решений осуществляется в соответствии с </w:t>
      </w:r>
      <w:hyperlink r:id="rId18" w:history="1">
        <w:proofErr w:type="gramStart"/>
        <w:r w:rsidRPr="005122B0">
          <w:rPr>
            <w:rStyle w:val="a5"/>
            <w:b w:val="0"/>
            <w:color w:val="000000"/>
          </w:rPr>
          <w:t>Типов</w:t>
        </w:r>
      </w:hyperlink>
      <w:r w:rsidRPr="005122B0">
        <w:rPr>
          <w:color w:val="000000"/>
        </w:rPr>
        <w:t>ым</w:t>
      </w:r>
      <w:proofErr w:type="gramEnd"/>
      <w:r w:rsidRPr="005122B0">
        <w:t xml:space="preserve"> регламентом взаимодействия федеральных органов исполнительной власти, </w:t>
      </w:r>
      <w:hyperlink r:id="rId19" w:history="1">
        <w:r w:rsidRPr="005122B0">
          <w:rPr>
            <w:rStyle w:val="a5"/>
            <w:b w:val="0"/>
            <w:color w:val="000000"/>
          </w:rPr>
          <w:t xml:space="preserve">Типовым </w:t>
        </w:r>
        <w:r w:rsidRPr="005122B0">
          <w:rPr>
            <w:rStyle w:val="a5"/>
            <w:b w:val="0"/>
            <w:color w:val="000000"/>
          </w:rPr>
          <w:lastRenderedPageBreak/>
          <w:t>регламент</w:t>
        </w:r>
      </w:hyperlink>
      <w:r w:rsidRPr="005122B0">
        <w:rPr>
          <w:color w:val="000000"/>
        </w:rPr>
        <w:t>ом</w:t>
      </w:r>
      <w:r w:rsidRPr="005122B0">
        <w:t xml:space="preserve"> внутренней организации федеральных органов исполнительной власти, Регламентом Федеральной налоговой службы, административными регламентами Федеральной налоговой службы, инструкциями по делопроизводству в центральном аппарате Федеральной налоговой службы</w:t>
      </w:r>
      <w:r>
        <w:t xml:space="preserve">, УФНС России по </w:t>
      </w:r>
      <w:r w:rsidR="003E30FB">
        <w:t xml:space="preserve">Республике Ингушетия </w:t>
      </w:r>
      <w:r w:rsidRPr="005122B0">
        <w:t xml:space="preserve"> и иными нормативными правовыми актами Российской Федерации.</w:t>
      </w:r>
    </w:p>
    <w:p w:rsidR="00D75F0D" w:rsidRDefault="00D75F0D" w:rsidP="00D75F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Порядок служебного взаимодействия</w:t>
      </w:r>
    </w:p>
    <w:p w:rsidR="00D75F0D" w:rsidRDefault="00D75F0D" w:rsidP="00D75F0D">
      <w:pPr>
        <w:ind w:firstLine="720"/>
        <w:jc w:val="both"/>
      </w:pPr>
    </w:p>
    <w:p w:rsidR="00D75F0D" w:rsidRDefault="00D75F0D" w:rsidP="00D75F0D">
      <w:pPr>
        <w:ind w:firstLine="720"/>
        <w:jc w:val="both"/>
      </w:pPr>
      <w:r>
        <w:t xml:space="preserve">1. </w:t>
      </w:r>
      <w:proofErr w:type="gramStart"/>
      <w:r>
        <w:t xml:space="preserve">Взаимодействие старшего государственного налогового инспектора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20" w:history="1">
        <w:r>
          <w:rPr>
            <w:rStyle w:val="a5"/>
            <w:b w:val="0"/>
            <w:color w:val="000000"/>
          </w:rPr>
          <w:t>общих принципов</w:t>
        </w:r>
      </w:hyperlink>
      <w:r>
        <w:t xml:space="preserve"> служебного поведения гражданских служащих, утвержденных </w:t>
      </w:r>
      <w:hyperlink r:id="rId21" w:history="1">
        <w:r>
          <w:rPr>
            <w:rStyle w:val="a5"/>
            <w:b w:val="0"/>
            <w:color w:val="000000"/>
          </w:rPr>
          <w:t>Указом</w:t>
        </w:r>
      </w:hyperlink>
      <w:r>
        <w:rPr>
          <w:b/>
          <w:color w:val="000000"/>
        </w:rPr>
        <w:t xml:space="preserve"> </w:t>
      </w:r>
      <w:r>
        <w:t xml:space="preserve">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 885 «Об утверждении общих принципов служебного поведения государственных служащих» (Собрание</w:t>
      </w:r>
      <w:proofErr w:type="gramEnd"/>
      <w:r>
        <w:t xml:space="preserve"> </w:t>
      </w:r>
      <w:proofErr w:type="gramStart"/>
      <w:r>
        <w:t xml:space="preserve">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22" w:history="1">
        <w:r>
          <w:rPr>
            <w:rStyle w:val="a5"/>
            <w:b w:val="0"/>
            <w:color w:val="000000"/>
          </w:rPr>
          <w:t>статьей 18</w:t>
        </w:r>
      </w:hyperlink>
      <w: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D75F0D" w:rsidRDefault="00D75F0D" w:rsidP="00D75F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VIII. Перечень государственных услуг, оказываемых гражданам и организациям в соответствии с </w:t>
      </w:r>
      <w:hyperlink r:id="rId23" w:history="1">
        <w:r>
          <w:rPr>
            <w:rStyle w:val="a5"/>
            <w:b/>
            <w:color w:val="000000"/>
            <w:sz w:val="28"/>
            <w:szCs w:val="28"/>
          </w:rPr>
          <w:t>административным 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</w:t>
      </w:r>
    </w:p>
    <w:p w:rsidR="00D75F0D" w:rsidRDefault="00D75F0D" w:rsidP="00D75F0D">
      <w:pPr>
        <w:ind w:firstLine="720"/>
        <w:jc w:val="both"/>
      </w:pPr>
    </w:p>
    <w:p w:rsidR="00D75F0D" w:rsidRPr="009F3AE3" w:rsidRDefault="00D75F0D" w:rsidP="00D75F0D">
      <w:pPr>
        <w:ind w:firstLine="720"/>
        <w:jc w:val="both"/>
      </w:pPr>
      <w:r w:rsidRPr="009F3AE3">
        <w:t>1.</w:t>
      </w:r>
      <w:r w:rsidRPr="00094C3B">
        <w:rPr>
          <w:b/>
        </w:rPr>
        <w:t xml:space="preserve"> </w:t>
      </w:r>
      <w:r w:rsidRPr="009F3AE3">
        <w:t>Перечень оказываемых государственных услуг федеральным государственным служащим:</w:t>
      </w:r>
    </w:p>
    <w:p w:rsidR="00D75F0D" w:rsidRDefault="00D75F0D" w:rsidP="00D75F0D">
      <w:pPr>
        <w:ind w:firstLine="720"/>
        <w:jc w:val="both"/>
      </w:pPr>
      <w:r w:rsidRPr="007225C2">
        <w:rPr>
          <w:b/>
        </w:rPr>
        <w:t>-</w:t>
      </w:r>
      <w:r>
        <w:rPr>
          <w:b/>
        </w:rPr>
        <w:t xml:space="preserve"> </w:t>
      </w:r>
      <w:r w:rsidRPr="00B03933">
        <w:t>п</w:t>
      </w:r>
      <w:r w:rsidRPr="007225C2">
        <w:t>рием от налогоплательщиков налоговых деклара</w:t>
      </w:r>
      <w:r>
        <w:t xml:space="preserve">ций (расчетов). </w:t>
      </w:r>
      <w:r w:rsidRPr="007225C2">
        <w:t>Проставление отметки о принятии налоговых дек</w:t>
      </w:r>
      <w:r>
        <w:t>лараций (расчетов)</w:t>
      </w:r>
      <w:r w:rsidRPr="007225C2">
        <w:t>;</w:t>
      </w:r>
    </w:p>
    <w:p w:rsidR="00D75F0D" w:rsidRDefault="00D75F0D" w:rsidP="00D75F0D">
      <w:pPr>
        <w:ind w:firstLine="72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прием сведений о доходах физических лиц от налоговых агентов и выдача протокола приема</w:t>
      </w:r>
      <w:r w:rsidRPr="007225C2">
        <w:rPr>
          <w:color w:val="000000"/>
        </w:rPr>
        <w:t>;</w:t>
      </w:r>
    </w:p>
    <w:p w:rsidR="00D75F0D" w:rsidRDefault="00D75F0D" w:rsidP="00D75F0D">
      <w:pPr>
        <w:pStyle w:val="a9"/>
        <w:spacing w:after="0"/>
        <w:ind w:firstLine="708"/>
        <w:jc w:val="both"/>
        <w:rPr>
          <w:color w:val="000000"/>
        </w:rPr>
      </w:pPr>
      <w:r>
        <w:rPr>
          <w:color w:val="000000"/>
        </w:rPr>
        <w:t>- регистрация (заверение и скрепление печатью) Книги учета доходов, расходов и хозяйственных операций индивидуального предпринимателя;</w:t>
      </w:r>
    </w:p>
    <w:p w:rsidR="00D75F0D" w:rsidRDefault="00D75F0D" w:rsidP="00D75F0D">
      <w:pPr>
        <w:pStyle w:val="a9"/>
        <w:spacing w:after="0"/>
        <w:ind w:firstLine="708"/>
        <w:jc w:val="both"/>
      </w:pPr>
      <w:r>
        <w:rPr>
          <w:color w:val="000000"/>
        </w:rPr>
        <w:t xml:space="preserve">- </w:t>
      </w:r>
      <w:r>
        <w:t>р</w:t>
      </w:r>
      <w:r w:rsidRPr="008A6618">
        <w:t>егистрация (заверение и скрепление печатью) Книги учета доходов и расходов организаций и индивидуальных предпринимателей, применяющих систему налогообложения для сельскохозяйственных товаропроизводителей (еди</w:t>
      </w:r>
      <w:r>
        <w:t>ный сельскохозяйственный налог);</w:t>
      </w:r>
    </w:p>
    <w:p w:rsidR="00D75F0D" w:rsidRDefault="00D75F0D" w:rsidP="00D75F0D">
      <w:pPr>
        <w:pStyle w:val="a9"/>
        <w:spacing w:after="0"/>
        <w:ind w:firstLine="708"/>
        <w:jc w:val="both"/>
        <w:rPr>
          <w:color w:val="000000"/>
        </w:rPr>
      </w:pPr>
      <w:r>
        <w:rPr>
          <w:color w:val="000000"/>
        </w:rPr>
        <w:t>- информирование налогоплательщиков;</w:t>
      </w:r>
    </w:p>
    <w:p w:rsidR="00D75F0D" w:rsidRDefault="00D75F0D" w:rsidP="00D75F0D">
      <w:pPr>
        <w:pStyle w:val="a9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 рассмотрение заявлений</w:t>
      </w:r>
      <w:r w:rsidRPr="006A0764">
        <w:rPr>
          <w:color w:val="000000"/>
        </w:rPr>
        <w:t xml:space="preserve"> </w:t>
      </w:r>
      <w:r>
        <w:rPr>
          <w:color w:val="000000"/>
        </w:rPr>
        <w:t>(запросов) и направление (выдача) ответов налогоплательщик</w:t>
      </w:r>
      <w:r w:rsidRPr="006A0764">
        <w:rPr>
          <w:color w:val="000000"/>
        </w:rPr>
        <w:t>у</w:t>
      </w:r>
      <w:r>
        <w:rPr>
          <w:color w:val="000000"/>
        </w:rPr>
        <w:t>;</w:t>
      </w:r>
    </w:p>
    <w:p w:rsidR="00D75F0D" w:rsidRPr="002E2BD1" w:rsidRDefault="00D75F0D" w:rsidP="00D75F0D">
      <w:pPr>
        <w:pStyle w:val="a9"/>
        <w:spacing w:after="0"/>
        <w:ind w:firstLine="708"/>
        <w:rPr>
          <w:color w:val="000000"/>
        </w:rPr>
      </w:pPr>
      <w:r>
        <w:rPr>
          <w:color w:val="000000"/>
        </w:rPr>
        <w:t>- р</w:t>
      </w:r>
      <w:r w:rsidRPr="002E2BD1">
        <w:rPr>
          <w:color w:val="000000"/>
        </w:rPr>
        <w:t>ассмотрение обращений граждан Российской Федерации.</w:t>
      </w:r>
    </w:p>
    <w:p w:rsidR="00D75F0D" w:rsidRDefault="00D75F0D" w:rsidP="00D75F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D75F0D" w:rsidRDefault="00D75F0D" w:rsidP="00D75F0D">
      <w:pPr>
        <w:ind w:firstLine="720"/>
        <w:jc w:val="both"/>
      </w:pPr>
    </w:p>
    <w:p w:rsidR="00D75F0D" w:rsidRDefault="00D75F0D" w:rsidP="00D75F0D">
      <w:pPr>
        <w:ind w:firstLine="720"/>
        <w:jc w:val="both"/>
      </w:pPr>
      <w:r>
        <w:t>1. Эффективность профессиональной служебной деятельности старшего государственного налогового инспектора оценивается по следующим показателям:</w:t>
      </w:r>
    </w:p>
    <w:p w:rsidR="00D75F0D" w:rsidRDefault="00D75F0D" w:rsidP="00D75F0D">
      <w:pPr>
        <w:ind w:firstLine="720"/>
        <w:jc w:val="both"/>
      </w:pPr>
      <w:r>
        <w:lastRenderedPageBreak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75F0D" w:rsidRDefault="00D75F0D" w:rsidP="00D75F0D">
      <w:pPr>
        <w:ind w:firstLine="720"/>
        <w:jc w:val="both"/>
      </w:pPr>
      <w:r>
        <w:t>своевременности и оперативности выполнения поручений;</w:t>
      </w:r>
    </w:p>
    <w:p w:rsidR="00D75F0D" w:rsidRDefault="00D75F0D" w:rsidP="00D75F0D">
      <w:pPr>
        <w:ind w:firstLine="720"/>
        <w:jc w:val="both"/>
      </w:pPr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75F0D" w:rsidRDefault="00D75F0D" w:rsidP="00D75F0D">
      <w:pPr>
        <w:ind w:firstLine="720"/>
        <w:jc w:val="both"/>
      </w:pPr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D75F0D" w:rsidRPr="0047477F" w:rsidRDefault="00D75F0D" w:rsidP="00D75F0D">
      <w:pPr>
        <w:ind w:firstLine="720"/>
        <w:jc w:val="both"/>
      </w:pPr>
      <w:r w:rsidRPr="0047477F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75F0D" w:rsidRPr="0047477F" w:rsidRDefault="00D75F0D" w:rsidP="00D75F0D">
      <w:pPr>
        <w:ind w:firstLine="720"/>
        <w:jc w:val="both"/>
      </w:pPr>
      <w:r w:rsidRPr="0047477F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D75F0D" w:rsidRPr="0047477F" w:rsidRDefault="00D75F0D" w:rsidP="00D75F0D">
      <w:pPr>
        <w:ind w:firstLine="720"/>
        <w:jc w:val="both"/>
      </w:pPr>
      <w:r w:rsidRPr="0047477F">
        <w:t>осознанию ответственности за последствия своих действий.</w:t>
      </w:r>
    </w:p>
    <w:p w:rsidR="00D75F0D" w:rsidRPr="0047477F" w:rsidRDefault="00D75F0D" w:rsidP="00D75F0D">
      <w:pPr>
        <w:pStyle w:val="a3"/>
        <w:jc w:val="left"/>
        <w:rPr>
          <w:rFonts w:ascii="Times New Roman" w:hAnsi="Times New Roman"/>
        </w:rPr>
      </w:pPr>
    </w:p>
    <w:p w:rsidR="00D75F0D" w:rsidRDefault="00D75F0D" w:rsidP="00D75F0D">
      <w:pPr>
        <w:pStyle w:val="a3"/>
        <w:jc w:val="left"/>
        <w:rPr>
          <w:rFonts w:ascii="Times New Roman" w:hAnsi="Times New Roman"/>
        </w:rPr>
      </w:pPr>
    </w:p>
    <w:p w:rsidR="00D75F0D" w:rsidRPr="0057410F" w:rsidRDefault="00D75F0D" w:rsidP="00D75F0D"/>
    <w:p w:rsidR="00D75F0D" w:rsidRDefault="00D75F0D" w:rsidP="00D75F0D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работы </w:t>
      </w:r>
    </w:p>
    <w:p w:rsidR="00D75F0D" w:rsidRPr="0047477F" w:rsidRDefault="00D75F0D" w:rsidP="00D75F0D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налогоплательщиками                      </w:t>
      </w:r>
      <w:r w:rsidRPr="0047477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</w:t>
      </w:r>
      <w:r w:rsidRPr="0047477F">
        <w:rPr>
          <w:rFonts w:ascii="Times New Roman" w:hAnsi="Times New Roman"/>
        </w:rPr>
        <w:t xml:space="preserve">__________________ </w:t>
      </w:r>
      <w:r w:rsidR="000F1331">
        <w:rPr>
          <w:rFonts w:ascii="Times New Roman" w:hAnsi="Times New Roman"/>
        </w:rPr>
        <w:t xml:space="preserve">               </w:t>
      </w:r>
    </w:p>
    <w:p w:rsidR="00D75F0D" w:rsidRPr="0047477F" w:rsidRDefault="00D75F0D" w:rsidP="00D75F0D">
      <w:pPr>
        <w:pStyle w:val="a4"/>
        <w:jc w:val="left"/>
        <w:rPr>
          <w:rFonts w:ascii="Times New Roman" w:hAnsi="Times New Roman" w:cs="Times New Roman"/>
        </w:rPr>
      </w:pPr>
      <w:r w:rsidRPr="0047477F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7477F">
        <w:rPr>
          <w:rFonts w:ascii="Times New Roman" w:hAnsi="Times New Roman" w:cs="Times New Roman"/>
        </w:rPr>
        <w:t>(подпись)</w:t>
      </w:r>
    </w:p>
    <w:p w:rsidR="00D75F0D" w:rsidRPr="0047477F" w:rsidRDefault="00B97D45" w:rsidP="00D75F0D">
      <w:pPr>
        <w:ind w:firstLine="720"/>
        <w:jc w:val="both"/>
      </w:pPr>
      <w:r>
        <w:t>«___»_______2018г</w:t>
      </w:r>
    </w:p>
    <w:p w:rsidR="000F1331" w:rsidRDefault="000F1331"/>
    <w:p w:rsidR="000F1331" w:rsidRDefault="000F1331" w:rsidP="000F1331"/>
    <w:p w:rsidR="00D42A84" w:rsidRDefault="000F1331" w:rsidP="000F1331">
      <w:r>
        <w:t>Согласовано  ___</w:t>
      </w:r>
      <w:r w:rsidR="008B03C6">
        <w:t xml:space="preserve">_______________   </w:t>
      </w:r>
      <w:bookmarkStart w:id="0" w:name="_GoBack"/>
      <w:bookmarkEnd w:id="0"/>
    </w:p>
    <w:p w:rsidR="00B97D45" w:rsidRDefault="00B97D45" w:rsidP="000F1331">
      <w:r w:rsidRPr="00B97D45">
        <w:t>«___»_______2018г</w:t>
      </w:r>
    </w:p>
    <w:p w:rsidR="00ED7439" w:rsidRDefault="00ED7439" w:rsidP="000F1331"/>
    <w:p w:rsidR="00ED7439" w:rsidRDefault="00ED7439" w:rsidP="000F1331"/>
    <w:p w:rsidR="00ED7439" w:rsidRDefault="00ED7439" w:rsidP="000F1331"/>
    <w:p w:rsidR="00ED7439" w:rsidRDefault="00ED7439" w:rsidP="000F1331"/>
    <w:p w:rsidR="00ED7439" w:rsidRDefault="00ED7439" w:rsidP="000F1331"/>
    <w:p w:rsidR="00ED7439" w:rsidRDefault="00ED7439" w:rsidP="000F1331"/>
    <w:p w:rsidR="00ED7439" w:rsidRDefault="00ED7439" w:rsidP="000F1331"/>
    <w:p w:rsidR="00ED7439" w:rsidRDefault="00ED7439" w:rsidP="000F1331"/>
    <w:p w:rsidR="00ED7439" w:rsidRDefault="00ED7439" w:rsidP="000F1331"/>
    <w:p w:rsidR="00ED7439" w:rsidRDefault="00ED7439" w:rsidP="000F1331"/>
    <w:p w:rsidR="00ED7439" w:rsidRDefault="00ED7439" w:rsidP="000F1331"/>
    <w:p w:rsidR="00ED7439" w:rsidRPr="00ED7439" w:rsidRDefault="00ED7439" w:rsidP="00ED7439">
      <w:pPr>
        <w:rPr>
          <w:b/>
        </w:rPr>
      </w:pPr>
      <w:r>
        <w:t xml:space="preserve">                                                                      </w:t>
      </w:r>
      <w:r w:rsidRPr="00ED7439">
        <w:rPr>
          <w:b/>
        </w:rPr>
        <w:t>Лист ознакомления</w:t>
      </w:r>
    </w:p>
    <w:p w:rsidR="00ED7439" w:rsidRDefault="00ED7439" w:rsidP="00ED7439">
      <w:pPr>
        <w:jc w:val="center"/>
      </w:pPr>
      <w:r>
        <w:t>с должностным регламентом государственного  налогового инспектора   отдела работы с налогоплательщиками Межрайонной ИФНС России №2 по Республике Ингушетия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3192"/>
        <w:gridCol w:w="2005"/>
        <w:gridCol w:w="2005"/>
        <w:gridCol w:w="2005"/>
      </w:tblGrid>
      <w:tr w:rsidR="00ED7439" w:rsidTr="00ED7439">
        <w:tc>
          <w:tcPr>
            <w:tcW w:w="817" w:type="dxa"/>
          </w:tcPr>
          <w:p w:rsidR="00ED7439" w:rsidRDefault="00ED7439" w:rsidP="00ED7439">
            <w:pPr>
              <w:jc w:val="center"/>
            </w:pPr>
            <w:r w:rsidRPr="00ED7439">
              <w:t xml:space="preserve">№ </w:t>
            </w:r>
            <w:proofErr w:type="gramStart"/>
            <w:r w:rsidRPr="00ED7439">
              <w:t>п</w:t>
            </w:r>
            <w:proofErr w:type="gramEnd"/>
            <w:r w:rsidRPr="00ED7439">
              <w:t>/п</w:t>
            </w:r>
          </w:p>
        </w:tc>
        <w:tc>
          <w:tcPr>
            <w:tcW w:w="3192" w:type="dxa"/>
          </w:tcPr>
          <w:p w:rsidR="00ED7439" w:rsidRDefault="00ED7439" w:rsidP="00ED7439">
            <w:pPr>
              <w:jc w:val="center"/>
            </w:pPr>
            <w:r w:rsidRPr="00ED7439">
              <w:t>Фамилия, имя, отчество</w:t>
            </w:r>
          </w:p>
        </w:tc>
        <w:tc>
          <w:tcPr>
            <w:tcW w:w="2005" w:type="dxa"/>
          </w:tcPr>
          <w:p w:rsidR="00ED7439" w:rsidRDefault="00ED7439" w:rsidP="00ED7439">
            <w:pPr>
              <w:jc w:val="center"/>
            </w:pPr>
            <w:r w:rsidRPr="00ED7439">
              <w:t>Дата и роспись в ознакомлении с должностным регламентом и в получении его копии</w:t>
            </w:r>
          </w:p>
        </w:tc>
        <w:tc>
          <w:tcPr>
            <w:tcW w:w="2005" w:type="dxa"/>
          </w:tcPr>
          <w:p w:rsidR="00ED7439" w:rsidRDefault="00ED7439" w:rsidP="00ED7439">
            <w:pPr>
              <w:jc w:val="center"/>
            </w:pPr>
            <w:r w:rsidRPr="00ED7439">
              <w:t>Дата и номер приказа о назначении на должность</w:t>
            </w:r>
          </w:p>
        </w:tc>
        <w:tc>
          <w:tcPr>
            <w:tcW w:w="2005" w:type="dxa"/>
          </w:tcPr>
          <w:p w:rsidR="00ED7439" w:rsidRDefault="00CE29A1" w:rsidP="00ED7439">
            <w:pPr>
              <w:jc w:val="center"/>
            </w:pPr>
            <w:r w:rsidRPr="00CE29A1">
              <w:t>Дата и номер приказа об освобождении от должности</w:t>
            </w:r>
          </w:p>
        </w:tc>
      </w:tr>
      <w:tr w:rsidR="00ED7439" w:rsidTr="00ED7439">
        <w:tc>
          <w:tcPr>
            <w:tcW w:w="817" w:type="dxa"/>
          </w:tcPr>
          <w:p w:rsidR="00ED7439" w:rsidRDefault="00ED7439" w:rsidP="00ED7439">
            <w:pPr>
              <w:jc w:val="center"/>
            </w:pPr>
            <w:r>
              <w:t>1</w:t>
            </w:r>
          </w:p>
        </w:tc>
        <w:tc>
          <w:tcPr>
            <w:tcW w:w="3192" w:type="dxa"/>
          </w:tcPr>
          <w:p w:rsidR="00ED7439" w:rsidRDefault="00ED7439" w:rsidP="00CC4359"/>
          <w:p w:rsidR="00CE29A1" w:rsidRDefault="00CE29A1" w:rsidP="00ED7439">
            <w:pPr>
              <w:jc w:val="center"/>
            </w:pPr>
          </w:p>
        </w:tc>
        <w:tc>
          <w:tcPr>
            <w:tcW w:w="2005" w:type="dxa"/>
          </w:tcPr>
          <w:p w:rsidR="00ED7439" w:rsidRDefault="00ED7439" w:rsidP="00CC4359"/>
        </w:tc>
        <w:tc>
          <w:tcPr>
            <w:tcW w:w="2005" w:type="dxa"/>
          </w:tcPr>
          <w:p w:rsidR="00ED7439" w:rsidRDefault="00ED7439" w:rsidP="00ED7439">
            <w:pPr>
              <w:jc w:val="center"/>
            </w:pPr>
          </w:p>
        </w:tc>
        <w:tc>
          <w:tcPr>
            <w:tcW w:w="2005" w:type="dxa"/>
          </w:tcPr>
          <w:p w:rsidR="00ED7439" w:rsidRDefault="00ED7439" w:rsidP="00ED7439">
            <w:pPr>
              <w:jc w:val="center"/>
            </w:pPr>
          </w:p>
        </w:tc>
      </w:tr>
    </w:tbl>
    <w:p w:rsidR="00ED7439" w:rsidRPr="000F1331" w:rsidRDefault="00ED7439" w:rsidP="00ED7439">
      <w:pPr>
        <w:jc w:val="center"/>
      </w:pPr>
    </w:p>
    <w:sectPr w:rsidR="00ED7439" w:rsidRPr="000F1331" w:rsidSect="00533740">
      <w:headerReference w:type="even" r:id="rId24"/>
      <w:headerReference w:type="default" r:id="rId25"/>
      <w:pgSz w:w="11906" w:h="16838" w:code="9"/>
      <w:pgMar w:top="1134" w:right="680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B5" w:rsidRDefault="003A6FB5">
      <w:pPr>
        <w:spacing w:after="0" w:line="240" w:lineRule="auto"/>
      </w:pPr>
      <w:r>
        <w:separator/>
      </w:r>
    </w:p>
  </w:endnote>
  <w:endnote w:type="continuationSeparator" w:id="0">
    <w:p w:rsidR="003A6FB5" w:rsidRDefault="003A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B5" w:rsidRDefault="003A6FB5">
      <w:pPr>
        <w:spacing w:after="0" w:line="240" w:lineRule="auto"/>
      </w:pPr>
      <w:r>
        <w:separator/>
      </w:r>
    </w:p>
  </w:footnote>
  <w:footnote w:type="continuationSeparator" w:id="0">
    <w:p w:rsidR="003A6FB5" w:rsidRDefault="003A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33" w:rsidRDefault="00D42A84" w:rsidP="00C86F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933" w:rsidRDefault="003A6F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33" w:rsidRDefault="00D42A84" w:rsidP="00C86F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03C6">
      <w:rPr>
        <w:rStyle w:val="a8"/>
        <w:noProof/>
      </w:rPr>
      <w:t>12</w:t>
    </w:r>
    <w:r>
      <w:rPr>
        <w:rStyle w:val="a8"/>
      </w:rPr>
      <w:fldChar w:fldCharType="end"/>
    </w:r>
  </w:p>
  <w:p w:rsidR="00B03933" w:rsidRDefault="003A6F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E3488"/>
    <w:multiLevelType w:val="hybridMultilevel"/>
    <w:tmpl w:val="F8660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0D"/>
    <w:rsid w:val="000F1331"/>
    <w:rsid w:val="00193DC3"/>
    <w:rsid w:val="00334F91"/>
    <w:rsid w:val="00387420"/>
    <w:rsid w:val="003A6FB5"/>
    <w:rsid w:val="003E30FB"/>
    <w:rsid w:val="0056601C"/>
    <w:rsid w:val="008B03C6"/>
    <w:rsid w:val="00B97D45"/>
    <w:rsid w:val="00C84F1A"/>
    <w:rsid w:val="00CC4359"/>
    <w:rsid w:val="00CE29A1"/>
    <w:rsid w:val="00D42A84"/>
    <w:rsid w:val="00D75F0D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F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F0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rsid w:val="00D75F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D75F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Гипертекстовая ссылка"/>
    <w:basedOn w:val="a0"/>
    <w:rsid w:val="00D75F0D"/>
    <w:rPr>
      <w:rFonts w:ascii="Times New Roman" w:hAnsi="Times New Roman" w:cs="Times New Roman"/>
      <w:b/>
      <w:bCs/>
      <w:color w:val="008000"/>
    </w:rPr>
  </w:style>
  <w:style w:type="paragraph" w:styleId="a6">
    <w:name w:val="header"/>
    <w:basedOn w:val="a"/>
    <w:link w:val="a7"/>
    <w:uiPriority w:val="99"/>
    <w:rsid w:val="00D75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75F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D75F0D"/>
    <w:rPr>
      <w:rFonts w:cs="Times New Roman"/>
    </w:rPr>
  </w:style>
  <w:style w:type="paragraph" w:styleId="a9">
    <w:name w:val="Body Text"/>
    <w:basedOn w:val="a"/>
    <w:link w:val="aa"/>
    <w:uiPriority w:val="99"/>
    <w:rsid w:val="00D7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75F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1331"/>
  </w:style>
  <w:style w:type="paragraph" w:styleId="ad">
    <w:name w:val="List Paragraph"/>
    <w:basedOn w:val="a"/>
    <w:uiPriority w:val="34"/>
    <w:qFormat/>
    <w:rsid w:val="0056601C"/>
    <w:pPr>
      <w:ind w:left="720"/>
      <w:contextualSpacing/>
    </w:pPr>
  </w:style>
  <w:style w:type="table" w:styleId="ae">
    <w:name w:val="Table Grid"/>
    <w:basedOn w:val="a1"/>
    <w:uiPriority w:val="59"/>
    <w:rsid w:val="00ED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F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F0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rsid w:val="00D75F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D75F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Гипертекстовая ссылка"/>
    <w:basedOn w:val="a0"/>
    <w:rsid w:val="00D75F0D"/>
    <w:rPr>
      <w:rFonts w:ascii="Times New Roman" w:hAnsi="Times New Roman" w:cs="Times New Roman"/>
      <w:b/>
      <w:bCs/>
      <w:color w:val="008000"/>
    </w:rPr>
  </w:style>
  <w:style w:type="paragraph" w:styleId="a6">
    <w:name w:val="header"/>
    <w:basedOn w:val="a"/>
    <w:link w:val="a7"/>
    <w:uiPriority w:val="99"/>
    <w:rsid w:val="00D75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75F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D75F0D"/>
    <w:rPr>
      <w:rFonts w:cs="Times New Roman"/>
    </w:rPr>
  </w:style>
  <w:style w:type="paragraph" w:styleId="a9">
    <w:name w:val="Body Text"/>
    <w:basedOn w:val="a"/>
    <w:link w:val="aa"/>
    <w:uiPriority w:val="99"/>
    <w:rsid w:val="00D7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75F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1331"/>
  </w:style>
  <w:style w:type="paragraph" w:styleId="ad">
    <w:name w:val="List Paragraph"/>
    <w:basedOn w:val="a"/>
    <w:uiPriority w:val="34"/>
    <w:qFormat/>
    <w:rsid w:val="0056601C"/>
    <w:pPr>
      <w:ind w:left="720"/>
      <w:contextualSpacing/>
    </w:pPr>
  </w:style>
  <w:style w:type="table" w:styleId="ae">
    <w:name w:val="Table Grid"/>
    <w:basedOn w:val="a1"/>
    <w:uiPriority w:val="59"/>
    <w:rsid w:val="00ED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8000.1" TargetMode="External"/><Relationship Id="rId18" Type="http://schemas.openxmlformats.org/officeDocument/2006/relationships/hyperlink" Target="garantF1://87790.10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84842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36354.18" TargetMode="External"/><Relationship Id="rId17" Type="http://schemas.openxmlformats.org/officeDocument/2006/relationships/hyperlink" Target="garantF1://12036354.1503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2036354.5" TargetMode="External"/><Relationship Id="rId20" Type="http://schemas.openxmlformats.org/officeDocument/2006/relationships/hyperlink" Target="garantF1://84842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6354.17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0064072.1001" TargetMode="External"/><Relationship Id="rId23" Type="http://schemas.openxmlformats.org/officeDocument/2006/relationships/hyperlink" Target="garantF1://88776.1130" TargetMode="External"/><Relationship Id="rId10" Type="http://schemas.openxmlformats.org/officeDocument/2006/relationships/hyperlink" Target="garantF1://12036354.15" TargetMode="External"/><Relationship Id="rId19" Type="http://schemas.openxmlformats.org/officeDocument/2006/relationships/hyperlink" Target="garantF1://88439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6354.14" TargetMode="External"/><Relationship Id="rId14" Type="http://schemas.openxmlformats.org/officeDocument/2006/relationships/hyperlink" Target="garantF1://12025267.11" TargetMode="External"/><Relationship Id="rId22" Type="http://schemas.openxmlformats.org/officeDocument/2006/relationships/hyperlink" Target="garantF1://12036354.1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6758-0679-4A27-A07D-CD7EE0FC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4588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 Лейла Идрисовна</dc:creator>
  <cp:lastModifiedBy>Мейриева Маржан Молотовна</cp:lastModifiedBy>
  <cp:revision>6</cp:revision>
  <dcterms:created xsi:type="dcterms:W3CDTF">2018-08-06T07:23:00Z</dcterms:created>
  <dcterms:modified xsi:type="dcterms:W3CDTF">2018-09-12T11:28:00Z</dcterms:modified>
</cp:coreProperties>
</file>