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7D" w:rsidRPr="00392DD2" w:rsidRDefault="0072697D" w:rsidP="00CC7B9A">
      <w:pPr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hAnsi="Times New Roman" w:cs="Times New Roman"/>
          <w:sz w:val="20"/>
          <w:szCs w:val="20"/>
        </w:rPr>
      </w:pPr>
      <w:r w:rsidRPr="00392DD2">
        <w:rPr>
          <w:rFonts w:ascii="Times New Roman" w:hAnsi="Times New Roman" w:cs="Times New Roman"/>
          <w:sz w:val="20"/>
          <w:szCs w:val="20"/>
        </w:rPr>
        <w:t>УТВЕРЖДЕН</w:t>
      </w:r>
    </w:p>
    <w:p w:rsidR="00CC7B9A" w:rsidRPr="00392DD2" w:rsidRDefault="00CC7B9A" w:rsidP="00CC7B9A">
      <w:pPr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hAnsi="Times New Roman" w:cs="Times New Roman"/>
          <w:sz w:val="20"/>
          <w:szCs w:val="20"/>
        </w:rPr>
      </w:pPr>
      <w:r w:rsidRPr="00392DD2">
        <w:rPr>
          <w:rFonts w:ascii="Times New Roman" w:hAnsi="Times New Roman" w:cs="Times New Roman"/>
          <w:sz w:val="20"/>
          <w:szCs w:val="20"/>
        </w:rPr>
        <w:t>П</w:t>
      </w:r>
      <w:r w:rsidR="0072697D" w:rsidRPr="00392DD2">
        <w:rPr>
          <w:rFonts w:ascii="Times New Roman" w:hAnsi="Times New Roman" w:cs="Times New Roman"/>
          <w:sz w:val="20"/>
          <w:szCs w:val="20"/>
        </w:rPr>
        <w:t>риказом</w:t>
      </w:r>
      <w:r w:rsidRPr="00392DD2">
        <w:rPr>
          <w:rFonts w:ascii="Times New Roman" w:hAnsi="Times New Roman" w:cs="Times New Roman"/>
          <w:sz w:val="20"/>
          <w:szCs w:val="20"/>
        </w:rPr>
        <w:t xml:space="preserve"> МИ </w:t>
      </w:r>
      <w:r w:rsidR="0072697D" w:rsidRPr="00392DD2">
        <w:rPr>
          <w:rFonts w:ascii="Times New Roman" w:hAnsi="Times New Roman" w:cs="Times New Roman"/>
          <w:sz w:val="20"/>
          <w:szCs w:val="20"/>
        </w:rPr>
        <w:t>ФНС России</w:t>
      </w:r>
      <w:r w:rsidRPr="00392DD2">
        <w:rPr>
          <w:rFonts w:ascii="Times New Roman" w:hAnsi="Times New Roman" w:cs="Times New Roman"/>
          <w:sz w:val="20"/>
          <w:szCs w:val="20"/>
        </w:rPr>
        <w:t xml:space="preserve"> №1 по Республике  Ингушетия </w:t>
      </w:r>
    </w:p>
    <w:p w:rsidR="0072697D" w:rsidRPr="00392DD2" w:rsidRDefault="0072697D" w:rsidP="00CC7B9A">
      <w:pPr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hAnsi="Times New Roman" w:cs="Times New Roman"/>
          <w:sz w:val="20"/>
          <w:szCs w:val="20"/>
        </w:rPr>
      </w:pPr>
      <w:r w:rsidRPr="00392DD2">
        <w:rPr>
          <w:rFonts w:ascii="Times New Roman" w:hAnsi="Times New Roman" w:cs="Times New Roman"/>
          <w:sz w:val="20"/>
          <w:szCs w:val="20"/>
        </w:rPr>
        <w:t>от «_</w:t>
      </w:r>
      <w:r w:rsidR="00C52830">
        <w:rPr>
          <w:rFonts w:ascii="Times New Roman" w:hAnsi="Times New Roman" w:cs="Times New Roman"/>
          <w:sz w:val="20"/>
          <w:szCs w:val="20"/>
        </w:rPr>
        <w:t>25</w:t>
      </w:r>
      <w:r w:rsidRPr="00392DD2">
        <w:rPr>
          <w:rFonts w:ascii="Times New Roman" w:hAnsi="Times New Roman" w:cs="Times New Roman"/>
          <w:sz w:val="20"/>
          <w:szCs w:val="20"/>
        </w:rPr>
        <w:t>__»____</w:t>
      </w:r>
      <w:r w:rsidR="00C52830">
        <w:rPr>
          <w:rFonts w:ascii="Times New Roman" w:hAnsi="Times New Roman" w:cs="Times New Roman"/>
          <w:sz w:val="20"/>
          <w:szCs w:val="20"/>
        </w:rPr>
        <w:t>01</w:t>
      </w:r>
      <w:r w:rsidRPr="00392DD2">
        <w:rPr>
          <w:rFonts w:ascii="Times New Roman" w:hAnsi="Times New Roman" w:cs="Times New Roman"/>
          <w:sz w:val="20"/>
          <w:szCs w:val="20"/>
        </w:rPr>
        <w:t>__201</w:t>
      </w:r>
      <w:r w:rsidR="00C52830">
        <w:rPr>
          <w:rFonts w:ascii="Times New Roman" w:hAnsi="Times New Roman" w:cs="Times New Roman"/>
          <w:sz w:val="20"/>
          <w:szCs w:val="20"/>
        </w:rPr>
        <w:t>8</w:t>
      </w:r>
      <w:r w:rsidRPr="00392DD2">
        <w:rPr>
          <w:rFonts w:ascii="Times New Roman" w:hAnsi="Times New Roman" w:cs="Times New Roman"/>
          <w:sz w:val="20"/>
          <w:szCs w:val="20"/>
        </w:rPr>
        <w:t> г.</w:t>
      </w:r>
    </w:p>
    <w:p w:rsidR="0072697D" w:rsidRPr="00392DD2" w:rsidRDefault="0072697D" w:rsidP="00CC7B9A">
      <w:pPr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hAnsi="Times New Roman" w:cs="Times New Roman"/>
          <w:sz w:val="20"/>
          <w:szCs w:val="20"/>
        </w:rPr>
      </w:pPr>
      <w:r w:rsidRPr="00392DD2">
        <w:rPr>
          <w:rFonts w:ascii="Times New Roman" w:hAnsi="Times New Roman" w:cs="Times New Roman"/>
          <w:sz w:val="20"/>
          <w:szCs w:val="20"/>
        </w:rPr>
        <w:t>№_____</w:t>
      </w:r>
      <w:r w:rsidR="00C52830">
        <w:rPr>
          <w:rFonts w:ascii="Times New Roman" w:hAnsi="Times New Roman" w:cs="Times New Roman"/>
          <w:sz w:val="20"/>
          <w:szCs w:val="20"/>
        </w:rPr>
        <w:t>01-61/9-ЛС</w:t>
      </w:r>
      <w:r w:rsidRPr="00392DD2">
        <w:rPr>
          <w:rFonts w:ascii="Times New Roman" w:hAnsi="Times New Roman" w:cs="Times New Roman"/>
          <w:sz w:val="20"/>
          <w:szCs w:val="20"/>
        </w:rPr>
        <w:t>______</w:t>
      </w:r>
    </w:p>
    <w:p w:rsidR="0072697D" w:rsidRPr="00392DD2" w:rsidRDefault="0072697D" w:rsidP="00CC7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97D" w:rsidRPr="00392DD2" w:rsidRDefault="0072697D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2DD2">
        <w:rPr>
          <w:rFonts w:ascii="Times New Roman" w:hAnsi="Times New Roman" w:cs="Times New Roman"/>
          <w:b/>
          <w:bCs/>
        </w:rPr>
        <w:t>План</w:t>
      </w:r>
    </w:p>
    <w:p w:rsidR="0072697D" w:rsidRPr="00392DD2" w:rsidRDefault="0072697D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2DD2">
        <w:rPr>
          <w:rFonts w:ascii="Times New Roman" w:hAnsi="Times New Roman" w:cs="Times New Roman"/>
          <w:b/>
          <w:bCs/>
        </w:rPr>
        <w:t xml:space="preserve">по противодействию коррупции </w:t>
      </w:r>
      <w:r w:rsidR="00932025" w:rsidRPr="00392DD2">
        <w:rPr>
          <w:rFonts w:ascii="Times New Roman" w:hAnsi="Times New Roman" w:cs="Times New Roman"/>
          <w:b/>
          <w:bCs/>
        </w:rPr>
        <w:t xml:space="preserve">Межрайонной  ИФНС России №1 по  Республике Ингушетия </w:t>
      </w:r>
    </w:p>
    <w:p w:rsidR="0072697D" w:rsidRPr="00392DD2" w:rsidRDefault="0072697D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2DD2">
        <w:rPr>
          <w:rFonts w:ascii="Times New Roman" w:hAnsi="Times New Roman" w:cs="Times New Roman"/>
          <w:b/>
          <w:bCs/>
        </w:rPr>
        <w:t>на 201</w:t>
      </w:r>
      <w:r w:rsidR="00D537B8">
        <w:rPr>
          <w:rFonts w:ascii="Times New Roman" w:hAnsi="Times New Roman" w:cs="Times New Roman"/>
          <w:b/>
          <w:bCs/>
        </w:rPr>
        <w:t>8</w:t>
      </w:r>
      <w:r w:rsidRPr="00392DD2">
        <w:rPr>
          <w:rFonts w:ascii="Times New Roman" w:hAnsi="Times New Roman" w:cs="Times New Roman"/>
          <w:b/>
          <w:bCs/>
        </w:rPr>
        <w:t xml:space="preserve"> - 201</w:t>
      </w:r>
      <w:r w:rsidR="00D537B8">
        <w:rPr>
          <w:rFonts w:ascii="Times New Roman" w:hAnsi="Times New Roman" w:cs="Times New Roman"/>
          <w:b/>
          <w:bCs/>
        </w:rPr>
        <w:t>9</w:t>
      </w:r>
      <w:r w:rsidRPr="00392DD2">
        <w:rPr>
          <w:rFonts w:ascii="Times New Roman" w:hAnsi="Times New Roman" w:cs="Times New Roman"/>
          <w:b/>
          <w:bCs/>
        </w:rPr>
        <w:t xml:space="preserve"> годы</w:t>
      </w:r>
    </w:p>
    <w:p w:rsidR="0072697D" w:rsidRPr="00392DD2" w:rsidRDefault="0072697D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4344"/>
        <w:gridCol w:w="2870"/>
        <w:gridCol w:w="1719"/>
        <w:gridCol w:w="4624"/>
      </w:tblGrid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92DD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92DD2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92DD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72697D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556" w:type="dxa"/>
            <w:gridSpan w:val="4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 xml:space="preserve">Повышение эффективности работы по формированию  у государственных гражданских служащих </w:t>
            </w:r>
            <w:r w:rsidR="00932025" w:rsidRPr="00392DD2">
              <w:rPr>
                <w:rFonts w:ascii="Times New Roman" w:hAnsi="Times New Roman" w:cs="Times New Roman"/>
                <w:b/>
                <w:bCs/>
              </w:rPr>
              <w:t xml:space="preserve">Межрайонной  ИФНС России №1 по  Республике Ингушетия </w:t>
            </w:r>
            <w:r w:rsidRPr="00392DD2">
              <w:rPr>
                <w:rFonts w:ascii="Times New Roman" w:hAnsi="Times New Roman" w:cs="Times New Roman"/>
                <w:b/>
                <w:bCs/>
              </w:rPr>
              <w:t>отрицательного отношения к коррупции.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0" w:type="auto"/>
          </w:tcPr>
          <w:p w:rsidR="0072697D" w:rsidRPr="00392DD2" w:rsidRDefault="0072697D" w:rsidP="0093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Осуществления взаимодействия с Комиссией по противодействию коррупции и оценке   регулирующего воздействия Общественного совета при </w:t>
            </w:r>
            <w:r w:rsidR="00932025" w:rsidRPr="00392DD2">
              <w:rPr>
                <w:rFonts w:ascii="Times New Roman" w:hAnsi="Times New Roman" w:cs="Times New Roman"/>
              </w:rPr>
              <w:t xml:space="preserve">Управлении ФНС России по  Республике  Ингушетия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Управление </w:t>
            </w:r>
            <w:r w:rsidR="00932025" w:rsidRPr="00392DD2">
              <w:rPr>
                <w:rFonts w:ascii="Times New Roman" w:hAnsi="Times New Roman" w:cs="Times New Roman"/>
              </w:rPr>
              <w:t xml:space="preserve">ФНС России по РИ </w:t>
            </w:r>
            <w:r w:rsidRPr="00392DD2">
              <w:rPr>
                <w:rFonts w:ascii="Times New Roman" w:hAnsi="Times New Roman" w:cs="Times New Roman"/>
              </w:rPr>
              <w:t xml:space="preserve"> структурные подразделения </w:t>
            </w:r>
          </w:p>
          <w:p w:rsidR="0072697D" w:rsidRPr="00392DD2" w:rsidRDefault="00932025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72697D" w:rsidRPr="00392DD2" w:rsidRDefault="0072697D" w:rsidP="0093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противодействия коррупции в </w:t>
            </w:r>
            <w:r w:rsidR="0093202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>, активизация деятельности</w:t>
            </w:r>
            <w:r w:rsidRPr="00392DD2"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Комиссии по противодействию коррупции и оценке   регулирующего воздействия Общественного совета при </w:t>
            </w:r>
            <w:r w:rsidR="00932025" w:rsidRPr="00392DD2">
              <w:rPr>
                <w:rFonts w:ascii="Times New Roman" w:hAnsi="Times New Roman" w:cs="Times New Roman"/>
              </w:rPr>
              <w:t>Управлении ФНС России по РИ</w:t>
            </w:r>
          </w:p>
        </w:tc>
      </w:tr>
      <w:tr w:rsidR="007B5F64" w:rsidRPr="00392DD2" w:rsidTr="00392DD2">
        <w:trPr>
          <w:trHeight w:val="60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1.2</w:t>
            </w: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93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Обеспечение действенного функционирования Комиссии по соблюдению требований к служебному поведению государственных гражданских служащих </w:t>
            </w:r>
            <w:r w:rsidR="0093202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932025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и урегулированию конфликта интересов, обеспечение </w:t>
            </w:r>
            <w:bookmarkStart w:id="0" w:name="_GoBack"/>
            <w:bookmarkEnd w:id="0"/>
            <w:r w:rsidRPr="00392DD2">
              <w:rPr>
                <w:rFonts w:ascii="Times New Roman" w:hAnsi="Times New Roman" w:cs="Times New Roman"/>
              </w:rPr>
              <w:t xml:space="preserve">участия в работе Комиссии представителей Общественного совета при </w:t>
            </w:r>
            <w:r w:rsidR="00932025" w:rsidRPr="00392DD2">
              <w:rPr>
                <w:rFonts w:ascii="Times New Roman" w:hAnsi="Times New Roman" w:cs="Times New Roman"/>
              </w:rPr>
              <w:t>Управлении ФНС России по РИ</w:t>
            </w:r>
            <w:r w:rsidRPr="00392DD2">
              <w:rPr>
                <w:rFonts w:ascii="Times New Roman" w:hAnsi="Times New Roman" w:cs="Times New Roman"/>
              </w:rPr>
              <w:t xml:space="preserve">, Местной общественной организации - Первичной профсоюзной организации </w:t>
            </w:r>
            <w:r w:rsidR="00932025" w:rsidRPr="00392DD2">
              <w:rPr>
                <w:rFonts w:ascii="Times New Roman" w:hAnsi="Times New Roman" w:cs="Times New Roman"/>
              </w:rPr>
              <w:t>Управления ФНС России по РИ.</w:t>
            </w:r>
          </w:p>
        </w:tc>
        <w:tc>
          <w:tcPr>
            <w:tcW w:w="0" w:type="auto"/>
          </w:tcPr>
          <w:p w:rsidR="0072697D" w:rsidRPr="00392DD2" w:rsidRDefault="00932025" w:rsidP="0093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Межрайонная   ИФНС России №1 по  Республике Ингушетия,</w:t>
            </w:r>
          </w:p>
          <w:p w:rsidR="00932025" w:rsidRPr="00392DD2" w:rsidRDefault="00932025" w:rsidP="0093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 xml:space="preserve">Структурные подразделения 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Выявление и предотвращение конфликта интересов в отношении государственных гражданских служащих </w:t>
            </w:r>
            <w:r w:rsidR="0093202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</w:tr>
      <w:tr w:rsidR="007B5F64" w:rsidRPr="00392DD2" w:rsidTr="00392DD2">
        <w:trPr>
          <w:trHeight w:val="2060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1.3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DD2">
              <w:rPr>
                <w:rFonts w:ascii="Times New Roman" w:hAnsi="Times New Roman" w:cs="Times New Roman"/>
              </w:rPr>
              <w:t xml:space="preserve">Обеспечение наполнения специализированного раздела о противодействии коррупции на официальном сайте </w:t>
            </w:r>
            <w:r w:rsidR="003D36E9" w:rsidRPr="00392DD2">
              <w:rPr>
                <w:rFonts w:ascii="Times New Roman" w:hAnsi="Times New Roman" w:cs="Times New Roman"/>
              </w:rPr>
              <w:t xml:space="preserve">Управления ФНС России по РИ </w:t>
            </w:r>
            <w:r w:rsidRPr="00392DD2">
              <w:rPr>
                <w:rFonts w:ascii="Times New Roman" w:hAnsi="Times New Roman" w:cs="Times New Roman"/>
              </w:rPr>
              <w:t>(</w:t>
            </w:r>
            <w:hyperlink r:id="rId6" w:history="1">
              <w:proofErr w:type="gramEnd"/>
              <w:r w:rsidRPr="00392DD2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www.nalog.ru</w:t>
              </w:r>
              <w:proofErr w:type="gramStart"/>
            </w:hyperlink>
            <w:r w:rsidRPr="00392DD2">
              <w:rPr>
                <w:rFonts w:ascii="Times New Roman" w:hAnsi="Times New Roman" w:cs="Times New Roman"/>
              </w:rPr>
              <w:t xml:space="preserve">) и своевременная актуализация информации об </w:t>
            </w:r>
            <w:proofErr w:type="spellStart"/>
            <w:r w:rsidRPr="00392D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392DD2">
              <w:rPr>
                <w:rFonts w:ascii="Times New Roman" w:hAnsi="Times New Roman" w:cs="Times New Roman"/>
              </w:rPr>
              <w:t xml:space="preserve"> деятельности, в том числе информации о результатах работы Комиссии по соблюдению требований к служебному поведению государственных гражданских служащих </w:t>
            </w:r>
            <w:r w:rsidR="003D36E9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3D36E9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и урегулированию конфликта интересов, а также информации о совершении коррупционных правонарушений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государственными служащими </w:t>
            </w:r>
            <w:r w:rsidR="003D36E9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3D3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Управление </w:t>
            </w:r>
            <w:r w:rsidR="003D36E9" w:rsidRPr="00392DD2">
              <w:rPr>
                <w:rFonts w:ascii="Times New Roman" w:hAnsi="Times New Roman" w:cs="Times New Roman"/>
              </w:rPr>
              <w:t xml:space="preserve">ФНС России по РИ, отдел </w:t>
            </w:r>
            <w:r w:rsidRPr="00392DD2">
              <w:rPr>
                <w:rFonts w:ascii="Times New Roman" w:hAnsi="Times New Roman" w:cs="Times New Roman"/>
              </w:rPr>
              <w:t>информационных технологий Управлени</w:t>
            </w:r>
            <w:r w:rsidR="003D36E9" w:rsidRPr="00392DD2">
              <w:rPr>
                <w:rFonts w:ascii="Times New Roman" w:hAnsi="Times New Roman" w:cs="Times New Roman"/>
              </w:rPr>
              <w:t xml:space="preserve">я, </w:t>
            </w:r>
            <w:r w:rsidRPr="00392DD2">
              <w:rPr>
                <w:rFonts w:ascii="Times New Roman" w:hAnsi="Times New Roman" w:cs="Times New Roman"/>
              </w:rPr>
              <w:t xml:space="preserve"> </w:t>
            </w:r>
            <w:r w:rsidR="003D36E9" w:rsidRPr="00392DD2">
              <w:rPr>
                <w:rFonts w:ascii="Times New Roman" w:hAnsi="Times New Roman" w:cs="Times New Roman"/>
              </w:rPr>
              <w:t xml:space="preserve">структурные подразделения </w:t>
            </w:r>
            <w:r w:rsidR="003D36E9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пропагандистских и просветительских мер, направленных на создание у государственных гражданских служащих </w:t>
            </w:r>
            <w:r w:rsidR="003D36E9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3D36E9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атмосферы нетерпимости к коррупционным проявлениям. Придание гласности каждого установленного факта совершения коррупционных правонарушений государственными служащими налоговых органов.</w:t>
            </w:r>
          </w:p>
        </w:tc>
      </w:tr>
      <w:tr w:rsidR="007B5F64" w:rsidRPr="00392DD2" w:rsidTr="00392DD2">
        <w:trPr>
          <w:trHeight w:val="1738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служащими </w:t>
            </w:r>
            <w:r w:rsidR="003D36E9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3D36E9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запретов, ограничений и требований, установленных в целях противодействия коррупции</w:t>
            </w: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3D36E9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 xml:space="preserve">Межрайонной  ИФНС России №1 по  Республике Ингушетия, структурные подразделения 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Усиление влияния этических и нравственных норм на соблюдение государственными гражданскими служащими </w:t>
            </w:r>
            <w:r w:rsidR="003D36E9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3D36E9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7B5F64" w:rsidRPr="00392DD2" w:rsidTr="00392DD2">
        <w:trPr>
          <w:trHeight w:val="1738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1.5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Организация работы и принятие мер</w:t>
            </w:r>
            <w:r w:rsidRPr="00392DD2">
              <w:rPr>
                <w:rFonts w:ascii="Times New Roman" w:hAnsi="Times New Roman" w:cs="Times New Roman"/>
              </w:rPr>
              <w:br/>
              <w:t xml:space="preserve">по повышению эффективности противодействия коррупции в организациях, созданных для выполнения задач, поставленных </w:t>
            </w:r>
            <w:proofErr w:type="gramStart"/>
            <w:r w:rsidRPr="00392DD2">
              <w:rPr>
                <w:rFonts w:ascii="Times New Roman" w:hAnsi="Times New Roman" w:cs="Times New Roman"/>
              </w:rPr>
              <w:t>перед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</w:t>
            </w:r>
            <w:r w:rsidR="0005197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051976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Структурные подразделения </w:t>
            </w:r>
            <w:r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Выявление случаев несоблюдения   государственными гражданскими служащими </w:t>
            </w:r>
            <w:r w:rsidR="0005197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051976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72697D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556" w:type="dxa"/>
            <w:gridSpan w:val="4"/>
          </w:tcPr>
          <w:p w:rsidR="0072697D" w:rsidRPr="00392DD2" w:rsidRDefault="0072697D" w:rsidP="000519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392DD2">
              <w:rPr>
                <w:rFonts w:ascii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392DD2">
              <w:rPr>
                <w:rFonts w:ascii="Times New Roman" w:hAnsi="Times New Roman" w:cs="Times New Roman"/>
                <w:b/>
                <w:bCs/>
              </w:rPr>
              <w:t xml:space="preserve"> выполнением государственными гражданскими служащими </w:t>
            </w:r>
            <w:r w:rsidR="0005197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051976" w:rsidRPr="00392D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2DD2">
              <w:rPr>
                <w:rFonts w:ascii="Times New Roman" w:hAnsi="Times New Roman" w:cs="Times New Roman"/>
                <w:b/>
                <w:bCs/>
              </w:rPr>
              <w:t>за соблюдения запретов, ограничений и требований, установленных в целях противодействия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Организация и </w:t>
            </w:r>
            <w:proofErr w:type="gramStart"/>
            <w:r w:rsidRPr="00392DD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проведением </w:t>
            </w:r>
            <w:r w:rsidR="0005197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051976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проверок достоверности и полноты: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и отдельных должностей в подведомственных организациях;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сведений о доходах, об имуществе и обязательствах имущественного характера, представляемых государственными служащими  и отдельными сотрудниками подведомственных организаций;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сведений о расходах, представляемых государственными служащими  и отдельными сотрудниками подведомственных организаций</w:t>
            </w:r>
          </w:p>
        </w:tc>
        <w:tc>
          <w:tcPr>
            <w:tcW w:w="0" w:type="auto"/>
          </w:tcPr>
          <w:p w:rsidR="0072697D" w:rsidRPr="00392DD2" w:rsidRDefault="009C6DA7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ИФНС России №1 по РИ, комиссия  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72697D" w:rsidRPr="00392DD2" w:rsidRDefault="0072697D" w:rsidP="000519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05197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по противодействию коррупции. Минимизация и (или) ликвидация последствий коррупционных правонарушений</w:t>
            </w:r>
          </w:p>
        </w:tc>
      </w:tr>
      <w:tr w:rsidR="007B5F64" w:rsidRPr="00392DD2" w:rsidTr="00D537B8">
        <w:trPr>
          <w:trHeight w:val="863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0" w:type="auto"/>
          </w:tcPr>
          <w:p w:rsidR="0072697D" w:rsidRPr="00392DD2" w:rsidRDefault="00EE2D5E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2697D" w:rsidRPr="00392DD2">
              <w:rPr>
                <w:rFonts w:ascii="Times New Roman" w:hAnsi="Times New Roman" w:cs="Times New Roman"/>
              </w:rPr>
              <w:t xml:space="preserve">роведение </w:t>
            </w:r>
            <w:r>
              <w:rPr>
                <w:rFonts w:ascii="Times New Roman" w:hAnsi="Times New Roman" w:cs="Times New Roman"/>
              </w:rPr>
              <w:t>Межрайонной ИФНС России №1 по РИ</w:t>
            </w:r>
            <w:r w:rsidR="0072697D" w:rsidRPr="00392DD2">
              <w:rPr>
                <w:rFonts w:ascii="Times New Roman" w:hAnsi="Times New Roman" w:cs="Times New Roman"/>
              </w:rPr>
              <w:t>: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- соблюдения государственными служащими </w:t>
            </w:r>
            <w:r w:rsidR="002F1A79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установленных ограничений и запретов, а также требований о предотвращении или урегулировании конфликта интересов;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- соблюдения гражданами, замещавшими должности государственной службы, ограничений при заключении ими после ухода с государственной службы трудового </w:t>
            </w:r>
            <w:r w:rsidRPr="00392DD2">
              <w:rPr>
                <w:rFonts w:ascii="Times New Roman" w:hAnsi="Times New Roman" w:cs="Times New Roman"/>
              </w:rPr>
              <w:lastRenderedPageBreak/>
              <w:t>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0" w:type="auto"/>
          </w:tcPr>
          <w:p w:rsidR="0072697D" w:rsidRPr="00392DD2" w:rsidRDefault="00144734" w:rsidP="0014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lastRenderedPageBreak/>
              <w:t>Межрайонная 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144734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144734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по противодействию коррупции</w:t>
            </w:r>
          </w:p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Минимизация и (или) ликвидация последствий коррупционных правонарушений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2.3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Организация и </w:t>
            </w:r>
            <w:proofErr w:type="gramStart"/>
            <w:r w:rsidRPr="00392DD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рассмотрением </w:t>
            </w:r>
            <w:r w:rsidR="00982245" w:rsidRPr="00392DD2">
              <w:rPr>
                <w:rFonts w:ascii="Times New Roman" w:hAnsi="Times New Roman" w:cs="Times New Roman"/>
              </w:rPr>
              <w:t xml:space="preserve">комиссией </w:t>
            </w:r>
            <w:r w:rsidR="0098224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уведомлений государственных служащих: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- об </w:t>
            </w:r>
            <w:proofErr w:type="gramStart"/>
            <w:r w:rsidRPr="00392DD2">
              <w:rPr>
                <w:rFonts w:ascii="Times New Roman" w:hAnsi="Times New Roman" w:cs="Times New Roman"/>
              </w:rPr>
              <w:t>обращениях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о склонении к коррупционным нарушениям;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о намерении выполнять иную оплачиваемую работу.</w:t>
            </w:r>
          </w:p>
        </w:tc>
        <w:tc>
          <w:tcPr>
            <w:tcW w:w="0" w:type="auto"/>
          </w:tcPr>
          <w:p w:rsidR="0072697D" w:rsidRPr="00392DD2" w:rsidRDefault="00982245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Своевременное рассмотрение уведомлений и принятия решений, формирование нетерпимого отношения государственных гражданских служащих </w:t>
            </w:r>
            <w:r w:rsidR="0098224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982245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к совершению коррупционных правонарушений. Выявление случаев неисполнения государственными гражданскими служащими </w:t>
            </w:r>
            <w:r w:rsidR="0098224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982245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обязанности по предварительному уведомлению представителя нанимателя о намерении выполнять иную оплачиваемую работу и рассмотрении их на Комиссии по соблюдению требований к служебному поведению государственных гражданских служащих </w:t>
            </w:r>
            <w:r w:rsidR="00185B7C">
              <w:rPr>
                <w:rFonts w:ascii="Times New Roman" w:hAnsi="Times New Roman" w:cs="Times New Roman"/>
              </w:rPr>
              <w:t>Межрайонной ИФНС России №1 по РИ</w:t>
            </w:r>
            <w:r w:rsidR="00185B7C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и урегулированию конфликта интересов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Анализ соблюдения запретов, ограничений и требований, установленных в целях противодействия коррупции, касающихся получения подарков государственными служащими и работниками подведомственными организациями </w:t>
            </w:r>
            <w:r w:rsidR="0098224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982245" w:rsidP="00982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Межрайонная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Выявление случаев несоблюдения государственными гражданскими служащими </w:t>
            </w:r>
            <w:r w:rsidR="0098224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DD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применением </w:t>
            </w:r>
            <w:r w:rsidR="009F7FF2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C17EFF">
              <w:rPr>
                <w:rFonts w:ascii="Times New Roman" w:hAnsi="Times New Roman" w:cs="Times New Roman"/>
              </w:rPr>
              <w:t xml:space="preserve"> п</w:t>
            </w:r>
            <w:r w:rsidRPr="00392DD2">
              <w:rPr>
                <w:rFonts w:ascii="Times New Roman" w:hAnsi="Times New Roman" w:cs="Times New Roman"/>
              </w:rPr>
              <w:t>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9F7FF2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lastRenderedPageBreak/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Обеспечение принципа неотвратимости наказания за совершение коррупционного правонарушения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2.6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Продолжить с учетом требований информационной безопасности и законодательства Российской Федерации о защите государственной тайны работу:</w:t>
            </w:r>
          </w:p>
          <w:p w:rsidR="0072697D" w:rsidRPr="00392DD2" w:rsidRDefault="0072697D" w:rsidP="00E23A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DD2">
              <w:rPr>
                <w:rFonts w:ascii="Times New Roman" w:hAnsi="Times New Roman" w:cs="Times New Roman"/>
              </w:rPr>
              <w:t xml:space="preserve">- по внедрению в деятельность подразделений ФНС России по профилактике коррупционных и иных правонарушений компьютерной программы, разработанной в соответствии с </w:t>
            </w:r>
            <w:hyperlink r:id="rId7" w:history="1">
              <w:r w:rsidRPr="00392DD2">
                <w:rPr>
                  <w:rFonts w:ascii="Times New Roman" w:hAnsi="Times New Roman" w:cs="Times New Roman"/>
                </w:rPr>
                <w:t>подпунктом «в»</w:t>
              </w:r>
              <w:r w:rsidRPr="00392DD2">
                <w:rPr>
                  <w:rFonts w:ascii="Times New Roman" w:hAnsi="Times New Roman" w:cs="Times New Roman"/>
                </w:rPr>
                <w:br/>
                <w:t>пункта 2</w:t>
              </w:r>
            </w:hyperlink>
            <w:r w:rsidRPr="00392DD2">
              <w:rPr>
                <w:rFonts w:ascii="Times New Roman" w:hAnsi="Times New Roman" w:cs="Times New Roman"/>
              </w:rPr>
              <w:t xml:space="preserve"> Национального плана противодействия коррупции на 2014 - 2015 годы, утвержденного Указом Президента Российской Федерации от 11 апреля 2014 г. № 226, в целях заполнения и</w:t>
            </w:r>
            <w:r w:rsidRPr="00392DD2">
              <w:t xml:space="preserve"> </w:t>
            </w:r>
            <w:r w:rsidRPr="00392DD2">
              <w:rPr>
                <w:rFonts w:ascii="Times New Roman" w:hAnsi="Times New Roman" w:cs="Times New Roman"/>
              </w:rPr>
              <w:t>формирования в электронной форме справок о доходах, расходах, об имуществе и обязательствах имущественного характера;</w:t>
            </w:r>
            <w:proofErr w:type="gramEnd"/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по обеспечению обработки справок о доходах, расходах, об имуществе и обязательствах имущественного характера, проведения анализа указанных в них сведений,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</w:t>
            </w:r>
          </w:p>
        </w:tc>
        <w:tc>
          <w:tcPr>
            <w:tcW w:w="0" w:type="auto"/>
          </w:tcPr>
          <w:p w:rsidR="0072697D" w:rsidRPr="00392DD2" w:rsidRDefault="009F7FF2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Отдел информационных технологий </w:t>
            </w:r>
            <w:r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Совершенствование механизмов </w:t>
            </w:r>
            <w:proofErr w:type="gramStart"/>
            <w:r w:rsidRPr="00392DD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расходами государственных служащих и сотрудников </w:t>
            </w:r>
            <w:r w:rsidR="009F7FF2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</w:tr>
      <w:tr w:rsidR="0072697D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3556" w:type="dxa"/>
            <w:gridSpan w:val="4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 xml:space="preserve">Осуществление комплекса организационных и иных мер по соблюдению государственными гражданскими служащими </w:t>
            </w:r>
            <w:r w:rsidR="00B931D1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B931D1" w:rsidRPr="00392D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2DD2">
              <w:rPr>
                <w:rFonts w:ascii="Times New Roman" w:hAnsi="Times New Roman" w:cs="Times New Roman"/>
                <w:b/>
                <w:bCs/>
              </w:rPr>
              <w:t>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 </w:t>
            </w:r>
            <w:r w:rsidR="0015733D">
              <w:rPr>
                <w:rFonts w:ascii="Times New Roman" w:hAnsi="Times New Roman" w:cs="Times New Roman"/>
              </w:rPr>
              <w:t>Межрайонной ИФНС России №1 по РИ</w:t>
            </w:r>
            <w:r w:rsidR="0015733D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к совершению коррупционных </w:t>
            </w:r>
            <w:r w:rsidRPr="00392DD2">
              <w:rPr>
                <w:rFonts w:ascii="Times New Roman" w:hAnsi="Times New Roman" w:cs="Times New Roman"/>
              </w:rPr>
              <w:lastRenderedPageBreak/>
              <w:t>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</w:tc>
        <w:tc>
          <w:tcPr>
            <w:tcW w:w="0" w:type="auto"/>
          </w:tcPr>
          <w:p w:rsidR="0072697D" w:rsidRPr="00392DD2" w:rsidRDefault="00B931D1" w:rsidP="00B93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lastRenderedPageBreak/>
              <w:t xml:space="preserve">Межрайонная ИФНС России №1 по  Республике Ингушетия, структурные подразделения 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по противодействию коррупции в части исключения случаев склонения государственного гражданского служащего </w:t>
            </w:r>
            <w:r w:rsidR="00B931D1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к совершению </w:t>
            </w:r>
            <w:r w:rsidRPr="00392DD2">
              <w:rPr>
                <w:rFonts w:ascii="Times New Roman" w:hAnsi="Times New Roman" w:cs="Times New Roman"/>
              </w:rPr>
              <w:lastRenderedPageBreak/>
              <w:t>коррупционных правонарушений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3.2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Организация разъяснения государственным гражданским служащим </w:t>
            </w:r>
            <w:r w:rsidR="00F9148F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F9148F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общих принципов служебного поведения, предусмотренных Указом Президента Российской Федерации от 12 августа 2002 г. № 885 «Об утверждении общих принципов служебного поведения государственных служащих»  </w:t>
            </w:r>
          </w:p>
        </w:tc>
        <w:tc>
          <w:tcPr>
            <w:tcW w:w="0" w:type="auto"/>
          </w:tcPr>
          <w:p w:rsidR="0072697D" w:rsidRPr="00392DD2" w:rsidRDefault="00F9148F" w:rsidP="004D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</w:t>
            </w:r>
            <w:r w:rsidR="004D1E90">
              <w:rPr>
                <w:rFonts w:ascii="Times New Roman" w:hAnsi="Times New Roman" w:cs="Times New Roman"/>
                <w:bCs/>
              </w:rPr>
              <w:t>ая</w:t>
            </w:r>
            <w:r w:rsidRPr="00392DD2">
              <w:rPr>
                <w:rFonts w:ascii="Times New Roman" w:hAnsi="Times New Roman" w:cs="Times New Roman"/>
                <w:bCs/>
              </w:rPr>
              <w:t xml:space="preserve">  ИФНС России №1 по  Республике Ингушетия, отдел общего обеспечения 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по противодействию коррупции в части исключения случаев нарушения общих принципов служебного поведения государственными гражданскими служащими </w:t>
            </w:r>
            <w:r w:rsidR="00F9148F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Организация правового просвещения и дополнительного профессионального образования государственных гражданских служащих </w:t>
            </w:r>
            <w:r w:rsidR="004D1E90">
              <w:rPr>
                <w:rFonts w:ascii="Times New Roman" w:hAnsi="Times New Roman" w:cs="Times New Roman"/>
              </w:rPr>
              <w:t>Межрайонной ИФНС России №1 по РИ</w:t>
            </w:r>
            <w:r w:rsidR="004D1E90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и сотрудников подведомственных организаций по </w:t>
            </w:r>
            <w:proofErr w:type="spellStart"/>
            <w:r w:rsidRPr="00392D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392DD2">
              <w:rPr>
                <w:rFonts w:ascii="Times New Roman" w:hAnsi="Times New Roman" w:cs="Times New Roman"/>
              </w:rPr>
              <w:t xml:space="preserve"> тематике (занятия в системе служебной подготовки, семинары, совещания, информационные письма)</w:t>
            </w:r>
          </w:p>
        </w:tc>
        <w:tc>
          <w:tcPr>
            <w:tcW w:w="0" w:type="auto"/>
          </w:tcPr>
          <w:p w:rsidR="0072697D" w:rsidRPr="00392DD2" w:rsidRDefault="004D1E90" w:rsidP="004D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Управление ФНС России  по РИ, </w:t>
            </w:r>
            <w:r w:rsidR="00E25B84" w:rsidRPr="00392DD2">
              <w:rPr>
                <w:rFonts w:ascii="Times New Roman" w:hAnsi="Times New Roman" w:cs="Times New Roman"/>
                <w:bCs/>
              </w:rPr>
              <w:t>Межрайонн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="00E25B84" w:rsidRPr="00392DD2">
              <w:rPr>
                <w:rFonts w:ascii="Times New Roman" w:hAnsi="Times New Roman" w:cs="Times New Roman"/>
                <w:bCs/>
              </w:rPr>
              <w:t xml:space="preserve">  ИФНС России №1 по  Республике Ингушетия, отдел общего обеспечения 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в части правового просвещения государственных гражданских служащих </w:t>
            </w:r>
            <w:r w:rsidR="00E25B84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E25B84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392D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392DD2">
              <w:rPr>
                <w:rFonts w:ascii="Times New Roman" w:hAnsi="Times New Roman" w:cs="Times New Roman"/>
              </w:rPr>
              <w:t xml:space="preserve"> тематике.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392DD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392DD2">
              <w:rPr>
                <w:rFonts w:ascii="Times New Roman" w:hAnsi="Times New Roman" w:cs="Times New Roman"/>
              </w:rPr>
              <w:t xml:space="preserve"> компетенций государственных служащих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2A513A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2A513A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2A513A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2A513A" w:rsidP="00A86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</w:t>
            </w:r>
            <w:r w:rsidR="00A868FB" w:rsidRPr="00392DD2">
              <w:rPr>
                <w:rFonts w:ascii="Times New Roman" w:hAnsi="Times New Roman" w:cs="Times New Roman"/>
                <w:bCs/>
              </w:rPr>
              <w:t xml:space="preserve">ая </w:t>
            </w:r>
            <w:r w:rsidRPr="00392DD2">
              <w:rPr>
                <w:rFonts w:ascii="Times New Roman" w:hAnsi="Times New Roman" w:cs="Times New Roman"/>
                <w:bCs/>
              </w:rPr>
              <w:t xml:space="preserve">  ИФНС России №1 по  Республике Ингушетия</w:t>
            </w:r>
            <w:r w:rsidR="00A868FB" w:rsidRPr="00392DD2">
              <w:rPr>
                <w:rFonts w:ascii="Times New Roman" w:hAnsi="Times New Roman" w:cs="Times New Roman"/>
                <w:bCs/>
              </w:rPr>
              <w:t xml:space="preserve">, структурные подразделения 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Укрепление доверия граждан и организаций к деятельности </w:t>
            </w:r>
            <w:r w:rsidR="00A868FB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в сфере противодействия коррупции. Формирование отрицательного отношения к коррупции у государственных гражданских служащих </w:t>
            </w:r>
            <w:r w:rsidR="00A868FB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образования, 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</w:p>
        </w:tc>
        <w:tc>
          <w:tcPr>
            <w:tcW w:w="0" w:type="auto"/>
          </w:tcPr>
          <w:p w:rsidR="0072697D" w:rsidRPr="00392DD2" w:rsidRDefault="00173185" w:rsidP="00173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 xml:space="preserve">Межрайонная  ИФНС России №1 по  Республике Ингушетия, отдел общего обеспечения 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уровня профессиональной подготовки специалистов, в должностные обязанности которых входит профилактика коррупционных правонарушений </w:t>
            </w:r>
          </w:p>
        </w:tc>
      </w:tr>
      <w:tr w:rsidR="007B5F64" w:rsidRPr="00392DD2" w:rsidTr="00392DD2">
        <w:trPr>
          <w:trHeight w:val="2299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3.6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Обеспечение соблюдения государственной тайны, налоговой тайны, а также защиты персональных данных государственных гражданских служащих </w:t>
            </w:r>
            <w:r w:rsidR="0017318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3185" w:rsidRPr="00392DD2" w:rsidRDefault="00173185" w:rsidP="00173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Межрайонная   ИФНС России №1 по  Республике Ингушетия,</w:t>
            </w:r>
          </w:p>
          <w:p w:rsidR="0072697D" w:rsidRPr="00392DD2" w:rsidRDefault="00173185" w:rsidP="00173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Отдел общего обеспечения, </w:t>
            </w:r>
            <w:r w:rsidR="0072697D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отдел </w:t>
            </w:r>
            <w:r w:rsidR="0072697D" w:rsidRPr="00392DD2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по обеспечению соблюдения государственными гражданскими служащими </w:t>
            </w:r>
            <w:r w:rsidR="0017318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государственной тайны, а также персональных данных государственных гражданских служащих </w:t>
            </w:r>
            <w:r w:rsidR="0017318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97D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3556" w:type="dxa"/>
            <w:gridSpan w:val="4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 xml:space="preserve">Организация взаимодействия </w:t>
            </w:r>
            <w:r w:rsidR="00726A6F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26A6F" w:rsidRPr="00392D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2DD2">
              <w:rPr>
                <w:rFonts w:ascii="Times New Roman" w:hAnsi="Times New Roman" w:cs="Times New Roman"/>
                <w:b/>
                <w:bCs/>
              </w:rPr>
              <w:t>с правоохранительными, государственными органами</w:t>
            </w:r>
            <w:r w:rsidRPr="00392DD2">
              <w:rPr>
                <w:rFonts w:ascii="Times New Roman" w:hAnsi="Times New Roman" w:cs="Times New Roman"/>
                <w:b/>
                <w:bCs/>
              </w:rPr>
              <w:br/>
              <w:t>и общественными организациями по вопросам противодействия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Провести анализ практики информирования правоохранительными органами в соответствии с требованиями части 4.1 статьи 5 Федерального закона</w:t>
            </w:r>
            <w:r w:rsidRPr="00392DD2">
              <w:rPr>
                <w:rFonts w:ascii="Times New Roman" w:hAnsi="Times New Roman" w:cs="Times New Roman"/>
              </w:rPr>
              <w:br/>
              <w:t xml:space="preserve">«О противодействии коррупции» соответствующих подразделений ФНС России о ставших им известных фактах несоблюдения государственными служащими запретов, ограничений и требований, установленных в целях противодействия коррупции».  </w:t>
            </w:r>
          </w:p>
        </w:tc>
        <w:tc>
          <w:tcPr>
            <w:tcW w:w="0" w:type="auto"/>
          </w:tcPr>
          <w:p w:rsidR="0072697D" w:rsidRPr="00392DD2" w:rsidRDefault="0072697D" w:rsidP="007B5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Управление </w:t>
            </w:r>
            <w:r w:rsidR="007B5F64">
              <w:rPr>
                <w:rFonts w:ascii="Times New Roman" w:hAnsi="Times New Roman" w:cs="Times New Roman"/>
              </w:rPr>
              <w:t xml:space="preserve">ФНС России по РИ, </w:t>
            </w:r>
            <w:proofErr w:type="gramStart"/>
            <w:r w:rsidR="007B5F64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="007B5F64">
              <w:rPr>
                <w:rFonts w:ascii="Times New Roman" w:hAnsi="Times New Roman" w:cs="Times New Roman"/>
              </w:rPr>
              <w:t xml:space="preserve"> ИФНС России №1 по РИ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01.</w:t>
            </w:r>
            <w:r w:rsidR="00726A6F" w:rsidRPr="00392DD2">
              <w:rPr>
                <w:rFonts w:ascii="Times New Roman" w:hAnsi="Times New Roman" w:cs="Times New Roman"/>
              </w:rPr>
              <w:t>12</w:t>
            </w:r>
            <w:r w:rsidRPr="00392DD2">
              <w:rPr>
                <w:rFonts w:ascii="Times New Roman" w:hAnsi="Times New Roman" w:cs="Times New Roman"/>
              </w:rPr>
              <w:t>.201</w:t>
            </w:r>
            <w:r w:rsidR="00D537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726A6F" w:rsidRPr="00392DD2">
              <w:rPr>
                <w:rFonts w:ascii="Times New Roman" w:hAnsi="Times New Roman" w:cs="Times New Roman"/>
                <w:bCs/>
              </w:rPr>
              <w:t xml:space="preserve">Межрайонной  ИФНС России №1 </w:t>
            </w:r>
            <w:proofErr w:type="gramStart"/>
            <w:r w:rsidR="00726A6F" w:rsidRPr="00392DD2">
              <w:rPr>
                <w:rFonts w:ascii="Times New Roman" w:hAnsi="Times New Roman" w:cs="Times New Roman"/>
                <w:bCs/>
              </w:rPr>
              <w:t>по  Республике Ингушетия</w:t>
            </w:r>
            <w:r w:rsidR="00726A6F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в части организации взаимодействия с правоохранительными органами в рамках законодательства по противодействию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коррупции</w:t>
            </w:r>
          </w:p>
        </w:tc>
      </w:tr>
      <w:tr w:rsidR="007B5F64" w:rsidRPr="00392DD2" w:rsidTr="00392DD2">
        <w:trPr>
          <w:trHeight w:val="2040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726A6F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26A6F" w:rsidRPr="00392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72697D" w:rsidRPr="00392DD2" w:rsidRDefault="00726A6F" w:rsidP="003A4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</w:t>
            </w:r>
            <w:r w:rsidR="003A4344">
              <w:rPr>
                <w:rFonts w:ascii="Times New Roman" w:hAnsi="Times New Roman" w:cs="Times New Roman"/>
                <w:bCs/>
              </w:rPr>
              <w:t xml:space="preserve">ая </w:t>
            </w:r>
            <w:r w:rsidRPr="00392DD2">
              <w:rPr>
                <w:rFonts w:ascii="Times New Roman" w:hAnsi="Times New Roman" w:cs="Times New Roman"/>
                <w:bCs/>
              </w:rPr>
              <w:t xml:space="preserve">  ИФНС России №1 по  Республике Ингушетия, структурные подразделения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726A6F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26A6F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по вопросам противодействия коррупции</w:t>
            </w:r>
          </w:p>
        </w:tc>
      </w:tr>
      <w:tr w:rsidR="007B5F64" w:rsidRPr="00392DD2" w:rsidTr="00392DD2">
        <w:trPr>
          <w:trHeight w:val="984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CC6AD1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с органами прокуратуры, иными федеральными государственными органами, квалификационными коллегиями судей, избирательными комиссиями, государственными корпорациями (компаниями), иными </w:t>
            </w:r>
            <w:r w:rsidRPr="00392DD2">
              <w:rPr>
                <w:rFonts w:ascii="Times New Roman" w:hAnsi="Times New Roman" w:cs="Times New Roman"/>
              </w:rPr>
              <w:lastRenderedPageBreak/>
              <w:t xml:space="preserve">организациями, созданными на основании федеральных </w:t>
            </w:r>
            <w:proofErr w:type="gramStart"/>
            <w:r w:rsidRPr="00392DD2">
              <w:rPr>
                <w:rFonts w:ascii="Times New Roman" w:hAnsi="Times New Roman" w:cs="Times New Roman"/>
              </w:rPr>
              <w:t>законов, по обмену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сведениями при осуществлении проверок в целях противодействия коррупции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CC6AD1" w:rsidP="00CC6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lastRenderedPageBreak/>
              <w:t xml:space="preserve">Межрайонная  ИФНС России №1 по  Республике Ингушетия, структурные подразделения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CC6AD1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CC6AD1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в части организации оперативного обмена информацией при осуществлении проверок в целях противодействия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48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97D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3556" w:type="dxa"/>
            <w:gridSpan w:val="4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 CYR" w:hAnsi="Times New Roman CYR" w:cs="Times New Roman CYR"/>
                <w:b/>
                <w:bCs/>
              </w:rPr>
              <w:t xml:space="preserve">Проведение комплекса разъяснительных, организационных и иных мер по недопущению федеральными государственными гражданскими служащими </w:t>
            </w:r>
            <w:r w:rsidR="002E6124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2E6124" w:rsidRPr="00392DD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392DD2">
              <w:rPr>
                <w:rFonts w:ascii="Times New Roman CYR" w:hAnsi="Times New Roman CYR" w:cs="Times New Roman CYR"/>
                <w:b/>
                <w:bCs/>
              </w:rPr>
              <w:t>поведения, которое может восприниматься окружающими как склонение к совершению коррупционных действий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2DD2">
              <w:rPr>
                <w:rFonts w:ascii="Times New Roman" w:hAnsi="Times New Roman" w:cs="Times New Roman"/>
                <w:lang w:eastAsia="ru-RU"/>
              </w:rPr>
              <w:t>Ознакомление вновь назначенных государственных служащих ФНС России с Приказом ФНС России</w:t>
            </w:r>
            <w:r w:rsidRPr="00392DD2">
              <w:rPr>
                <w:rFonts w:ascii="Times New Roman" w:hAnsi="Times New Roman" w:cs="Times New Roman"/>
                <w:lang w:eastAsia="ru-RU"/>
              </w:rPr>
              <w:br/>
              <w:t>от 11.04.2011 № ММВ-7-4/260@</w:t>
            </w:r>
            <w:r w:rsidRPr="00392DD2">
              <w:rPr>
                <w:rFonts w:ascii="Times New Roman" w:hAnsi="Times New Roman" w:cs="Times New Roman"/>
                <w:lang w:eastAsia="ru-RU"/>
              </w:rPr>
              <w:br/>
              <w:t>«Об утверждении Кодекса этики и служебного поведения государственных гражданских служащих Федеральной налоговой службы»</w:t>
            </w:r>
          </w:p>
        </w:tc>
        <w:tc>
          <w:tcPr>
            <w:tcW w:w="0" w:type="auto"/>
          </w:tcPr>
          <w:p w:rsidR="0072697D" w:rsidRPr="00392DD2" w:rsidRDefault="002E6124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Отдел общего обеспечения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2E6124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России по противодействию коррупции. Усиление влияния этических и нравственных норм на соблюдение государственными служащими  запретов, ограничений и требований, установленных в целях противодействия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Обеспечение бесперебойного функционирования мест для приема заявителей, оснащенных специальными техническими средствами</w:t>
            </w:r>
          </w:p>
        </w:tc>
        <w:tc>
          <w:tcPr>
            <w:tcW w:w="0" w:type="auto"/>
          </w:tcPr>
          <w:p w:rsidR="0072697D" w:rsidRPr="00392DD2" w:rsidRDefault="007509E5" w:rsidP="00750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Межрайонная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7509E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509E5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DD2">
              <w:rPr>
                <w:rFonts w:ascii="Times New Roman" w:hAnsi="Times New Roman" w:cs="Times New Roman"/>
              </w:rPr>
              <w:t xml:space="preserve">Организация и контроль за рассмотрением </w:t>
            </w:r>
            <w:r w:rsidR="007509E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509E5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обращений граждан и организаций о коррупционных правонарушениях со стороны сотрудников </w:t>
            </w:r>
            <w:r w:rsidR="007509E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, полученных, в том числе по «телефону «Доверия» и из почтового ящика «Для обращений по фактам коррупции в </w:t>
            </w:r>
            <w:r w:rsidR="007509E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proofErr w:type="gramEnd"/>
          </w:p>
        </w:tc>
        <w:tc>
          <w:tcPr>
            <w:tcW w:w="0" w:type="auto"/>
          </w:tcPr>
          <w:p w:rsidR="0072697D" w:rsidRPr="00392DD2" w:rsidRDefault="009448D8" w:rsidP="0064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</w:t>
            </w:r>
            <w:r w:rsidR="00643EA5">
              <w:rPr>
                <w:rFonts w:ascii="Times New Roman" w:hAnsi="Times New Roman" w:cs="Times New Roman"/>
                <w:bCs/>
              </w:rPr>
              <w:t xml:space="preserve">ая </w:t>
            </w:r>
            <w:r w:rsidRPr="00392DD2">
              <w:rPr>
                <w:rFonts w:ascii="Times New Roman" w:hAnsi="Times New Roman" w:cs="Times New Roman"/>
                <w:bCs/>
              </w:rPr>
              <w:t xml:space="preserve">  ИФНС России №1 по  Республике Ингушетия, </w:t>
            </w:r>
            <w:r w:rsidR="00643EA5">
              <w:rPr>
                <w:rFonts w:ascii="Times New Roman" w:hAnsi="Times New Roman" w:cs="Times New Roman"/>
                <w:bCs/>
              </w:rPr>
              <w:t xml:space="preserve">отдел общего обеспечения, отдел информационных технологий </w:t>
            </w:r>
            <w:r w:rsidRPr="00392D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9448D8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9448D8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</w:tr>
      <w:tr w:rsidR="0072697D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3556" w:type="dxa"/>
            <w:gridSpan w:val="4"/>
          </w:tcPr>
          <w:p w:rsidR="0072697D" w:rsidRPr="00392DD2" w:rsidRDefault="0072697D" w:rsidP="0046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 xml:space="preserve">Мероприятия </w:t>
            </w:r>
            <w:r w:rsidR="00464BBB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  <w:b/>
                <w:bCs/>
              </w:rPr>
              <w:t>, направленные на противодействие коррупции с учетом специфики ее деятельности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 w:rsidR="00783638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, в том числе </w:t>
            </w:r>
            <w:r w:rsidRPr="00392DD2">
              <w:rPr>
                <w:rFonts w:ascii="Times New Roman" w:hAnsi="Times New Roman" w:cs="Times New Roman"/>
              </w:rPr>
              <w:lastRenderedPageBreak/>
              <w:t xml:space="preserve">причин и условий проявлений коррупции в деятельности </w:t>
            </w:r>
            <w:r w:rsidR="00783638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83638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при размещении государственных заказов. </w:t>
            </w:r>
          </w:p>
        </w:tc>
        <w:tc>
          <w:tcPr>
            <w:tcW w:w="0" w:type="auto"/>
          </w:tcPr>
          <w:p w:rsidR="0072697D" w:rsidRPr="00392DD2" w:rsidRDefault="00783638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lastRenderedPageBreak/>
              <w:t xml:space="preserve">Межрайонной  ИФНС России №1 по  Республике Ингушетия, структурные подразделения </w:t>
            </w:r>
            <w:r w:rsidRPr="00392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Минимизация коррупционных рисков, их устранение в конкретных управленческих процессах. Обеспечение неукоснительного соблюдения требований действующего </w:t>
            </w:r>
            <w:r w:rsidRPr="00392DD2">
              <w:rPr>
                <w:rFonts w:ascii="Times New Roman" w:hAnsi="Times New Roman" w:cs="Times New Roman"/>
              </w:rPr>
              <w:lastRenderedPageBreak/>
              <w:t xml:space="preserve">законодательства Российской Федерации при осуществлении закупок товаров, услуг для нужд </w:t>
            </w:r>
            <w:r w:rsidR="00783638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Утверждение и подписание соответствующего Протокола на заседании Комиссии </w:t>
            </w:r>
            <w:r w:rsidR="00783638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83638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6.2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DD2">
              <w:rPr>
                <w:rFonts w:ascii="Times New Roman" w:hAnsi="Times New Roman" w:cs="Times New Roman"/>
              </w:rPr>
              <w:t xml:space="preserve">Совершенствование контрольно-надзорных и разрешительных функций </w:t>
            </w:r>
            <w:r w:rsidR="0055300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, оптимизация предоставления </w:t>
            </w:r>
            <w:r w:rsidR="0055300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553006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государственных услуг, в том числе внедрение в деятельность </w:t>
            </w:r>
            <w:r w:rsidR="0055300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административных регламентов осуществления государственных функций, предоставления государственных услуг, внедрение в деятельность </w:t>
            </w:r>
            <w:r w:rsidR="0055300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553006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инновационных технологий государственного управления и администрирования</w:t>
            </w:r>
            <w:proofErr w:type="gramEnd"/>
          </w:p>
        </w:tc>
        <w:tc>
          <w:tcPr>
            <w:tcW w:w="0" w:type="auto"/>
          </w:tcPr>
          <w:p w:rsidR="0072697D" w:rsidRPr="00392DD2" w:rsidRDefault="00553006" w:rsidP="0055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 xml:space="preserve">Межрайонная  ИФНС России №1 по  Республике Ингушетия, структурные подразделения 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55300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553006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в сфере совершенствования контрольно-надзорных и разрешительных функций, повышение эффективности деятельности </w:t>
            </w:r>
            <w:r w:rsidR="0055300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>, в части внедрения в деятельность Федеральной налоговой службы инновационных технологий государственного управления и администрирования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Проведение совещаний с руководителями кадровых служб и сотрудниками, отвечающими за профилактику коррупционных и иных правонарушений Федеральной налоговой службы и ее территориальных органов, по вопросам </w:t>
            </w:r>
            <w:proofErr w:type="gramStart"/>
            <w:r w:rsidRPr="00392DD2">
              <w:rPr>
                <w:rFonts w:ascii="Times New Roman" w:hAnsi="Times New Roman" w:cs="Times New Roman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по противодействию коррупции, проведение профилактических мероприятий с правоохранительными органами (совещания, семинары, рабочие </w:t>
            </w:r>
            <w:r w:rsidRPr="00392DD2">
              <w:rPr>
                <w:rFonts w:ascii="Times New Roman" w:hAnsi="Times New Roman" w:cs="Times New Roman"/>
              </w:rPr>
              <w:lastRenderedPageBreak/>
              <w:t>встречи)</w:t>
            </w:r>
          </w:p>
        </w:tc>
        <w:tc>
          <w:tcPr>
            <w:tcW w:w="0" w:type="auto"/>
          </w:tcPr>
          <w:p w:rsidR="0072697D" w:rsidRPr="00392DD2" w:rsidRDefault="00657416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lastRenderedPageBreak/>
              <w:t xml:space="preserve">Управление ФНС России по Республике  Ингушетия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65741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по межведомственному взаимодействию по вопросам противодействия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6.5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392D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392DD2">
              <w:rPr>
                <w:rFonts w:ascii="Times New Roman" w:hAnsi="Times New Roman" w:cs="Times New Roman"/>
              </w:rPr>
              <w:t xml:space="preserve"> экспертизы и обеспечение участия независимых экспертов в проведении независимой  </w:t>
            </w:r>
            <w:proofErr w:type="spellStart"/>
            <w:r w:rsidRPr="00392D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392DD2">
              <w:rPr>
                <w:rFonts w:ascii="Times New Roman" w:hAnsi="Times New Roman" w:cs="Times New Roman"/>
              </w:rPr>
              <w:t xml:space="preserve"> экспертизы нормативных правовых актов, их проектов, иных документов в отношении: 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проектов нормативных правовых актов;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0" w:type="auto"/>
          </w:tcPr>
          <w:p w:rsidR="0072697D" w:rsidRPr="00392DD2" w:rsidRDefault="009668E4" w:rsidP="00966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Межрайонная   ИФНС России №1 по  Республике Ингушетия</w:t>
            </w:r>
            <w:r w:rsidR="00825AD8">
              <w:rPr>
                <w:rFonts w:ascii="Times New Roman" w:hAnsi="Times New Roman" w:cs="Times New Roman"/>
                <w:bCs/>
              </w:rPr>
              <w:t>, стр</w:t>
            </w:r>
            <w:r w:rsidRPr="00392DD2">
              <w:rPr>
                <w:rFonts w:ascii="Times New Roman" w:hAnsi="Times New Roman" w:cs="Times New Roman"/>
                <w:bCs/>
              </w:rPr>
              <w:t xml:space="preserve">уктурные подразделения 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Выявление и недопущение в нормативных правовых актах и проектах нормативных правовых актов коррупционных факторов, способствующих формированию условий для проявления коррупции и их исключение</w:t>
            </w:r>
          </w:p>
        </w:tc>
      </w:tr>
      <w:tr w:rsidR="007B5F64" w:rsidRPr="00392DD2" w:rsidTr="00392DD2">
        <w:trPr>
          <w:trHeight w:val="2603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6.6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Внедрение и обеспечение эффективного межведомственного электронного взаимодействия в рамках 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документов;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Организует работу по применению информационных технологий в государственном управлении в пределах компетенции Службы, включая вопросы организации межведомственного электронного взаимодействия федеральных органов исполнительной власти, органов исполнительной власти субъектов Российской Федерации и органов местного самоуправления;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Организует разработку и внедрение организационной и технологической составляющих системы информационного взаимодействия налоговых органов с налогоплательщиками.</w:t>
            </w:r>
          </w:p>
        </w:tc>
        <w:tc>
          <w:tcPr>
            <w:tcW w:w="0" w:type="auto"/>
          </w:tcPr>
          <w:p w:rsidR="0072697D" w:rsidRPr="00392DD2" w:rsidRDefault="009668E4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72697D" w:rsidP="00D5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D537B8">
              <w:rPr>
                <w:rFonts w:ascii="Times New Roman" w:hAnsi="Times New Roman" w:cs="Times New Roman"/>
              </w:rPr>
              <w:t>8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D537B8">
              <w:rPr>
                <w:rFonts w:ascii="Times New Roman" w:hAnsi="Times New Roman" w:cs="Times New Roman"/>
              </w:rPr>
              <w:t>9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</w:tbl>
    <w:p w:rsidR="0072697D" w:rsidRPr="00392DD2" w:rsidRDefault="0072697D" w:rsidP="00F548DF">
      <w:pPr>
        <w:spacing w:after="0" w:line="240" w:lineRule="auto"/>
        <w:rPr>
          <w:rFonts w:ascii="Times New Roman" w:hAnsi="Times New Roman" w:cs="Times New Roman"/>
        </w:rPr>
      </w:pPr>
    </w:p>
    <w:sectPr w:rsidR="0072697D" w:rsidRPr="00392DD2" w:rsidSect="00C31186">
      <w:headerReference w:type="default" r:id="rId8"/>
      <w:pgSz w:w="15840" w:h="12240" w:orient="landscape" w:code="1"/>
      <w:pgMar w:top="851" w:right="1134" w:bottom="709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A2" w:rsidRDefault="00063BA2" w:rsidP="004E6264">
      <w:pPr>
        <w:spacing w:after="0" w:line="240" w:lineRule="auto"/>
      </w:pPr>
      <w:r>
        <w:separator/>
      </w:r>
    </w:p>
  </w:endnote>
  <w:endnote w:type="continuationSeparator" w:id="0">
    <w:p w:rsidR="00063BA2" w:rsidRDefault="00063BA2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A2" w:rsidRDefault="00063BA2" w:rsidP="004E6264">
      <w:pPr>
        <w:spacing w:after="0" w:line="240" w:lineRule="auto"/>
      </w:pPr>
      <w:r>
        <w:separator/>
      </w:r>
    </w:p>
  </w:footnote>
  <w:footnote w:type="continuationSeparator" w:id="0">
    <w:p w:rsidR="00063BA2" w:rsidRDefault="00063BA2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7D" w:rsidRDefault="000668B1">
    <w:pPr>
      <w:pStyle w:val="a3"/>
      <w:jc w:val="center"/>
    </w:pPr>
    <w:fldSimple w:instr="PAGE   \* MERGEFORMAT">
      <w:r w:rsidR="00C52830">
        <w:rPr>
          <w:noProof/>
        </w:rPr>
        <w:t>2</w:t>
      </w:r>
    </w:fldSimple>
  </w:p>
  <w:p w:rsidR="0072697D" w:rsidRDefault="007269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1B"/>
    <w:rsid w:val="000009D5"/>
    <w:rsid w:val="000104D1"/>
    <w:rsid w:val="00011355"/>
    <w:rsid w:val="0001276B"/>
    <w:rsid w:val="00023D75"/>
    <w:rsid w:val="00023F7B"/>
    <w:rsid w:val="00026855"/>
    <w:rsid w:val="00033C16"/>
    <w:rsid w:val="000353DE"/>
    <w:rsid w:val="00045BD1"/>
    <w:rsid w:val="00047709"/>
    <w:rsid w:val="00051976"/>
    <w:rsid w:val="00052397"/>
    <w:rsid w:val="00063BA2"/>
    <w:rsid w:val="00064A62"/>
    <w:rsid w:val="000668B1"/>
    <w:rsid w:val="0007299C"/>
    <w:rsid w:val="00090EAC"/>
    <w:rsid w:val="000A109F"/>
    <w:rsid w:val="000B3440"/>
    <w:rsid w:val="000C12E4"/>
    <w:rsid w:val="000C261D"/>
    <w:rsid w:val="000C2E0B"/>
    <w:rsid w:val="000C6C8B"/>
    <w:rsid w:val="000C6E99"/>
    <w:rsid w:val="000C7CE8"/>
    <w:rsid w:val="000D59EB"/>
    <w:rsid w:val="000F0EED"/>
    <w:rsid w:val="000F2ACC"/>
    <w:rsid w:val="001013DE"/>
    <w:rsid w:val="00102CC9"/>
    <w:rsid w:val="001055D2"/>
    <w:rsid w:val="00107276"/>
    <w:rsid w:val="0011791E"/>
    <w:rsid w:val="0012724D"/>
    <w:rsid w:val="00144734"/>
    <w:rsid w:val="00144B4C"/>
    <w:rsid w:val="0015172D"/>
    <w:rsid w:val="0015413A"/>
    <w:rsid w:val="001547E9"/>
    <w:rsid w:val="0015733D"/>
    <w:rsid w:val="00157E6B"/>
    <w:rsid w:val="0016134B"/>
    <w:rsid w:val="00163447"/>
    <w:rsid w:val="00164EBB"/>
    <w:rsid w:val="00173185"/>
    <w:rsid w:val="0017401D"/>
    <w:rsid w:val="00174883"/>
    <w:rsid w:val="00175F60"/>
    <w:rsid w:val="00177080"/>
    <w:rsid w:val="00185B7C"/>
    <w:rsid w:val="00190360"/>
    <w:rsid w:val="00197539"/>
    <w:rsid w:val="001A2B6F"/>
    <w:rsid w:val="001A7676"/>
    <w:rsid w:val="001B254F"/>
    <w:rsid w:val="001B3A0B"/>
    <w:rsid w:val="001C23DC"/>
    <w:rsid w:val="001C39DC"/>
    <w:rsid w:val="001C56BF"/>
    <w:rsid w:val="001E6FA9"/>
    <w:rsid w:val="001F48A1"/>
    <w:rsid w:val="00203E66"/>
    <w:rsid w:val="00210DE7"/>
    <w:rsid w:val="0022148B"/>
    <w:rsid w:val="0024369E"/>
    <w:rsid w:val="00243C2A"/>
    <w:rsid w:val="00245363"/>
    <w:rsid w:val="00277064"/>
    <w:rsid w:val="00285DA7"/>
    <w:rsid w:val="002A4DC0"/>
    <w:rsid w:val="002A513A"/>
    <w:rsid w:val="002B78C3"/>
    <w:rsid w:val="002C4F2B"/>
    <w:rsid w:val="002E562D"/>
    <w:rsid w:val="002E6124"/>
    <w:rsid w:val="002E77ED"/>
    <w:rsid w:val="002F1A79"/>
    <w:rsid w:val="00304AA3"/>
    <w:rsid w:val="0030529E"/>
    <w:rsid w:val="00305906"/>
    <w:rsid w:val="00314B54"/>
    <w:rsid w:val="003150D7"/>
    <w:rsid w:val="003155A8"/>
    <w:rsid w:val="003305C9"/>
    <w:rsid w:val="0033719A"/>
    <w:rsid w:val="003406D4"/>
    <w:rsid w:val="00363008"/>
    <w:rsid w:val="003675B5"/>
    <w:rsid w:val="0037084D"/>
    <w:rsid w:val="00387597"/>
    <w:rsid w:val="00392B20"/>
    <w:rsid w:val="00392DD2"/>
    <w:rsid w:val="0039747D"/>
    <w:rsid w:val="003A4344"/>
    <w:rsid w:val="003A7839"/>
    <w:rsid w:val="003A7B32"/>
    <w:rsid w:val="003C62F8"/>
    <w:rsid w:val="003D118A"/>
    <w:rsid w:val="003D25A6"/>
    <w:rsid w:val="003D36E9"/>
    <w:rsid w:val="003D5C38"/>
    <w:rsid w:val="003E0223"/>
    <w:rsid w:val="003E0E8C"/>
    <w:rsid w:val="003E3AC0"/>
    <w:rsid w:val="003E3F74"/>
    <w:rsid w:val="003F659F"/>
    <w:rsid w:val="004023F1"/>
    <w:rsid w:val="00423099"/>
    <w:rsid w:val="00425C9C"/>
    <w:rsid w:val="00441A00"/>
    <w:rsid w:val="00442BAA"/>
    <w:rsid w:val="00444274"/>
    <w:rsid w:val="00450E83"/>
    <w:rsid w:val="00451925"/>
    <w:rsid w:val="00464BBB"/>
    <w:rsid w:val="00467BA7"/>
    <w:rsid w:val="00474455"/>
    <w:rsid w:val="0047778F"/>
    <w:rsid w:val="0048002C"/>
    <w:rsid w:val="00481912"/>
    <w:rsid w:val="0048312A"/>
    <w:rsid w:val="00487FA9"/>
    <w:rsid w:val="00494B83"/>
    <w:rsid w:val="004A24FD"/>
    <w:rsid w:val="004A51CD"/>
    <w:rsid w:val="004A5EA3"/>
    <w:rsid w:val="004A76E1"/>
    <w:rsid w:val="004D1E90"/>
    <w:rsid w:val="004D3CCE"/>
    <w:rsid w:val="004E6264"/>
    <w:rsid w:val="004F08C4"/>
    <w:rsid w:val="004F7E85"/>
    <w:rsid w:val="005010CE"/>
    <w:rsid w:val="00501847"/>
    <w:rsid w:val="00502D78"/>
    <w:rsid w:val="0050753A"/>
    <w:rsid w:val="00511EDC"/>
    <w:rsid w:val="00516C9D"/>
    <w:rsid w:val="0053446B"/>
    <w:rsid w:val="00553006"/>
    <w:rsid w:val="00553C7A"/>
    <w:rsid w:val="00554438"/>
    <w:rsid w:val="00555F5C"/>
    <w:rsid w:val="00563B23"/>
    <w:rsid w:val="0057395A"/>
    <w:rsid w:val="005745F0"/>
    <w:rsid w:val="005779F5"/>
    <w:rsid w:val="0058641B"/>
    <w:rsid w:val="005935E7"/>
    <w:rsid w:val="005A57EE"/>
    <w:rsid w:val="005B0843"/>
    <w:rsid w:val="005B49AF"/>
    <w:rsid w:val="005B63A8"/>
    <w:rsid w:val="005B65BE"/>
    <w:rsid w:val="005D381D"/>
    <w:rsid w:val="005F5748"/>
    <w:rsid w:val="00602222"/>
    <w:rsid w:val="00602C42"/>
    <w:rsid w:val="00605DEE"/>
    <w:rsid w:val="0060624D"/>
    <w:rsid w:val="00617C9B"/>
    <w:rsid w:val="00623E5A"/>
    <w:rsid w:val="0063397D"/>
    <w:rsid w:val="00634B38"/>
    <w:rsid w:val="00634E4C"/>
    <w:rsid w:val="006371AC"/>
    <w:rsid w:val="00643EA5"/>
    <w:rsid w:val="00650523"/>
    <w:rsid w:val="00657416"/>
    <w:rsid w:val="006654E1"/>
    <w:rsid w:val="00665D9F"/>
    <w:rsid w:val="00667ABA"/>
    <w:rsid w:val="00676CA4"/>
    <w:rsid w:val="0068002D"/>
    <w:rsid w:val="0068671D"/>
    <w:rsid w:val="00693FAD"/>
    <w:rsid w:val="006A03C4"/>
    <w:rsid w:val="006A05DF"/>
    <w:rsid w:val="006B1C96"/>
    <w:rsid w:val="006B3CD2"/>
    <w:rsid w:val="006B4D29"/>
    <w:rsid w:val="006C6B17"/>
    <w:rsid w:val="006C7BDB"/>
    <w:rsid w:val="006D62F7"/>
    <w:rsid w:val="006E01C2"/>
    <w:rsid w:val="006E741D"/>
    <w:rsid w:val="006F0015"/>
    <w:rsid w:val="00713391"/>
    <w:rsid w:val="00717662"/>
    <w:rsid w:val="007231A0"/>
    <w:rsid w:val="00724306"/>
    <w:rsid w:val="0072697D"/>
    <w:rsid w:val="00726A6F"/>
    <w:rsid w:val="007334CA"/>
    <w:rsid w:val="00734835"/>
    <w:rsid w:val="00741A2D"/>
    <w:rsid w:val="007424AF"/>
    <w:rsid w:val="00745D88"/>
    <w:rsid w:val="007509E5"/>
    <w:rsid w:val="00755251"/>
    <w:rsid w:val="0076204E"/>
    <w:rsid w:val="00764BF0"/>
    <w:rsid w:val="00773B3F"/>
    <w:rsid w:val="00781621"/>
    <w:rsid w:val="00783638"/>
    <w:rsid w:val="007909EA"/>
    <w:rsid w:val="00790DFF"/>
    <w:rsid w:val="007955FD"/>
    <w:rsid w:val="0079799C"/>
    <w:rsid w:val="007A1983"/>
    <w:rsid w:val="007A235A"/>
    <w:rsid w:val="007A3CE0"/>
    <w:rsid w:val="007B2827"/>
    <w:rsid w:val="007B5F64"/>
    <w:rsid w:val="007D750D"/>
    <w:rsid w:val="007E0207"/>
    <w:rsid w:val="007E2209"/>
    <w:rsid w:val="007E66A6"/>
    <w:rsid w:val="007F0BA4"/>
    <w:rsid w:val="007F6AC2"/>
    <w:rsid w:val="0080735D"/>
    <w:rsid w:val="0081258A"/>
    <w:rsid w:val="00814B4B"/>
    <w:rsid w:val="00820D40"/>
    <w:rsid w:val="00825AD8"/>
    <w:rsid w:val="00826B2E"/>
    <w:rsid w:val="008447A9"/>
    <w:rsid w:val="0085480D"/>
    <w:rsid w:val="008614E0"/>
    <w:rsid w:val="0087570A"/>
    <w:rsid w:val="008761C4"/>
    <w:rsid w:val="008776A3"/>
    <w:rsid w:val="008A2A8E"/>
    <w:rsid w:val="008A7135"/>
    <w:rsid w:val="008C3D33"/>
    <w:rsid w:val="008D3AF0"/>
    <w:rsid w:val="008D60B9"/>
    <w:rsid w:val="00912304"/>
    <w:rsid w:val="009129B4"/>
    <w:rsid w:val="00932025"/>
    <w:rsid w:val="00936F5C"/>
    <w:rsid w:val="009448D8"/>
    <w:rsid w:val="00955E3B"/>
    <w:rsid w:val="009607CB"/>
    <w:rsid w:val="00962602"/>
    <w:rsid w:val="00963C2F"/>
    <w:rsid w:val="009668E4"/>
    <w:rsid w:val="00977FB8"/>
    <w:rsid w:val="00982245"/>
    <w:rsid w:val="00994855"/>
    <w:rsid w:val="00995ED4"/>
    <w:rsid w:val="00996933"/>
    <w:rsid w:val="00996BF8"/>
    <w:rsid w:val="009A095C"/>
    <w:rsid w:val="009A5639"/>
    <w:rsid w:val="009A7B8C"/>
    <w:rsid w:val="009B4751"/>
    <w:rsid w:val="009B5A95"/>
    <w:rsid w:val="009C4B51"/>
    <w:rsid w:val="009C507E"/>
    <w:rsid w:val="009C6DA7"/>
    <w:rsid w:val="009D2121"/>
    <w:rsid w:val="009E7026"/>
    <w:rsid w:val="009F7FF2"/>
    <w:rsid w:val="00A00D4A"/>
    <w:rsid w:val="00A01860"/>
    <w:rsid w:val="00A023E8"/>
    <w:rsid w:val="00A06153"/>
    <w:rsid w:val="00A119E5"/>
    <w:rsid w:val="00A12C80"/>
    <w:rsid w:val="00A47B35"/>
    <w:rsid w:val="00A528B5"/>
    <w:rsid w:val="00A54BCE"/>
    <w:rsid w:val="00A54DA4"/>
    <w:rsid w:val="00A562E4"/>
    <w:rsid w:val="00A56BFA"/>
    <w:rsid w:val="00A70944"/>
    <w:rsid w:val="00A70A10"/>
    <w:rsid w:val="00A80855"/>
    <w:rsid w:val="00A868FB"/>
    <w:rsid w:val="00AA1A4E"/>
    <w:rsid w:val="00AA4D83"/>
    <w:rsid w:val="00AB302D"/>
    <w:rsid w:val="00AE2FF9"/>
    <w:rsid w:val="00B062A4"/>
    <w:rsid w:val="00B245B9"/>
    <w:rsid w:val="00B24C7A"/>
    <w:rsid w:val="00B30497"/>
    <w:rsid w:val="00B51DCC"/>
    <w:rsid w:val="00B53561"/>
    <w:rsid w:val="00B5534F"/>
    <w:rsid w:val="00B56C26"/>
    <w:rsid w:val="00B81065"/>
    <w:rsid w:val="00B9005F"/>
    <w:rsid w:val="00B931D1"/>
    <w:rsid w:val="00B9431B"/>
    <w:rsid w:val="00B94EA6"/>
    <w:rsid w:val="00BA376F"/>
    <w:rsid w:val="00BA391B"/>
    <w:rsid w:val="00BA73D4"/>
    <w:rsid w:val="00BB5745"/>
    <w:rsid w:val="00BB7376"/>
    <w:rsid w:val="00BB759C"/>
    <w:rsid w:val="00BC072E"/>
    <w:rsid w:val="00BE67AC"/>
    <w:rsid w:val="00BF673E"/>
    <w:rsid w:val="00C02F6A"/>
    <w:rsid w:val="00C075C9"/>
    <w:rsid w:val="00C11909"/>
    <w:rsid w:val="00C163F2"/>
    <w:rsid w:val="00C17EFF"/>
    <w:rsid w:val="00C21FD9"/>
    <w:rsid w:val="00C31186"/>
    <w:rsid w:val="00C31CC7"/>
    <w:rsid w:val="00C45817"/>
    <w:rsid w:val="00C50344"/>
    <w:rsid w:val="00C52830"/>
    <w:rsid w:val="00C55CCA"/>
    <w:rsid w:val="00C562FF"/>
    <w:rsid w:val="00C70EFB"/>
    <w:rsid w:val="00C727D3"/>
    <w:rsid w:val="00C91067"/>
    <w:rsid w:val="00C95FBB"/>
    <w:rsid w:val="00CA2411"/>
    <w:rsid w:val="00CB70FD"/>
    <w:rsid w:val="00CC3893"/>
    <w:rsid w:val="00CC3B81"/>
    <w:rsid w:val="00CC6120"/>
    <w:rsid w:val="00CC6AD1"/>
    <w:rsid w:val="00CC7B9A"/>
    <w:rsid w:val="00CD3F70"/>
    <w:rsid w:val="00CE5030"/>
    <w:rsid w:val="00CE7AAD"/>
    <w:rsid w:val="00CF2C27"/>
    <w:rsid w:val="00D041C6"/>
    <w:rsid w:val="00D21AA3"/>
    <w:rsid w:val="00D24D46"/>
    <w:rsid w:val="00D27230"/>
    <w:rsid w:val="00D27F86"/>
    <w:rsid w:val="00D340F8"/>
    <w:rsid w:val="00D35DB9"/>
    <w:rsid w:val="00D537B8"/>
    <w:rsid w:val="00D5400C"/>
    <w:rsid w:val="00D63FB6"/>
    <w:rsid w:val="00D70FC1"/>
    <w:rsid w:val="00D801F9"/>
    <w:rsid w:val="00D83D57"/>
    <w:rsid w:val="00D87F47"/>
    <w:rsid w:val="00D92072"/>
    <w:rsid w:val="00DA459D"/>
    <w:rsid w:val="00DB6939"/>
    <w:rsid w:val="00DC1238"/>
    <w:rsid w:val="00DC1904"/>
    <w:rsid w:val="00DF054E"/>
    <w:rsid w:val="00E23A1C"/>
    <w:rsid w:val="00E25B84"/>
    <w:rsid w:val="00E34F2C"/>
    <w:rsid w:val="00E36AA7"/>
    <w:rsid w:val="00E4671B"/>
    <w:rsid w:val="00E6197D"/>
    <w:rsid w:val="00E64ABF"/>
    <w:rsid w:val="00E80728"/>
    <w:rsid w:val="00E818E3"/>
    <w:rsid w:val="00E85F29"/>
    <w:rsid w:val="00EB1D30"/>
    <w:rsid w:val="00EC559C"/>
    <w:rsid w:val="00ED0632"/>
    <w:rsid w:val="00EE2D5E"/>
    <w:rsid w:val="00EE607C"/>
    <w:rsid w:val="00EF2027"/>
    <w:rsid w:val="00EF753B"/>
    <w:rsid w:val="00F03F77"/>
    <w:rsid w:val="00F20877"/>
    <w:rsid w:val="00F22B35"/>
    <w:rsid w:val="00F5208C"/>
    <w:rsid w:val="00F548DF"/>
    <w:rsid w:val="00F54BE0"/>
    <w:rsid w:val="00F553A4"/>
    <w:rsid w:val="00F634B9"/>
    <w:rsid w:val="00F66A6F"/>
    <w:rsid w:val="00F7489A"/>
    <w:rsid w:val="00F848B7"/>
    <w:rsid w:val="00F9148F"/>
    <w:rsid w:val="00FC3F95"/>
    <w:rsid w:val="00FC6500"/>
    <w:rsid w:val="00FE032A"/>
    <w:rsid w:val="00FE1D46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B574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745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6264"/>
  </w:style>
  <w:style w:type="paragraph" w:styleId="a5">
    <w:name w:val="footer"/>
    <w:basedOn w:val="a"/>
    <w:link w:val="a6"/>
    <w:uiPriority w:val="99"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6264"/>
  </w:style>
  <w:style w:type="paragraph" w:styleId="a7">
    <w:name w:val="Balloon Text"/>
    <w:basedOn w:val="a"/>
    <w:link w:val="a8"/>
    <w:uiPriority w:val="99"/>
    <w:semiHidden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uiPriority w:val="99"/>
    <w:rsid w:val="00047709"/>
    <w:pPr>
      <w:spacing w:after="200" w:line="276" w:lineRule="auto"/>
    </w:pPr>
    <w:rPr>
      <w:rFonts w:eastAsia="Times New Roman" w:cs="Calibri"/>
      <w:sz w:val="22"/>
      <w:szCs w:val="22"/>
    </w:rPr>
  </w:style>
  <w:style w:type="table" w:styleId="a9">
    <w:name w:val="Table Grid"/>
    <w:basedOn w:val="a1"/>
    <w:uiPriority w:val="99"/>
    <w:rsid w:val="00B5534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770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uiPriority w:val="99"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b">
    <w:name w:val="Hyperlink"/>
    <w:basedOn w:val="a0"/>
    <w:uiPriority w:val="99"/>
    <w:rsid w:val="008776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701E8F0E1405FC365DEBFF62BB4087904C281705B732E6E19E5B3DCA0ECB4B6AD5B0060DDC0D82HBC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3286</Words>
  <Characters>18735</Characters>
  <Application>Microsoft Office Word</Application>
  <DocSecurity>0</DocSecurity>
  <Lines>156</Lines>
  <Paragraphs>43</Paragraphs>
  <ScaleCrop>false</ScaleCrop>
  <Company/>
  <LinksUpToDate>false</LinksUpToDate>
  <CharactersWithSpaces>21978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Федяков Сергей Григорьевич</dc:creator>
  <cp:keywords/>
  <dc:description/>
  <cp:lastModifiedBy>0608-00-014</cp:lastModifiedBy>
  <cp:revision>61</cp:revision>
  <cp:lastPrinted>2018-06-08T12:01:00Z</cp:lastPrinted>
  <dcterms:created xsi:type="dcterms:W3CDTF">2016-06-09T13:17:00Z</dcterms:created>
  <dcterms:modified xsi:type="dcterms:W3CDTF">2018-06-08T12:01:00Z</dcterms:modified>
</cp:coreProperties>
</file>