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B0" w:rsidRDefault="004B30B0" w:rsidP="004B30B0">
      <w:pPr>
        <w:pStyle w:val="ConsPlusNormal"/>
        <w:jc w:val="right"/>
        <w:outlineLvl w:val="0"/>
      </w:pPr>
      <w:r>
        <w:t>Приложение N 1</w:t>
      </w:r>
    </w:p>
    <w:p w:rsidR="004B30B0" w:rsidRDefault="004B30B0" w:rsidP="004B30B0">
      <w:pPr>
        <w:pStyle w:val="ConsPlusNormal"/>
        <w:jc w:val="right"/>
      </w:pPr>
      <w:r>
        <w:t>к Закону</w:t>
      </w:r>
    </w:p>
    <w:p w:rsidR="004B30B0" w:rsidRDefault="004B30B0" w:rsidP="004B30B0">
      <w:pPr>
        <w:pStyle w:val="ConsPlusNormal"/>
        <w:jc w:val="right"/>
      </w:pPr>
      <w:r>
        <w:t>Кабардино-Балкарской Республики</w:t>
      </w:r>
    </w:p>
    <w:p w:rsidR="004B30B0" w:rsidRDefault="004B30B0" w:rsidP="004B30B0">
      <w:pPr>
        <w:pStyle w:val="ConsPlusNormal"/>
        <w:jc w:val="right"/>
      </w:pPr>
      <w:r>
        <w:t>"Об установлении налоговой ставки</w:t>
      </w:r>
    </w:p>
    <w:p w:rsidR="004B30B0" w:rsidRDefault="004B30B0" w:rsidP="004B30B0">
      <w:pPr>
        <w:pStyle w:val="ConsPlusNormal"/>
        <w:jc w:val="right"/>
      </w:pPr>
      <w:r>
        <w:t xml:space="preserve">в размере 0 процентов </w:t>
      </w:r>
      <w:proofErr w:type="gramStart"/>
      <w:r>
        <w:t>для</w:t>
      </w:r>
      <w:proofErr w:type="gramEnd"/>
      <w:r>
        <w:t xml:space="preserve"> индивидуальных</w:t>
      </w:r>
    </w:p>
    <w:p w:rsidR="004B30B0" w:rsidRDefault="004B30B0" w:rsidP="004B30B0">
      <w:pPr>
        <w:pStyle w:val="ConsPlusNormal"/>
        <w:jc w:val="right"/>
      </w:pPr>
      <w:r>
        <w:t xml:space="preserve">предпринимателей при применении </w:t>
      </w:r>
      <w:proofErr w:type="gramStart"/>
      <w:r>
        <w:t>упрощенной</w:t>
      </w:r>
      <w:proofErr w:type="gramEnd"/>
    </w:p>
    <w:p w:rsidR="004B30B0" w:rsidRDefault="004B30B0" w:rsidP="004B30B0">
      <w:pPr>
        <w:pStyle w:val="ConsPlusNormal"/>
        <w:jc w:val="right"/>
      </w:pPr>
      <w:r>
        <w:t>системы налогообложения и патентной</w:t>
      </w:r>
    </w:p>
    <w:p w:rsidR="004B30B0" w:rsidRDefault="004B30B0" w:rsidP="004B30B0">
      <w:pPr>
        <w:pStyle w:val="ConsPlusNormal"/>
        <w:jc w:val="right"/>
      </w:pPr>
      <w:r>
        <w:t>системы налогообложения на территории</w:t>
      </w:r>
    </w:p>
    <w:p w:rsidR="004B30B0" w:rsidRDefault="004B30B0" w:rsidP="004B30B0">
      <w:pPr>
        <w:pStyle w:val="ConsPlusNormal"/>
        <w:jc w:val="right"/>
      </w:pPr>
      <w:r>
        <w:t>Кабардино-Балкарской Республики"</w:t>
      </w:r>
    </w:p>
    <w:p w:rsidR="004B30B0" w:rsidRDefault="004B30B0" w:rsidP="004B30B0">
      <w:pPr>
        <w:pStyle w:val="ConsPlusNormal"/>
        <w:jc w:val="both"/>
      </w:pPr>
    </w:p>
    <w:p w:rsidR="004B30B0" w:rsidRDefault="004B30B0" w:rsidP="004B30B0">
      <w:pPr>
        <w:pStyle w:val="ConsPlusTitle"/>
        <w:jc w:val="center"/>
      </w:pPr>
      <w:bookmarkStart w:id="0" w:name="P57"/>
      <w:bookmarkEnd w:id="0"/>
      <w:r>
        <w:t>ВИДЫ ПРЕДПРИНИМАТЕЛЬСКОЙ ДЕЯТЕЛЬНОСТИ</w:t>
      </w:r>
    </w:p>
    <w:p w:rsidR="004B30B0" w:rsidRDefault="004B30B0" w:rsidP="004B30B0">
      <w:pPr>
        <w:pStyle w:val="ConsPlusTitle"/>
        <w:jc w:val="center"/>
      </w:pPr>
      <w:r>
        <w:t>В ПРОИЗВОДСТВЕННОЙ, СОЦИАЛЬНОЙ И НАУЧНОЙ СФЕРАХ, А ТАКЖЕ</w:t>
      </w:r>
    </w:p>
    <w:p w:rsidR="004B30B0" w:rsidRDefault="004B30B0" w:rsidP="004B30B0">
      <w:pPr>
        <w:pStyle w:val="ConsPlusTitle"/>
        <w:jc w:val="center"/>
      </w:pPr>
      <w:r>
        <w:t>В СФЕРЕ БЫТОВЫХ УСЛУГ НАСЕЛЕНИЮ, В ОТНОШЕНИИ КОТОРЫХ</w:t>
      </w:r>
    </w:p>
    <w:p w:rsidR="004B30B0" w:rsidRDefault="004B30B0" w:rsidP="004B30B0">
      <w:pPr>
        <w:pStyle w:val="ConsPlusTitle"/>
        <w:jc w:val="center"/>
      </w:pPr>
      <w:r>
        <w:t>УСТАНАВЛИВАЕТСЯ НАЛОГОВАЯ СТАВКА В РАЗМЕРЕ 0 ПРОЦЕНТОВ</w:t>
      </w:r>
    </w:p>
    <w:p w:rsidR="004B30B0" w:rsidRDefault="004B30B0" w:rsidP="004B30B0">
      <w:pPr>
        <w:pStyle w:val="ConsPlusTitle"/>
        <w:jc w:val="center"/>
      </w:pPr>
      <w:r>
        <w:t>ПРИ ПРИМЕНЕНИИ УПРОЩЕННОЙ СИСТЕМЫ НАЛОГООБЛОЖЕНИЯ</w:t>
      </w:r>
    </w:p>
    <w:p w:rsidR="004B30B0" w:rsidRDefault="004B30B0" w:rsidP="004B30B0">
      <w:pPr>
        <w:pStyle w:val="ConsPlusTitle"/>
        <w:jc w:val="center"/>
      </w:pPr>
      <w:r>
        <w:t>НА ТЕРРИТОРИИ КАБАРДИНО-БАЛКАРСКОЙ РЕСПУБЛИКИ</w:t>
      </w:r>
    </w:p>
    <w:p w:rsidR="004B30B0" w:rsidRDefault="004B30B0" w:rsidP="004B3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8957"/>
      </w:tblGrid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N</w:t>
            </w:r>
          </w:p>
          <w:p w:rsidR="004B30B0" w:rsidRDefault="004B30B0" w:rsidP="00B763F6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</w:tr>
      <w:tr w:rsidR="004B30B0" w:rsidTr="00B763F6">
        <w:tc>
          <w:tcPr>
            <w:tcW w:w="9591" w:type="dxa"/>
            <w:gridSpan w:val="2"/>
          </w:tcPr>
          <w:p w:rsidR="004B30B0" w:rsidRDefault="004B30B0" w:rsidP="00B763F6">
            <w:pPr>
              <w:pStyle w:val="ConsPlusNormal"/>
              <w:jc w:val="center"/>
              <w:outlineLvl w:val="1"/>
            </w:pPr>
            <w:r>
              <w:t>Раздел I. Производственная сфера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Сельское, лесное хозяйство, охота, рыболовство и рыбоводство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Обрабатывающие производства</w:t>
            </w:r>
          </w:p>
        </w:tc>
      </w:tr>
      <w:tr w:rsidR="004B30B0" w:rsidTr="00B763F6">
        <w:tc>
          <w:tcPr>
            <w:tcW w:w="9591" w:type="dxa"/>
            <w:gridSpan w:val="2"/>
          </w:tcPr>
          <w:p w:rsidR="004B30B0" w:rsidRDefault="004B30B0" w:rsidP="00B763F6">
            <w:pPr>
              <w:pStyle w:val="ConsPlusNormal"/>
              <w:jc w:val="center"/>
              <w:outlineLvl w:val="1"/>
            </w:pPr>
            <w:r>
              <w:t>Раздел II. Социальная сфера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по предоставлению мест для краткосрочного проживания (жилье, предоставляемое детскими лагерями на время школьных каникул и в остальное время, домами отдыха, в том числе детскими, гостевыми квартирами, молодежными общежитиями, туристическими базами, лагерями, в том числе горными)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по предоставлению прочих мест для временного проживания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Образование дошкольное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Образование начальное общее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Образование основное общее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Образование среднее общее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Общая врачебная практика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proofErr w:type="gramStart"/>
            <w:r>
              <w:t xml:space="preserve">Деятельность медсестер, акушерок, физиотерапевтов или других специалистов среднего медицинского персонала в области </w:t>
            </w:r>
            <w:proofErr w:type="spellStart"/>
            <w:r>
              <w:t>оптометрии</w:t>
            </w:r>
            <w:proofErr w:type="spellEnd"/>
            <w:r>
              <w:t>, гидротерапии, массажа, трудотерапии, логопедии, ухода за ногами, гомеопатии, мануальной рефлексотерапии, иглоукалывания и т.д.</w:t>
            </w:r>
            <w:proofErr w:type="gramEnd"/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по уходу с обеспечением проживания, прочая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музеев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по охране исторических мест и зданий, памятников культуры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спортивных объектов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  <w:tr w:rsidR="004B30B0" w:rsidTr="00B763F6">
        <w:tc>
          <w:tcPr>
            <w:tcW w:w="9591" w:type="dxa"/>
            <w:gridSpan w:val="2"/>
          </w:tcPr>
          <w:p w:rsidR="004B30B0" w:rsidRDefault="004B30B0" w:rsidP="00B763F6">
            <w:pPr>
              <w:pStyle w:val="ConsPlusNormal"/>
              <w:jc w:val="center"/>
              <w:outlineLvl w:val="1"/>
            </w:pPr>
            <w:r>
              <w:t>Раздел III. Научная сфера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Научные исследования и разработки в области естественных и технических наук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Научные исследования и разработки в области общественных и гуманитарных наук</w:t>
            </w:r>
          </w:p>
        </w:tc>
      </w:tr>
      <w:tr w:rsidR="004B30B0" w:rsidTr="00B763F6">
        <w:tc>
          <w:tcPr>
            <w:tcW w:w="9591" w:type="dxa"/>
            <w:gridSpan w:val="2"/>
          </w:tcPr>
          <w:p w:rsidR="004B30B0" w:rsidRDefault="004B30B0" w:rsidP="00B763F6">
            <w:pPr>
              <w:pStyle w:val="ConsPlusNormal"/>
              <w:jc w:val="center"/>
              <w:outlineLvl w:val="1"/>
            </w:pPr>
            <w:r>
              <w:t>Раздел IV. Бытовые услуги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отделке тканей и текстильных изделий (включая одежду), прочие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трикотажных или вязаных полотен отдельные, выполняемые субподрядчиком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готовых текстильных изделий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ковров и ковровых изделий отдельные, выполняемые субподрядчиком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материалов нетканых и изделий из них, кроме одежды, отдельные, выполняемые субподрядчиком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прочих текстильных изделий, не включенных в другие группировки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одежды из кожи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спецодежды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верхней одежды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нательного белья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прочей одежды и аксессуаров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меховых изделий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трикотажных и вязаных чулочно-носочных изделий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прочих трикотажных и вязаных предметов одежды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шорно-седельных изделий и упряжи; чемоданов, дамских сумок и аналогичных изделий отдельные, выполняемые субподрядчиком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и подгонке (перешиву) одежды и бытовых текстильных изделий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обуви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обуви и изделий из кожи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стирке и чистке (в том числе химической) изделий из тканей и меха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производству музыкальных инструментов отдельные, выполняемые субподрядчиком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металлоизделий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и техническому обслуживанию ручных инструментов с механическим приводом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электрического оборудования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компьютеров и коммуникационного оборудования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приборов бытовой электроники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бытовых приборов, домашнего и садового инвентаря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часов и ювелирных изделий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велосипедов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и обслуживанию музыкальных инструментов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и обслуживанию спортивного инвентаря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прочих предметов личного потребления и бытовых товаров, не включенные в другие группировки (услуги по ремонту игрушек, книг и прочих предметов личного потребления и бытовых товаров; услуги по изготовлению металлической галантереи, ключей, номерных знаков, указателей улиц, пластиковое покрытие удостоверений личности)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ремонту мебели и предметов домашнего обихода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в области фотографии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Ремонт домов, квартир по заказам населения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Переборка бревенчатых и брусчатых срубов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Ремонт подвальных помещений, погребов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Ремонт садовых (дачных) домиков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 xml:space="preserve">Ремонт хозяйственных построек (сараев, навесов, летних кухонь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Изготовление и сборка бревенчатых и брусчатых срубов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Сборка щитовых домов заводского изготовления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мытью окон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чистке жалюзи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аренде и лизингу автотранспортных средств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прокату бытовых изделий и предметов личного пользования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дневному уходу за детьми, кроме дневного ухода за детьми с физическими или умственными недостатками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дневному уходу за детьми-инвалидами и подростками-инвалидами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письменному переводу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по устному переводу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Услуги копировально-множительные по индивидуальному заказу населения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в области ландшафтной архитектуры и консультативные услуги в области архитектуры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в области исполнительских искусств</w:t>
            </w:r>
          </w:p>
        </w:tc>
      </w:tr>
      <w:tr w:rsidR="004B30B0" w:rsidTr="00B763F6">
        <w:tc>
          <w:tcPr>
            <w:tcW w:w="634" w:type="dxa"/>
          </w:tcPr>
          <w:p w:rsidR="004B30B0" w:rsidRDefault="004B30B0" w:rsidP="00B763F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957" w:type="dxa"/>
          </w:tcPr>
          <w:p w:rsidR="004B30B0" w:rsidRDefault="004B30B0" w:rsidP="00B763F6">
            <w:pPr>
              <w:pStyle w:val="ConsPlusNormal"/>
            </w:pPr>
            <w:r>
              <w:t>Деятельность в области художественного творчества</w:t>
            </w:r>
          </w:p>
        </w:tc>
      </w:tr>
    </w:tbl>
    <w:p w:rsidR="004B30B0" w:rsidRDefault="004B30B0" w:rsidP="004B30B0">
      <w:pPr>
        <w:pStyle w:val="ConsPlusNormal"/>
        <w:jc w:val="both"/>
      </w:pPr>
    </w:p>
    <w:p w:rsidR="004B30B0" w:rsidRDefault="004B30B0" w:rsidP="004B30B0">
      <w:pPr>
        <w:pStyle w:val="ConsPlusNormal"/>
        <w:jc w:val="both"/>
      </w:pPr>
    </w:p>
    <w:p w:rsidR="004B30B0" w:rsidRDefault="004B30B0" w:rsidP="004B30B0">
      <w:pPr>
        <w:pStyle w:val="ConsPlusNormal"/>
        <w:jc w:val="both"/>
      </w:pPr>
    </w:p>
    <w:p w:rsidR="00955EF3" w:rsidRDefault="00955EF3">
      <w:bookmarkStart w:id="1" w:name="_GoBack"/>
      <w:bookmarkEnd w:id="1"/>
    </w:p>
    <w:sectPr w:rsidR="0095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AB"/>
    <w:rsid w:val="00477DAB"/>
    <w:rsid w:val="004B30B0"/>
    <w:rsid w:val="009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5239</Characters>
  <Application>Microsoft Office Word</Application>
  <DocSecurity>0</DocSecurity>
  <Lines>43</Lines>
  <Paragraphs>12</Paragraphs>
  <ScaleCrop>false</ScaleCrop>
  <Company>HoMeWork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Умаров Султан Умариевич</dc:creator>
  <cp:keywords/>
  <dc:description/>
  <cp:lastModifiedBy>Умаров Султан Умариевич</cp:lastModifiedBy>
  <cp:revision>2</cp:revision>
  <dcterms:created xsi:type="dcterms:W3CDTF">2016-11-25T14:02:00Z</dcterms:created>
  <dcterms:modified xsi:type="dcterms:W3CDTF">2016-11-25T14:03:00Z</dcterms:modified>
</cp:coreProperties>
</file>