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257"/>
        <w:gridCol w:w="4609"/>
      </w:tblGrid>
      <w:tr w:rsidR="00FB0344" w:rsidRPr="00D16F87" w:rsidTr="00624106">
        <w:tc>
          <w:tcPr>
            <w:tcW w:w="1707" w:type="dxa"/>
            <w:shd w:val="clear" w:color="auto" w:fill="auto"/>
          </w:tcPr>
          <w:p w:rsidR="00FB0344" w:rsidRPr="00D16F87" w:rsidRDefault="00FB0344" w:rsidP="00624106">
            <w:pPr>
              <w:jc w:val="center"/>
              <w:rPr>
                <w:b/>
                <w:sz w:val="28"/>
                <w:szCs w:val="28"/>
              </w:rPr>
            </w:pPr>
            <w:r w:rsidRPr="00D16F8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95" w:type="dxa"/>
          </w:tcPr>
          <w:p w:rsidR="00FB0344" w:rsidRPr="00D16F87" w:rsidRDefault="00FB0344" w:rsidP="00624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4935" w:type="dxa"/>
            <w:shd w:val="clear" w:color="auto" w:fill="auto"/>
          </w:tcPr>
          <w:p w:rsidR="00FB0344" w:rsidRPr="00D16F87" w:rsidRDefault="00FB0344" w:rsidP="00624106">
            <w:pPr>
              <w:jc w:val="center"/>
              <w:rPr>
                <w:b/>
                <w:sz w:val="28"/>
                <w:szCs w:val="28"/>
              </w:rPr>
            </w:pPr>
            <w:r w:rsidRPr="00D16F87">
              <w:rPr>
                <w:b/>
                <w:sz w:val="28"/>
                <w:szCs w:val="28"/>
              </w:rPr>
              <w:t>Тема семинара</w:t>
            </w:r>
          </w:p>
        </w:tc>
      </w:tr>
      <w:tr w:rsidR="00FB0344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CF204B" w:rsidRDefault="00A254FB" w:rsidP="00624106">
            <w:pPr>
              <w:jc w:val="center"/>
              <w:rPr>
                <w:sz w:val="28"/>
                <w:szCs w:val="28"/>
              </w:rPr>
            </w:pPr>
            <w:r w:rsidRPr="00CF204B">
              <w:rPr>
                <w:sz w:val="28"/>
                <w:szCs w:val="28"/>
                <w:lang w:val="en-US"/>
              </w:rPr>
              <w:t>10</w:t>
            </w:r>
            <w:r w:rsidR="00FB0344" w:rsidRPr="00CF204B">
              <w:rPr>
                <w:sz w:val="28"/>
                <w:szCs w:val="28"/>
              </w:rPr>
              <w:t>.01.2020г.</w:t>
            </w:r>
          </w:p>
          <w:p w:rsidR="00FB0344" w:rsidRPr="00CF204B" w:rsidRDefault="00FB0344" w:rsidP="0062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3158A3" w:rsidRDefault="003A584B" w:rsidP="0062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Нальчик, ул. Чайковского 26</w:t>
            </w:r>
            <w:r w:rsidR="005E0EDF" w:rsidRPr="003158A3">
              <w:rPr>
                <w:sz w:val="28"/>
                <w:szCs w:val="28"/>
              </w:rPr>
              <w:t>, 15.00 конференц-зал</w:t>
            </w:r>
          </w:p>
        </w:tc>
        <w:tc>
          <w:tcPr>
            <w:tcW w:w="4935" w:type="dxa"/>
            <w:shd w:val="clear" w:color="auto" w:fill="auto"/>
          </w:tcPr>
          <w:p w:rsidR="00023096" w:rsidRDefault="00023096" w:rsidP="00023096">
            <w:r>
              <w:t>*  Изменения в налоговом законодательстве с 2020г</w:t>
            </w:r>
          </w:p>
          <w:p w:rsidR="00023096" w:rsidRDefault="00023096" w:rsidP="00023096">
            <w:r>
              <w:t>*  Предоставление налоговой и бухгалтерской отчетности  за 2019 год.</w:t>
            </w:r>
          </w:p>
          <w:p w:rsidR="00023096" w:rsidRDefault="00023096" w:rsidP="00023096">
            <w:r>
              <w:t>* С 2020г. исключено применение ЕНВД И ПСН при реализации маркированных изделий;</w:t>
            </w:r>
          </w:p>
          <w:p w:rsidR="00023096" w:rsidRDefault="00023096" w:rsidP="00023096">
            <w:r>
              <w:t>* Не позднее 2 марта нужно сдать 6-НДФЛ и 2-НДФЛ за 2019 год;</w:t>
            </w:r>
          </w:p>
          <w:p w:rsidR="00023096" w:rsidRDefault="00023096" w:rsidP="00023096">
            <w:r>
              <w:t xml:space="preserve">* 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"Личный кабинет налогоплательщика". Преимущества получения государственных услуг в электронном виде; </w:t>
            </w:r>
          </w:p>
          <w:p w:rsidR="00023096" w:rsidRDefault="00023096" w:rsidP="00023096"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</w:p>
          <w:p w:rsidR="00023096" w:rsidRDefault="00023096" w:rsidP="00023096">
            <w:r>
              <w:t xml:space="preserve">*  Порядок информационного обмена с налогоплательщиками в электронном виде с привлечением операторов связи. ЕПГУ </w:t>
            </w:r>
          </w:p>
          <w:p w:rsidR="00FB0344" w:rsidRPr="00D16F87" w:rsidRDefault="00023096" w:rsidP="00023096">
            <w:pPr>
              <w:jc w:val="center"/>
              <w:rPr>
                <w:b/>
                <w:sz w:val="28"/>
                <w:szCs w:val="28"/>
              </w:rPr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FB0344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CF204B" w:rsidRDefault="00364A24" w:rsidP="00624106">
            <w:pPr>
              <w:jc w:val="center"/>
              <w:rPr>
                <w:sz w:val="28"/>
                <w:szCs w:val="28"/>
              </w:rPr>
            </w:pPr>
            <w:r w:rsidRPr="00CF204B">
              <w:rPr>
                <w:sz w:val="28"/>
                <w:szCs w:val="28"/>
                <w:lang w:val="en-US"/>
              </w:rPr>
              <w:t>2</w:t>
            </w:r>
            <w:r w:rsidR="00FB0344" w:rsidRPr="00CF204B">
              <w:rPr>
                <w:sz w:val="28"/>
                <w:szCs w:val="28"/>
              </w:rPr>
              <w:t>4.0</w:t>
            </w:r>
            <w:r w:rsidRPr="00CF204B">
              <w:rPr>
                <w:sz w:val="28"/>
                <w:szCs w:val="28"/>
                <w:lang w:val="en-US"/>
              </w:rPr>
              <w:t>1</w:t>
            </w:r>
            <w:r w:rsidR="00FB0344" w:rsidRPr="00CF204B">
              <w:rPr>
                <w:sz w:val="28"/>
                <w:szCs w:val="28"/>
              </w:rPr>
              <w:t>.2020г.</w:t>
            </w:r>
          </w:p>
        </w:tc>
        <w:tc>
          <w:tcPr>
            <w:tcW w:w="3495" w:type="dxa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D16F87" w:rsidRDefault="003A584B" w:rsidP="003158A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Нальчик, ул. Чайковского 26</w:t>
            </w:r>
            <w:r w:rsidR="003158A3" w:rsidRPr="003158A3">
              <w:rPr>
                <w:sz w:val="28"/>
                <w:szCs w:val="28"/>
              </w:rPr>
              <w:t>, 15.00 конференц-зал</w:t>
            </w:r>
          </w:p>
        </w:tc>
        <w:tc>
          <w:tcPr>
            <w:tcW w:w="4935" w:type="dxa"/>
            <w:shd w:val="clear" w:color="auto" w:fill="auto"/>
          </w:tcPr>
          <w:p w:rsidR="00DD1FF1" w:rsidRDefault="00DD1FF1" w:rsidP="00DD1FF1">
            <w:r>
              <w:t>* Порядок оформления  платежных документов и  заполнения в платежных документах КБК и ОКТМО</w:t>
            </w:r>
          </w:p>
          <w:p w:rsidR="00DD1FF1" w:rsidRDefault="00DD1FF1" w:rsidP="00DD1FF1">
            <w:r>
              <w:t>* ЕНП (Единый налоговый платеж ФЛ)</w:t>
            </w:r>
          </w:p>
          <w:p w:rsidR="00DD1FF1" w:rsidRDefault="00DD1FF1" w:rsidP="00DD1FF1">
            <w:r>
              <w:t>* С 2020г. исключено применение ЕНВД И ПСН при реализации маркированных изделий;</w:t>
            </w:r>
          </w:p>
          <w:p w:rsidR="00DD1FF1" w:rsidRDefault="00DD1FF1" w:rsidP="00DD1FF1">
            <w:r>
              <w:t>* Не позднее 2 марта нужно сдать 6-НДФЛ и 2-НДФЛ за 2019 год;</w:t>
            </w:r>
          </w:p>
          <w:p w:rsidR="00DD1FF1" w:rsidRDefault="00DD1FF1" w:rsidP="00DD1FF1">
            <w:r>
              <w:t>* Налоговый календарь на 1 квартал  2020г</w:t>
            </w:r>
          </w:p>
          <w:p w:rsidR="00DD1FF1" w:rsidRDefault="00DD1FF1" w:rsidP="00DD1FF1">
            <w:r>
              <w:t xml:space="preserve">*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«Личный кабинет налогоплательщика». Преимущества получения государственных услуг в электронном виде. ЕПГУ</w:t>
            </w:r>
          </w:p>
          <w:p w:rsidR="00FB0344" w:rsidRPr="00D16F87" w:rsidRDefault="00DD1FF1" w:rsidP="00DD1FF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*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FB0344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CF204B" w:rsidRDefault="00071B8A" w:rsidP="00624106">
            <w:pPr>
              <w:jc w:val="center"/>
              <w:rPr>
                <w:sz w:val="28"/>
                <w:szCs w:val="28"/>
              </w:rPr>
            </w:pPr>
            <w:r w:rsidRPr="00CF204B">
              <w:rPr>
                <w:sz w:val="28"/>
                <w:szCs w:val="28"/>
                <w:lang w:val="en-US"/>
              </w:rPr>
              <w:t>07</w:t>
            </w:r>
            <w:r w:rsidR="00FB0344" w:rsidRPr="00CF204B">
              <w:rPr>
                <w:sz w:val="28"/>
                <w:szCs w:val="28"/>
              </w:rPr>
              <w:t>.0</w:t>
            </w:r>
            <w:r w:rsidRPr="00CF204B">
              <w:rPr>
                <w:sz w:val="28"/>
                <w:szCs w:val="28"/>
                <w:lang w:val="en-US"/>
              </w:rPr>
              <w:t>2</w:t>
            </w:r>
            <w:r w:rsidR="00FB0344" w:rsidRPr="00CF204B">
              <w:rPr>
                <w:sz w:val="28"/>
                <w:szCs w:val="28"/>
              </w:rPr>
              <w:t>.2020г.</w:t>
            </w:r>
          </w:p>
        </w:tc>
        <w:tc>
          <w:tcPr>
            <w:tcW w:w="3495" w:type="dxa"/>
          </w:tcPr>
          <w:p w:rsidR="00CF204B" w:rsidRPr="003A584B" w:rsidRDefault="00CF204B" w:rsidP="00CF204B">
            <w:pPr>
              <w:jc w:val="center"/>
              <w:rPr>
                <w:b/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FB0344" w:rsidRPr="00D16F87" w:rsidRDefault="003A584B" w:rsidP="00624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Нальчик, ул. Чайковского 26</w:t>
            </w:r>
            <w:r w:rsidR="003158A3" w:rsidRPr="003158A3">
              <w:rPr>
                <w:sz w:val="28"/>
                <w:szCs w:val="28"/>
              </w:rPr>
              <w:t xml:space="preserve">, 15.00 </w:t>
            </w:r>
            <w:r w:rsidR="003158A3" w:rsidRPr="003158A3">
              <w:rPr>
                <w:sz w:val="28"/>
                <w:szCs w:val="28"/>
              </w:rPr>
              <w:lastRenderedPageBreak/>
              <w:t>конференц-зал</w:t>
            </w:r>
          </w:p>
        </w:tc>
        <w:tc>
          <w:tcPr>
            <w:tcW w:w="4935" w:type="dxa"/>
            <w:shd w:val="clear" w:color="auto" w:fill="auto"/>
          </w:tcPr>
          <w:p w:rsidR="001E78FF" w:rsidRDefault="001E78FF" w:rsidP="001E78FF">
            <w:r>
              <w:lastRenderedPageBreak/>
              <w:t xml:space="preserve">* О порядке заполнения платежных поручений </w:t>
            </w:r>
          </w:p>
          <w:p w:rsidR="001E78FF" w:rsidRDefault="001E78FF" w:rsidP="001E78FF">
            <w:r w:rsidRPr="000C6766">
              <w:t>* ЕНП (Единый налоговый платеж ФЛ)</w:t>
            </w:r>
          </w:p>
          <w:p w:rsidR="001E78FF" w:rsidRDefault="001E78FF" w:rsidP="001E78FF">
            <w:r>
              <w:t>* Предоставление льгот по транспортному и земельному налогам с 2020 г.;</w:t>
            </w:r>
          </w:p>
          <w:p w:rsidR="001E78FF" w:rsidRDefault="001E78FF" w:rsidP="001E78FF">
            <w:r>
              <w:t>* Декларацию по транспортному налогу на новом бланке;</w:t>
            </w:r>
          </w:p>
          <w:p w:rsidR="001E78FF" w:rsidRDefault="001E78FF" w:rsidP="001E78FF">
            <w:r>
              <w:lastRenderedPageBreak/>
              <w:t>* Изменения, по списанию безнадежного долга физлица;</w:t>
            </w:r>
          </w:p>
          <w:p w:rsidR="001E78FF" w:rsidRDefault="001E78FF" w:rsidP="001E78FF">
            <w:r>
              <w:t>* Не позднее 2 марта нужно сдать 6-НДФЛ и 2-НДФЛ за 2019 год;</w:t>
            </w:r>
          </w:p>
          <w:p w:rsidR="001E78FF" w:rsidRDefault="001E78FF" w:rsidP="001E78FF">
            <w:r>
              <w:t xml:space="preserve">*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«Личный кабинет налогоплательщика». Преимущества получения государственных услуг в электронном виде. </w:t>
            </w:r>
          </w:p>
          <w:p w:rsidR="00FB0344" w:rsidRPr="00D16F87" w:rsidRDefault="001E78FF" w:rsidP="001E78FF">
            <w:pPr>
              <w:rPr>
                <w:b/>
                <w:sz w:val="28"/>
                <w:szCs w:val="28"/>
              </w:rPr>
            </w:pPr>
            <w:r>
              <w:t xml:space="preserve">-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A254FB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Pr="00CF204B" w:rsidRDefault="00E8516C" w:rsidP="00624106">
            <w:pPr>
              <w:jc w:val="center"/>
              <w:rPr>
                <w:sz w:val="28"/>
                <w:szCs w:val="28"/>
              </w:rPr>
            </w:pPr>
            <w:r w:rsidRPr="00CF204B">
              <w:rPr>
                <w:sz w:val="28"/>
                <w:szCs w:val="28"/>
                <w:lang w:val="en-US"/>
              </w:rPr>
              <w:t>21</w:t>
            </w:r>
            <w:r w:rsidRPr="00CF204B">
              <w:rPr>
                <w:sz w:val="28"/>
                <w:szCs w:val="28"/>
              </w:rPr>
              <w:t>.0</w:t>
            </w:r>
            <w:r w:rsidRPr="00CF204B">
              <w:rPr>
                <w:sz w:val="28"/>
                <w:szCs w:val="28"/>
                <w:lang w:val="en-US"/>
              </w:rPr>
              <w:t>2</w:t>
            </w:r>
            <w:r w:rsidRPr="00CF204B">
              <w:rPr>
                <w:sz w:val="28"/>
                <w:szCs w:val="28"/>
              </w:rPr>
              <w:t>.2020г.</w:t>
            </w:r>
          </w:p>
        </w:tc>
        <w:tc>
          <w:tcPr>
            <w:tcW w:w="3495" w:type="dxa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Default="003A584B" w:rsidP="00624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Нальчик, ул. Чайковского 26</w:t>
            </w:r>
            <w:r w:rsidR="003158A3" w:rsidRPr="003158A3">
              <w:rPr>
                <w:sz w:val="28"/>
                <w:szCs w:val="28"/>
              </w:rPr>
              <w:t>, 15.00 конференц-зал</w:t>
            </w:r>
          </w:p>
        </w:tc>
        <w:tc>
          <w:tcPr>
            <w:tcW w:w="4935" w:type="dxa"/>
            <w:shd w:val="clear" w:color="auto" w:fill="auto"/>
          </w:tcPr>
          <w:p w:rsidR="00C20FEF" w:rsidRDefault="00C20FEF" w:rsidP="00C20FEF">
            <w:r w:rsidRPr="000C6766">
              <w:t>* ЕНП (Единый налоговый платеж ФЛ)</w:t>
            </w:r>
          </w:p>
          <w:p w:rsidR="00C20FEF" w:rsidRDefault="00C20FEF" w:rsidP="00C20FEF">
            <w:r>
              <w:t>* Не позднее 2 марта нужно сдать 6-НДФЛ и 2-НДФЛ за 2019 год;</w:t>
            </w:r>
          </w:p>
          <w:p w:rsidR="00C20FEF" w:rsidRDefault="00C20FEF" w:rsidP="00C20FEF">
            <w:r>
              <w:t>* Декларацию по транспортному налогу на новом бланке;</w:t>
            </w:r>
          </w:p>
          <w:p w:rsidR="00C20FEF" w:rsidRDefault="00C20FEF" w:rsidP="00C20FEF">
            <w:r>
              <w:t xml:space="preserve">* С отчетности за 2019 год применяется новая форма декларации по налогу </w:t>
            </w:r>
            <w:proofErr w:type="gramStart"/>
            <w:r>
              <w:t>на</w:t>
            </w:r>
            <w:proofErr w:type="gramEnd"/>
            <w:r>
              <w:t xml:space="preserve"> прибыл;</w:t>
            </w:r>
          </w:p>
          <w:p w:rsidR="00C20FEF" w:rsidRDefault="00C20FEF" w:rsidP="00C20FEF">
            <w:r>
              <w:t>*  Легализация «теневой» зарплаты.</w:t>
            </w:r>
          </w:p>
          <w:p w:rsidR="00C20FEF" w:rsidRDefault="00C20FEF" w:rsidP="00C20FEF">
            <w:r>
              <w:t>* Об изменениях по УСН с 2020 года;</w:t>
            </w:r>
          </w:p>
          <w:p w:rsidR="00C20FEF" w:rsidRDefault="00C20FEF" w:rsidP="00C20FEF">
            <w:r>
              <w:t xml:space="preserve">*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«Личный кабинет налогоплательщика». Преимущества получения государственных услуг в электронном виде. </w:t>
            </w:r>
          </w:p>
          <w:p w:rsidR="00A254FB" w:rsidRDefault="00C20FEF" w:rsidP="00C20FEF">
            <w:pPr>
              <w:jc w:val="center"/>
              <w:rPr>
                <w:b/>
                <w:sz w:val="28"/>
                <w:szCs w:val="28"/>
              </w:rPr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A254FB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Pr="00CF204B" w:rsidRDefault="00F87C5F" w:rsidP="00624106">
            <w:pPr>
              <w:jc w:val="center"/>
              <w:rPr>
                <w:sz w:val="28"/>
                <w:szCs w:val="28"/>
              </w:rPr>
            </w:pPr>
            <w:r w:rsidRPr="00CF204B">
              <w:rPr>
                <w:sz w:val="28"/>
                <w:szCs w:val="28"/>
                <w:lang w:val="en-US"/>
              </w:rPr>
              <w:t>06</w:t>
            </w:r>
            <w:r w:rsidRPr="00CF204B">
              <w:rPr>
                <w:sz w:val="28"/>
                <w:szCs w:val="28"/>
              </w:rPr>
              <w:t>.0</w:t>
            </w:r>
            <w:r w:rsidRPr="00CF204B">
              <w:rPr>
                <w:sz w:val="28"/>
                <w:szCs w:val="28"/>
                <w:lang w:val="en-US"/>
              </w:rPr>
              <w:t>3</w:t>
            </w:r>
            <w:r w:rsidRPr="00CF204B">
              <w:rPr>
                <w:sz w:val="28"/>
                <w:szCs w:val="28"/>
              </w:rPr>
              <w:t>.2020г.</w:t>
            </w:r>
          </w:p>
        </w:tc>
        <w:tc>
          <w:tcPr>
            <w:tcW w:w="3495" w:type="dxa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Default="003A584B" w:rsidP="00624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Нальчик, ул. Чайковского 26</w:t>
            </w:r>
            <w:r w:rsidR="003158A3" w:rsidRPr="003158A3">
              <w:rPr>
                <w:sz w:val="28"/>
                <w:szCs w:val="28"/>
              </w:rPr>
              <w:t>, 15.00 конференц-зал</w:t>
            </w:r>
          </w:p>
        </w:tc>
        <w:tc>
          <w:tcPr>
            <w:tcW w:w="4935" w:type="dxa"/>
            <w:shd w:val="clear" w:color="auto" w:fill="auto"/>
          </w:tcPr>
          <w:p w:rsidR="00B73B1B" w:rsidRDefault="00B73B1B" w:rsidP="00B73B1B">
            <w:r>
              <w:t>* Получение государственных  услуг, представляемых ФНС России в электронном виде с использованием Единого портала государственных и муниципальных услуг.</w:t>
            </w:r>
          </w:p>
          <w:p w:rsidR="00B73B1B" w:rsidRDefault="00B73B1B" w:rsidP="00B73B1B">
            <w:r>
              <w:t xml:space="preserve">*  </w:t>
            </w:r>
            <w:proofErr w:type="spellStart"/>
            <w:proofErr w:type="gramStart"/>
            <w:r>
              <w:t>C</w:t>
            </w:r>
            <w:proofErr w:type="gramEnd"/>
            <w:r>
              <w:t>оставлении</w:t>
            </w:r>
            <w:proofErr w:type="spellEnd"/>
            <w:r>
              <w:t xml:space="preserve"> декларации по налогу на имущество за 2019 год на новом бланке;</w:t>
            </w:r>
          </w:p>
          <w:p w:rsidR="00B73B1B" w:rsidRDefault="00B73B1B" w:rsidP="00B73B1B">
            <w:r>
              <w:t>* С января применяется повышенный коэффициент-дефлятор для ЕНВД;</w:t>
            </w:r>
          </w:p>
          <w:p w:rsidR="00B73B1B" w:rsidRDefault="00B73B1B" w:rsidP="00B73B1B">
            <w:r>
              <w:t xml:space="preserve">* 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"Личный кабинет налогоплательщика". Преимущества получения государственных услуг в электронном виде; </w:t>
            </w:r>
          </w:p>
          <w:p w:rsidR="00B73B1B" w:rsidRDefault="00B73B1B" w:rsidP="00B73B1B"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</w:p>
          <w:p w:rsidR="00B73B1B" w:rsidRDefault="00B73B1B" w:rsidP="00B73B1B">
            <w:r>
              <w:t xml:space="preserve">*  Порядок информационного обмена с налогоплательщиками в электронном виде </w:t>
            </w:r>
            <w:r>
              <w:lastRenderedPageBreak/>
              <w:t xml:space="preserve">с привлечением операторов связи. ЕПГУ </w:t>
            </w:r>
          </w:p>
          <w:p w:rsidR="00A254FB" w:rsidRDefault="00B73B1B" w:rsidP="00B73B1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A254FB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Pr="00CF204B" w:rsidRDefault="00F87C5F" w:rsidP="00624106">
            <w:pPr>
              <w:jc w:val="center"/>
              <w:rPr>
                <w:sz w:val="28"/>
                <w:szCs w:val="28"/>
              </w:rPr>
            </w:pPr>
            <w:r w:rsidRPr="00CF204B">
              <w:rPr>
                <w:sz w:val="28"/>
                <w:szCs w:val="28"/>
                <w:lang w:val="en-US"/>
              </w:rPr>
              <w:t>20</w:t>
            </w:r>
            <w:r w:rsidRPr="00CF204B">
              <w:rPr>
                <w:sz w:val="28"/>
                <w:szCs w:val="28"/>
              </w:rPr>
              <w:t>.0</w:t>
            </w:r>
            <w:r w:rsidRPr="00CF204B">
              <w:rPr>
                <w:sz w:val="28"/>
                <w:szCs w:val="28"/>
                <w:lang w:val="en-US"/>
              </w:rPr>
              <w:t>3</w:t>
            </w:r>
            <w:r w:rsidRPr="00CF204B">
              <w:rPr>
                <w:sz w:val="28"/>
                <w:szCs w:val="28"/>
              </w:rPr>
              <w:t>.2020г.</w:t>
            </w:r>
          </w:p>
        </w:tc>
        <w:tc>
          <w:tcPr>
            <w:tcW w:w="3495" w:type="dxa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Default="003A584B" w:rsidP="00624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Нальчик, ул. Чайковского 26</w:t>
            </w:r>
            <w:r w:rsidR="003158A3" w:rsidRPr="003158A3">
              <w:rPr>
                <w:sz w:val="28"/>
                <w:szCs w:val="28"/>
              </w:rPr>
              <w:t>, 15.00 конференц-зал</w:t>
            </w:r>
          </w:p>
        </w:tc>
        <w:tc>
          <w:tcPr>
            <w:tcW w:w="4935" w:type="dxa"/>
            <w:shd w:val="clear" w:color="auto" w:fill="auto"/>
          </w:tcPr>
          <w:p w:rsidR="0043687B" w:rsidRDefault="0043687B" w:rsidP="0043687B">
            <w:r>
              <w:t xml:space="preserve">* </w:t>
            </w:r>
            <w:proofErr w:type="spellStart"/>
            <w:proofErr w:type="gramStart"/>
            <w:r>
              <w:t>C</w:t>
            </w:r>
            <w:proofErr w:type="gramEnd"/>
            <w:r>
              <w:t>оставлении</w:t>
            </w:r>
            <w:proofErr w:type="spellEnd"/>
            <w:r>
              <w:t xml:space="preserve"> декларации по налогу на имущество за 2019 год на новом бланке;</w:t>
            </w:r>
          </w:p>
          <w:p w:rsidR="0043687B" w:rsidRDefault="0043687B" w:rsidP="0043687B">
            <w:r w:rsidRPr="000C6766">
              <w:t>* ЕНП (Единый налоговый платеж ФЛ)</w:t>
            </w:r>
          </w:p>
          <w:p w:rsidR="0043687B" w:rsidRDefault="0043687B" w:rsidP="0043687B">
            <w:r>
              <w:t>* О порядке заполнения платежных поручений</w:t>
            </w:r>
          </w:p>
          <w:p w:rsidR="0043687B" w:rsidRDefault="0043687B" w:rsidP="0043687B">
            <w:r>
              <w:t>*  За I квартал отчитаться по взносам нужно по новой форме;</w:t>
            </w:r>
          </w:p>
          <w:p w:rsidR="0043687B" w:rsidRDefault="0043687B" w:rsidP="0043687B">
            <w:r>
              <w:t xml:space="preserve">*  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"Личный кабинет налогоплательщика". Преимущества получения государственных услуг в электронном виде; </w:t>
            </w:r>
          </w:p>
          <w:p w:rsidR="0043687B" w:rsidRDefault="0043687B" w:rsidP="0043687B"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</w:p>
          <w:p w:rsidR="0043687B" w:rsidRDefault="0043687B" w:rsidP="0043687B">
            <w:r>
              <w:t xml:space="preserve">*  Порядок информационного обмена с налогоплательщиками в электронном виде с привлечением операторов связи. ЕПГУ </w:t>
            </w:r>
          </w:p>
          <w:p w:rsidR="00A254FB" w:rsidRDefault="0043687B" w:rsidP="0043687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</w:p>
        </w:tc>
      </w:tr>
      <w:tr w:rsidR="00A254FB" w:rsidRPr="00D16F87" w:rsidTr="00624106">
        <w:tc>
          <w:tcPr>
            <w:tcW w:w="1707" w:type="dxa"/>
            <w:shd w:val="clear" w:color="auto" w:fill="auto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Pr="00CF204B" w:rsidRDefault="00F87C5F" w:rsidP="00624106">
            <w:pPr>
              <w:jc w:val="center"/>
              <w:rPr>
                <w:sz w:val="28"/>
                <w:szCs w:val="28"/>
              </w:rPr>
            </w:pPr>
            <w:r w:rsidRPr="00CF204B">
              <w:rPr>
                <w:sz w:val="28"/>
                <w:szCs w:val="28"/>
                <w:lang w:val="en-US"/>
              </w:rPr>
              <w:t>27</w:t>
            </w:r>
            <w:r w:rsidRPr="00CF204B">
              <w:rPr>
                <w:sz w:val="28"/>
                <w:szCs w:val="28"/>
              </w:rPr>
              <w:t>.0</w:t>
            </w:r>
            <w:r w:rsidRPr="00CF204B">
              <w:rPr>
                <w:sz w:val="28"/>
                <w:szCs w:val="28"/>
                <w:lang w:val="en-US"/>
              </w:rPr>
              <w:t>3</w:t>
            </w:r>
            <w:r w:rsidRPr="00CF204B">
              <w:rPr>
                <w:sz w:val="28"/>
                <w:szCs w:val="28"/>
              </w:rPr>
              <w:t>.2020г.</w:t>
            </w:r>
          </w:p>
        </w:tc>
        <w:tc>
          <w:tcPr>
            <w:tcW w:w="3495" w:type="dxa"/>
          </w:tcPr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3158A3" w:rsidRDefault="003158A3" w:rsidP="00624106">
            <w:pPr>
              <w:jc w:val="center"/>
              <w:rPr>
                <w:sz w:val="28"/>
                <w:szCs w:val="28"/>
              </w:rPr>
            </w:pPr>
          </w:p>
          <w:p w:rsidR="00A254FB" w:rsidRDefault="003A584B" w:rsidP="00624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Нальчик, ул. Чайковского 26</w:t>
            </w:r>
            <w:r w:rsidR="003158A3" w:rsidRPr="003158A3">
              <w:rPr>
                <w:sz w:val="28"/>
                <w:szCs w:val="28"/>
              </w:rPr>
              <w:t>, 15.00 конференц-зал</w:t>
            </w:r>
          </w:p>
        </w:tc>
        <w:tc>
          <w:tcPr>
            <w:tcW w:w="4935" w:type="dxa"/>
            <w:shd w:val="clear" w:color="auto" w:fill="auto"/>
          </w:tcPr>
          <w:p w:rsidR="00444174" w:rsidRDefault="00444174" w:rsidP="00444174">
            <w:r>
              <w:t>*  За I квартал отчитаться по взносам нужно по новой форме;</w:t>
            </w:r>
          </w:p>
          <w:p w:rsidR="00444174" w:rsidRDefault="00444174" w:rsidP="00444174">
            <w:r>
              <w:t xml:space="preserve">* Фиксированные платежи по </w:t>
            </w:r>
            <w:proofErr w:type="gramStart"/>
            <w:r>
              <w:t>СВ</w:t>
            </w:r>
            <w:proofErr w:type="gramEnd"/>
            <w:r>
              <w:t xml:space="preserve"> для ИП</w:t>
            </w:r>
          </w:p>
          <w:p w:rsidR="00444174" w:rsidRDefault="00444174" w:rsidP="00444174">
            <w:r>
              <w:t xml:space="preserve">*Электронные сервисы сайта ФНС. О преимуществах использования и порядке подключения к </w:t>
            </w:r>
            <w:proofErr w:type="gramStart"/>
            <w:r>
              <w:t>Интернет-сервису</w:t>
            </w:r>
            <w:proofErr w:type="gramEnd"/>
            <w:r>
              <w:t xml:space="preserve"> "Личный кабинет налогоплательщика". Преимущества получения государственных услуг в электронном виде; </w:t>
            </w:r>
          </w:p>
          <w:p w:rsidR="00444174" w:rsidRDefault="00444174" w:rsidP="00444174"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</w:p>
          <w:p w:rsidR="00444174" w:rsidRDefault="00444174" w:rsidP="00444174">
            <w:r>
              <w:t xml:space="preserve">*  Порядок информационного обмена с налогоплательщиками в электронном виде с привлечением операторов связи. ЕПГУ </w:t>
            </w:r>
          </w:p>
          <w:p w:rsidR="00A254FB" w:rsidRDefault="00444174" w:rsidP="00444174">
            <w:pPr>
              <w:jc w:val="center"/>
              <w:rPr>
                <w:b/>
                <w:sz w:val="28"/>
                <w:szCs w:val="28"/>
              </w:rPr>
            </w:pPr>
            <w:r>
              <w:t xml:space="preserve">*  Оценка качества предоставления </w:t>
            </w:r>
            <w:proofErr w:type="spellStart"/>
            <w:r>
              <w:t>госуслуг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</w:tbl>
    <w:p w:rsidR="009B1E85" w:rsidRDefault="009B1E85"/>
    <w:sectPr w:rsidR="009B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09"/>
    <w:rsid w:val="00023096"/>
    <w:rsid w:val="00071B8A"/>
    <w:rsid w:val="001E78FF"/>
    <w:rsid w:val="003158A3"/>
    <w:rsid w:val="00364A24"/>
    <w:rsid w:val="003A584B"/>
    <w:rsid w:val="0043687B"/>
    <w:rsid w:val="00444174"/>
    <w:rsid w:val="005E0EDF"/>
    <w:rsid w:val="008479DE"/>
    <w:rsid w:val="009B1E85"/>
    <w:rsid w:val="00A254FB"/>
    <w:rsid w:val="00A47609"/>
    <w:rsid w:val="00B73B1B"/>
    <w:rsid w:val="00B74404"/>
    <w:rsid w:val="00C20FEF"/>
    <w:rsid w:val="00CF204B"/>
    <w:rsid w:val="00DD1FF1"/>
    <w:rsid w:val="00E8516C"/>
    <w:rsid w:val="00F86782"/>
    <w:rsid w:val="00F87C5F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4085</Characters>
  <Application>Microsoft Office Word</Application>
  <DocSecurity>0</DocSecurity>
  <Lines>34</Lines>
  <Paragraphs>9</Paragraphs>
  <ScaleCrop>false</ScaleCrop>
  <Company>HoMeWork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24</cp:revision>
  <dcterms:created xsi:type="dcterms:W3CDTF">2020-02-20T12:07:00Z</dcterms:created>
  <dcterms:modified xsi:type="dcterms:W3CDTF">2020-02-20T12:23:00Z</dcterms:modified>
</cp:coreProperties>
</file>