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30" w:rsidRDefault="006C3B30" w:rsidP="006C3B30">
      <w:pPr>
        <w:pStyle w:val="ConsPlusTitle"/>
        <w:jc w:val="center"/>
      </w:pPr>
      <w:r>
        <w:t>ПРАВИТЕЛЬСТВО КАБАРДИНО-БАЛКАРСКОЙ РЕСПУБЛИКИ</w:t>
      </w:r>
    </w:p>
    <w:p w:rsidR="006C3B30" w:rsidRDefault="006C3B30" w:rsidP="006C3B30">
      <w:pPr>
        <w:pStyle w:val="ConsPlusTitle"/>
        <w:jc w:val="center"/>
      </w:pPr>
    </w:p>
    <w:p w:rsidR="006C3B30" w:rsidRDefault="006C3B30" w:rsidP="006C3B30">
      <w:pPr>
        <w:pStyle w:val="ConsPlusTitle"/>
        <w:jc w:val="center"/>
      </w:pPr>
      <w:r>
        <w:t>ПОСТАНОВЛЕНИЕ</w:t>
      </w:r>
    </w:p>
    <w:p w:rsidR="006C3B30" w:rsidRDefault="006C3B30" w:rsidP="006C3B30">
      <w:pPr>
        <w:pStyle w:val="ConsPlusTitle"/>
        <w:jc w:val="center"/>
      </w:pPr>
      <w:r>
        <w:t>от 23 ноября 2021 г. N 235-ПП</w:t>
      </w:r>
    </w:p>
    <w:p w:rsidR="006C3B30" w:rsidRDefault="006C3B30" w:rsidP="006C3B30">
      <w:pPr>
        <w:pStyle w:val="ConsPlusTitle"/>
        <w:jc w:val="center"/>
      </w:pPr>
    </w:p>
    <w:p w:rsidR="006C3B30" w:rsidRPr="004C3D64" w:rsidRDefault="00206AC3" w:rsidP="006C3B30">
      <w:pPr>
        <w:pStyle w:val="ConsPlusTitle"/>
        <w:jc w:val="center"/>
        <w:rPr>
          <w:rFonts w:ascii="Times New Roman" w:hAnsi="Times New Roman" w:cs="Times New Roman"/>
          <w:sz w:val="24"/>
          <w:szCs w:val="24"/>
        </w:rPr>
      </w:pPr>
      <w:bookmarkStart w:id="0" w:name="_GoBack"/>
      <w:proofErr w:type="gramStart"/>
      <w:r w:rsidRPr="004C3D64">
        <w:rPr>
          <w:rFonts w:ascii="Times New Roman" w:hAnsi="Times New Roman" w:cs="Times New Roman"/>
          <w:sz w:val="24"/>
          <w:szCs w:val="24"/>
        </w:rPr>
        <w:t>О внесении изменения в пункт 2 Постановления П</w:t>
      </w:r>
      <w:r w:rsidR="00E462B5" w:rsidRPr="004C3D64">
        <w:rPr>
          <w:rFonts w:ascii="Times New Roman" w:hAnsi="Times New Roman" w:cs="Times New Roman"/>
          <w:sz w:val="24"/>
          <w:szCs w:val="24"/>
        </w:rPr>
        <w:t xml:space="preserve">равительства </w:t>
      </w:r>
      <w:r w:rsidRPr="004C3D64">
        <w:rPr>
          <w:rFonts w:ascii="Times New Roman" w:hAnsi="Times New Roman" w:cs="Times New Roman"/>
          <w:sz w:val="24"/>
          <w:szCs w:val="24"/>
        </w:rPr>
        <w:t>Кабардино-Балкарской Республики от 17 марта 2015 г. №53-ПП</w:t>
      </w:r>
      <w:r w:rsidR="00E462B5" w:rsidRPr="004C3D64">
        <w:rPr>
          <w:rFonts w:ascii="Times New Roman" w:hAnsi="Times New Roman" w:cs="Times New Roman"/>
          <w:sz w:val="24"/>
          <w:szCs w:val="24"/>
        </w:rPr>
        <w:t xml:space="preserve"> </w:t>
      </w:r>
      <w:r w:rsidRPr="004C3D64">
        <w:rPr>
          <w:rFonts w:ascii="Times New Roman" w:hAnsi="Times New Roman" w:cs="Times New Roman"/>
          <w:sz w:val="24"/>
          <w:szCs w:val="24"/>
        </w:rPr>
        <w:t>"О</w:t>
      </w:r>
      <w:r w:rsidR="00E462B5" w:rsidRPr="004C3D64">
        <w:rPr>
          <w:rFonts w:ascii="Times New Roman" w:hAnsi="Times New Roman" w:cs="Times New Roman"/>
          <w:sz w:val="24"/>
          <w:szCs w:val="24"/>
        </w:rPr>
        <w:t xml:space="preserve"> порядке определения вида фактического использования зданий (строений, сооружений) и помещений, в отношении </w:t>
      </w:r>
      <w:r w:rsidRPr="004C3D64">
        <w:rPr>
          <w:rFonts w:ascii="Times New Roman" w:hAnsi="Times New Roman" w:cs="Times New Roman"/>
          <w:sz w:val="24"/>
          <w:szCs w:val="24"/>
        </w:rPr>
        <w:t>к</w:t>
      </w:r>
      <w:r w:rsidR="00E462B5" w:rsidRPr="004C3D64">
        <w:rPr>
          <w:rFonts w:ascii="Times New Roman" w:hAnsi="Times New Roman" w:cs="Times New Roman"/>
          <w:sz w:val="24"/>
          <w:szCs w:val="24"/>
        </w:rPr>
        <w:t xml:space="preserve">оторых налоговая база по налогу на имущество организаций </w:t>
      </w:r>
      <w:r w:rsidRPr="004C3D64">
        <w:rPr>
          <w:rFonts w:ascii="Times New Roman" w:hAnsi="Times New Roman" w:cs="Times New Roman"/>
          <w:sz w:val="24"/>
          <w:szCs w:val="24"/>
        </w:rPr>
        <w:t>о</w:t>
      </w:r>
      <w:r w:rsidR="00E462B5" w:rsidRPr="004C3D64">
        <w:rPr>
          <w:rFonts w:ascii="Times New Roman" w:hAnsi="Times New Roman" w:cs="Times New Roman"/>
          <w:sz w:val="24"/>
          <w:szCs w:val="24"/>
        </w:rPr>
        <w:t xml:space="preserve">пределяется как кадастровая стоимость" и признании </w:t>
      </w:r>
      <w:r w:rsidRPr="004C3D64">
        <w:rPr>
          <w:rFonts w:ascii="Times New Roman" w:hAnsi="Times New Roman" w:cs="Times New Roman"/>
          <w:sz w:val="24"/>
          <w:szCs w:val="24"/>
        </w:rPr>
        <w:t>у</w:t>
      </w:r>
      <w:r w:rsidR="00E462B5" w:rsidRPr="004C3D64">
        <w:rPr>
          <w:rFonts w:ascii="Times New Roman" w:hAnsi="Times New Roman" w:cs="Times New Roman"/>
          <w:sz w:val="24"/>
          <w:szCs w:val="24"/>
        </w:rPr>
        <w:t xml:space="preserve">тратившими силу отдельных положений некоторых актов </w:t>
      </w:r>
      <w:r w:rsidRPr="004C3D64">
        <w:rPr>
          <w:rFonts w:ascii="Times New Roman" w:hAnsi="Times New Roman" w:cs="Times New Roman"/>
          <w:sz w:val="24"/>
          <w:szCs w:val="24"/>
        </w:rPr>
        <w:t>Правительства Кабардино-Балкарской Р</w:t>
      </w:r>
      <w:r w:rsidR="00E462B5" w:rsidRPr="004C3D64">
        <w:rPr>
          <w:rFonts w:ascii="Times New Roman" w:hAnsi="Times New Roman" w:cs="Times New Roman"/>
          <w:sz w:val="24"/>
          <w:szCs w:val="24"/>
        </w:rPr>
        <w:t>еспублики</w:t>
      </w:r>
      <w:proofErr w:type="gramEnd"/>
    </w:p>
    <w:bookmarkEnd w:id="0"/>
    <w:p w:rsidR="00691020" w:rsidRDefault="00691020" w:rsidP="006C3B30">
      <w:pPr>
        <w:pStyle w:val="ConsPlusTitle"/>
        <w:jc w:val="center"/>
      </w:pPr>
    </w:p>
    <w:p w:rsidR="006C3B30" w:rsidRPr="00691020" w:rsidRDefault="006C3B30" w:rsidP="00691020">
      <w:pPr>
        <w:pStyle w:val="ConsPlusNormal"/>
        <w:jc w:val="both"/>
        <w:rPr>
          <w:rFonts w:ascii="Times New Roman" w:hAnsi="Times New Roman" w:cs="Times New Roman"/>
          <w:sz w:val="24"/>
          <w:szCs w:val="24"/>
        </w:rPr>
      </w:pPr>
      <w:r w:rsidRPr="00691020">
        <w:rPr>
          <w:rFonts w:ascii="Times New Roman" w:hAnsi="Times New Roman" w:cs="Times New Roman"/>
          <w:sz w:val="24"/>
          <w:szCs w:val="24"/>
        </w:rPr>
        <w:t>Правительство Кабардино-Балкарской Республики постановляет:</w:t>
      </w:r>
    </w:p>
    <w:p w:rsidR="006C3B30" w:rsidRPr="00691020" w:rsidRDefault="006C3B30" w:rsidP="00691020">
      <w:pPr>
        <w:pStyle w:val="ConsPlusNormal"/>
        <w:jc w:val="both"/>
        <w:rPr>
          <w:rFonts w:ascii="Times New Roman" w:hAnsi="Times New Roman" w:cs="Times New Roman"/>
          <w:sz w:val="24"/>
          <w:szCs w:val="24"/>
        </w:rPr>
      </w:pPr>
      <w:r w:rsidRPr="00691020">
        <w:rPr>
          <w:rFonts w:ascii="Times New Roman" w:hAnsi="Times New Roman" w:cs="Times New Roman"/>
          <w:sz w:val="24"/>
          <w:szCs w:val="24"/>
        </w:rPr>
        <w:t xml:space="preserve">1. </w:t>
      </w:r>
      <w:hyperlink r:id="rId5" w:tooltip="Постановление Правительства КБР от 17.03.2015 N 53-ПП (ред. от 11.03.2016) &quot;О порядке определения вида фактического использования зданий (строений, сооружений) и помещений, в отношении которых налоговая база по налогу на имущество организаций определяется как кадастровая стоимость&quot; (вместе с &quot;Положением о порядке определения вида фактического использования зданий (строений, сооружений) и помещений, в отношении которых налоговая база по налогу на имущество организаций определяется как кадастровая стоимость&quot;)------------ Недействующая редакция{КонсультантПлюс}" w:history="1">
        <w:r w:rsidRPr="00691020">
          <w:rPr>
            <w:rFonts w:ascii="Times New Roman" w:hAnsi="Times New Roman" w:cs="Times New Roman"/>
            <w:sz w:val="24"/>
            <w:szCs w:val="24"/>
          </w:rPr>
          <w:t>Пункт 2</w:t>
        </w:r>
      </w:hyperlink>
      <w:r w:rsidRPr="00691020">
        <w:rPr>
          <w:rFonts w:ascii="Times New Roman" w:hAnsi="Times New Roman" w:cs="Times New Roman"/>
          <w:sz w:val="24"/>
          <w:szCs w:val="24"/>
        </w:rPr>
        <w:t xml:space="preserve"> постановления Правительства Кабардино-Балкарской Республики от 17 марта 2015 г. N 53-ПП "О порядке определения вида фактического использования зданий (строений, сооружений) и помещений, в отношении которых налоговая база по налогу на имущество организаций определяется как кадастровая стоимость" изложить в следующей редакции:</w:t>
      </w:r>
    </w:p>
    <w:p w:rsidR="006C3B30" w:rsidRPr="00691020" w:rsidRDefault="006C3B30" w:rsidP="00691020">
      <w:pPr>
        <w:pStyle w:val="ConsPlusNormal"/>
        <w:jc w:val="both"/>
        <w:rPr>
          <w:rFonts w:ascii="Times New Roman" w:hAnsi="Times New Roman" w:cs="Times New Roman"/>
          <w:sz w:val="24"/>
          <w:szCs w:val="24"/>
        </w:rPr>
      </w:pPr>
      <w:r w:rsidRPr="00691020">
        <w:rPr>
          <w:rFonts w:ascii="Times New Roman" w:hAnsi="Times New Roman" w:cs="Times New Roman"/>
          <w:sz w:val="24"/>
          <w:szCs w:val="24"/>
        </w:rPr>
        <w:t>"2. Определить Министерство финансов Кабардино-Балкарской Республики уполномоченным исполнительным органом государственной власти Кабардино-Балкарской Республики:</w:t>
      </w:r>
    </w:p>
    <w:p w:rsidR="006C3B30" w:rsidRPr="00691020" w:rsidRDefault="006C3B30" w:rsidP="00691020">
      <w:pPr>
        <w:pStyle w:val="ConsPlusNormal"/>
        <w:jc w:val="both"/>
        <w:rPr>
          <w:rFonts w:ascii="Times New Roman" w:hAnsi="Times New Roman" w:cs="Times New Roman"/>
          <w:sz w:val="24"/>
          <w:szCs w:val="24"/>
        </w:rPr>
      </w:pPr>
      <w:r w:rsidRPr="00691020">
        <w:rPr>
          <w:rFonts w:ascii="Times New Roman" w:hAnsi="Times New Roman" w:cs="Times New Roman"/>
          <w:sz w:val="24"/>
          <w:szCs w:val="24"/>
        </w:rPr>
        <w:t>по определению вида фактического использования зданий (строений, сооружений) и помещений для целей налогообложения и формированию перечня объектов недвижимого имущества, в отношении которых налоговая база определяется как кадастровая стоимость;</w:t>
      </w:r>
    </w:p>
    <w:p w:rsidR="006C3B30" w:rsidRPr="00691020" w:rsidRDefault="006C3B30" w:rsidP="00691020">
      <w:pPr>
        <w:pStyle w:val="ConsPlusNormal"/>
        <w:jc w:val="both"/>
        <w:rPr>
          <w:rFonts w:ascii="Times New Roman" w:hAnsi="Times New Roman" w:cs="Times New Roman"/>
          <w:sz w:val="24"/>
          <w:szCs w:val="24"/>
        </w:rPr>
      </w:pPr>
      <w:proofErr w:type="gramStart"/>
      <w:r w:rsidRPr="00691020">
        <w:rPr>
          <w:rFonts w:ascii="Times New Roman" w:hAnsi="Times New Roman" w:cs="Times New Roman"/>
          <w:sz w:val="24"/>
          <w:szCs w:val="24"/>
        </w:rPr>
        <w:t xml:space="preserve">по направлению перечня объектов недвижимого имущества, в отношении которых налоговая база определяется как кадастровая стоимость, в электронной форме в Управление Федеральной налоговой службы по Кабардино-Балкарской Республике и обеспечению размещения указанного перечня в информационно-телекоммуникационной сети "Интернет" на едином портале исполнительных органов государственной власти Кабардино-Балкарской Республики и органов местного самоуправления и (или) в соответствии с федеральным законом на иных </w:t>
      </w:r>
      <w:proofErr w:type="spellStart"/>
      <w:r w:rsidRPr="00691020">
        <w:rPr>
          <w:rFonts w:ascii="Times New Roman" w:hAnsi="Times New Roman" w:cs="Times New Roman"/>
          <w:sz w:val="24"/>
          <w:szCs w:val="24"/>
        </w:rPr>
        <w:t>интернет-ресурсах</w:t>
      </w:r>
      <w:proofErr w:type="spellEnd"/>
      <w:r w:rsidRPr="00691020">
        <w:rPr>
          <w:rFonts w:ascii="Times New Roman" w:hAnsi="Times New Roman" w:cs="Times New Roman"/>
          <w:sz w:val="24"/>
          <w:szCs w:val="24"/>
        </w:rPr>
        <w:t xml:space="preserve"> не позднее</w:t>
      </w:r>
      <w:proofErr w:type="gramEnd"/>
      <w:r w:rsidRPr="00691020">
        <w:rPr>
          <w:rFonts w:ascii="Times New Roman" w:hAnsi="Times New Roman" w:cs="Times New Roman"/>
          <w:sz w:val="24"/>
          <w:szCs w:val="24"/>
        </w:rPr>
        <w:t xml:space="preserve"> 1-ого числа очередного налогового периода по налогу на имущество организаций;</w:t>
      </w:r>
    </w:p>
    <w:p w:rsidR="006C3B30" w:rsidRPr="00691020" w:rsidRDefault="006C3B30" w:rsidP="00691020">
      <w:pPr>
        <w:pStyle w:val="ConsPlusNormal"/>
        <w:jc w:val="both"/>
        <w:rPr>
          <w:rFonts w:ascii="Times New Roman" w:hAnsi="Times New Roman" w:cs="Times New Roman"/>
          <w:sz w:val="24"/>
          <w:szCs w:val="24"/>
        </w:rPr>
      </w:pPr>
      <w:proofErr w:type="gramStart"/>
      <w:r w:rsidRPr="00691020">
        <w:rPr>
          <w:rFonts w:ascii="Times New Roman" w:hAnsi="Times New Roman" w:cs="Times New Roman"/>
          <w:sz w:val="24"/>
          <w:szCs w:val="24"/>
        </w:rPr>
        <w:t>по направлению изменений в перечень объектов недвижимого имущества, в отношении которых налоговая база определяется как кадастровая стоимость, в электронной форме в Управление Федеральной налоговой службы по Кабардино-Балкарской Республике и обеспечению размещения указанных изменений в перечень в информационно-телекоммуникационной сети "Интернет" на едином портале исполнительных органов государственной власти Кабардино-Балкарской Республики и органов местного самоуправления и (или) в соответствии с федеральным законом на</w:t>
      </w:r>
      <w:proofErr w:type="gramEnd"/>
      <w:r w:rsidRPr="00691020">
        <w:rPr>
          <w:rFonts w:ascii="Times New Roman" w:hAnsi="Times New Roman" w:cs="Times New Roman"/>
          <w:sz w:val="24"/>
          <w:szCs w:val="24"/>
        </w:rPr>
        <w:t xml:space="preserve"> иных </w:t>
      </w:r>
      <w:proofErr w:type="spellStart"/>
      <w:r w:rsidRPr="00691020">
        <w:rPr>
          <w:rFonts w:ascii="Times New Roman" w:hAnsi="Times New Roman" w:cs="Times New Roman"/>
          <w:sz w:val="24"/>
          <w:szCs w:val="24"/>
        </w:rPr>
        <w:t>интернет-ресурсах</w:t>
      </w:r>
      <w:proofErr w:type="spellEnd"/>
      <w:r w:rsidRPr="00691020">
        <w:rPr>
          <w:rFonts w:ascii="Times New Roman" w:hAnsi="Times New Roman" w:cs="Times New Roman"/>
          <w:sz w:val="24"/>
          <w:szCs w:val="24"/>
        </w:rPr>
        <w:t xml:space="preserve"> в течение пяти дней со дня внесения в него изменений;</w:t>
      </w:r>
    </w:p>
    <w:p w:rsidR="006C3B30" w:rsidRPr="00691020" w:rsidRDefault="006C3B30" w:rsidP="00691020">
      <w:pPr>
        <w:pStyle w:val="ConsPlusNormal"/>
        <w:jc w:val="both"/>
        <w:rPr>
          <w:rFonts w:ascii="Times New Roman" w:hAnsi="Times New Roman" w:cs="Times New Roman"/>
          <w:sz w:val="24"/>
          <w:szCs w:val="24"/>
        </w:rPr>
      </w:pPr>
      <w:proofErr w:type="gramStart"/>
      <w:r w:rsidRPr="00691020">
        <w:rPr>
          <w:rFonts w:ascii="Times New Roman" w:hAnsi="Times New Roman" w:cs="Times New Roman"/>
          <w:sz w:val="24"/>
          <w:szCs w:val="24"/>
        </w:rPr>
        <w:t xml:space="preserve">по направлению решений суда о признании недействующими отдельных положений перечней объектов недвижимого имущества, в отношении которых налоговая база определяется как кадастровая стоимость в Управление Федеральной налоговой службы по Кабардино-Балкарской Республике и обеспечению размещения в информационно-телекоммуникационной сети "Интернет" на едином портале исполнительных органов государственной власти Кабардино-Балкарской Республики и органов местного самоуправления и (или) в соответствии с федеральным законом на иных </w:t>
      </w:r>
      <w:proofErr w:type="spellStart"/>
      <w:r w:rsidRPr="00691020">
        <w:rPr>
          <w:rFonts w:ascii="Times New Roman" w:hAnsi="Times New Roman" w:cs="Times New Roman"/>
          <w:sz w:val="24"/>
          <w:szCs w:val="24"/>
        </w:rPr>
        <w:t>интернет-ресурсах</w:t>
      </w:r>
      <w:proofErr w:type="spellEnd"/>
      <w:proofErr w:type="gramEnd"/>
      <w:r w:rsidRPr="00691020">
        <w:rPr>
          <w:rFonts w:ascii="Times New Roman" w:hAnsi="Times New Roman" w:cs="Times New Roman"/>
          <w:sz w:val="24"/>
          <w:szCs w:val="24"/>
        </w:rPr>
        <w:t xml:space="preserve"> в срок, указанный в </w:t>
      </w:r>
      <w:hyperlink r:id="rId6" w:tooltip="&quot;Кодекс административного судопроизводства Российской Федерации&quot; от 08.03.2015 N 21-ФЗ (ред. от 30.04.2021, с изм. от 15.07.2021)------------ Недействующая редакция{КонсультантПлюс}" w:history="1">
        <w:r w:rsidRPr="00691020">
          <w:rPr>
            <w:rFonts w:ascii="Times New Roman" w:hAnsi="Times New Roman" w:cs="Times New Roman"/>
            <w:sz w:val="24"/>
            <w:szCs w:val="24"/>
          </w:rPr>
          <w:t>пункте 2 части 4 статьи 215</w:t>
        </w:r>
      </w:hyperlink>
      <w:r w:rsidRPr="00691020">
        <w:rPr>
          <w:rFonts w:ascii="Times New Roman" w:hAnsi="Times New Roman" w:cs="Times New Roman"/>
          <w:sz w:val="24"/>
          <w:szCs w:val="24"/>
        </w:rPr>
        <w:t xml:space="preserve"> Кодекса административного судопроизводства Российской Федерации".</w:t>
      </w:r>
    </w:p>
    <w:p w:rsidR="006C3B30" w:rsidRPr="00691020" w:rsidRDefault="006C3B30" w:rsidP="00691020">
      <w:pPr>
        <w:pStyle w:val="ConsPlusNormal"/>
        <w:jc w:val="both"/>
        <w:rPr>
          <w:rFonts w:ascii="Times New Roman" w:hAnsi="Times New Roman" w:cs="Times New Roman"/>
          <w:sz w:val="24"/>
          <w:szCs w:val="24"/>
        </w:rPr>
      </w:pPr>
      <w:bookmarkStart w:id="1" w:name="Par22"/>
      <w:bookmarkEnd w:id="1"/>
      <w:r w:rsidRPr="00691020">
        <w:rPr>
          <w:rFonts w:ascii="Times New Roman" w:hAnsi="Times New Roman" w:cs="Times New Roman"/>
          <w:sz w:val="24"/>
          <w:szCs w:val="24"/>
        </w:rPr>
        <w:t>2. Признать утратившими силу:</w:t>
      </w:r>
    </w:p>
    <w:bookmarkStart w:id="2" w:name="Par24"/>
    <w:bookmarkEnd w:id="2"/>
    <w:p w:rsidR="006C3B30" w:rsidRPr="00691020" w:rsidRDefault="006C3B30" w:rsidP="00691020">
      <w:pPr>
        <w:pStyle w:val="ConsPlusNormal"/>
        <w:jc w:val="both"/>
        <w:rPr>
          <w:rFonts w:ascii="Times New Roman" w:hAnsi="Times New Roman" w:cs="Times New Roman"/>
          <w:sz w:val="24"/>
          <w:szCs w:val="24"/>
        </w:rPr>
      </w:pPr>
      <w:r w:rsidRPr="00691020">
        <w:rPr>
          <w:rFonts w:ascii="Times New Roman" w:hAnsi="Times New Roman" w:cs="Times New Roman"/>
          <w:sz w:val="24"/>
          <w:szCs w:val="24"/>
        </w:rPr>
        <w:fldChar w:fldCharType="begin"/>
      </w:r>
      <w:r w:rsidRPr="00691020">
        <w:rPr>
          <w:rFonts w:ascii="Times New Roman" w:hAnsi="Times New Roman" w:cs="Times New Roman"/>
          <w:sz w:val="24"/>
          <w:szCs w:val="24"/>
        </w:rPr>
        <w:instrText>HYPERLINK consultantplus://offline/ref=D4C57DA4EB57D79CA19A152EF279294C3099670328B8951B69F3508FB96824E880ADD18FA2386F321B15829D2EBF8C1DA312FD9732F897DE8D2E7924oEL \o "Постановление Правительства КБР от 29.12.2018 N 271-ПП \"Об утверждении перечня объектов недвижимого имущества, в отношении которых в 2019 году налоговая база определяется исходя из кадастровой стоимости\"</w:instrText>
      </w:r>
      <w:r w:rsidRPr="00691020">
        <w:rPr>
          <w:rFonts w:ascii="Times New Roman" w:hAnsi="Times New Roman" w:cs="Times New Roman"/>
          <w:sz w:val="24"/>
          <w:szCs w:val="24"/>
        </w:rPr>
        <w:br/>
        <w:instrText>------------ Недействующая редакция</w:instrText>
      </w:r>
      <w:r w:rsidRPr="00691020">
        <w:rPr>
          <w:rFonts w:ascii="Times New Roman" w:hAnsi="Times New Roman" w:cs="Times New Roman"/>
          <w:sz w:val="24"/>
          <w:szCs w:val="24"/>
        </w:rPr>
        <w:br/>
        <w:instrText>{КонсультантПлюс}"</w:instrText>
      </w:r>
      <w:r w:rsidRPr="00691020">
        <w:rPr>
          <w:rFonts w:ascii="Times New Roman" w:hAnsi="Times New Roman" w:cs="Times New Roman"/>
          <w:sz w:val="24"/>
          <w:szCs w:val="24"/>
        </w:rPr>
        <w:fldChar w:fldCharType="separate"/>
      </w:r>
      <w:proofErr w:type="gramStart"/>
      <w:r w:rsidRPr="00691020">
        <w:rPr>
          <w:rFonts w:ascii="Times New Roman" w:hAnsi="Times New Roman" w:cs="Times New Roman"/>
          <w:sz w:val="24"/>
          <w:szCs w:val="24"/>
        </w:rPr>
        <w:t>пункты 8</w:t>
      </w:r>
      <w:r w:rsidRPr="00691020">
        <w:rPr>
          <w:rFonts w:ascii="Times New Roman" w:hAnsi="Times New Roman" w:cs="Times New Roman"/>
          <w:sz w:val="24"/>
          <w:szCs w:val="24"/>
        </w:rPr>
        <w:fldChar w:fldCharType="end"/>
      </w:r>
      <w:r w:rsidRPr="00691020">
        <w:rPr>
          <w:rFonts w:ascii="Times New Roman" w:hAnsi="Times New Roman" w:cs="Times New Roman"/>
          <w:sz w:val="24"/>
          <w:szCs w:val="24"/>
        </w:rPr>
        <w:t xml:space="preserve">, </w:t>
      </w:r>
      <w:hyperlink r:id="rId7"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26</w:t>
        </w:r>
      </w:hyperlink>
      <w:r w:rsidRPr="00691020">
        <w:rPr>
          <w:rFonts w:ascii="Times New Roman" w:hAnsi="Times New Roman" w:cs="Times New Roman"/>
          <w:sz w:val="24"/>
          <w:szCs w:val="24"/>
        </w:rPr>
        <w:t xml:space="preserve">, </w:t>
      </w:r>
      <w:hyperlink r:id="rId8"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39</w:t>
        </w:r>
      </w:hyperlink>
      <w:r w:rsidRPr="00691020">
        <w:rPr>
          <w:rFonts w:ascii="Times New Roman" w:hAnsi="Times New Roman" w:cs="Times New Roman"/>
          <w:sz w:val="24"/>
          <w:szCs w:val="24"/>
        </w:rPr>
        <w:t xml:space="preserve">, </w:t>
      </w:r>
      <w:hyperlink r:id="rId9"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51</w:t>
        </w:r>
      </w:hyperlink>
      <w:r w:rsidRPr="00691020">
        <w:rPr>
          <w:rFonts w:ascii="Times New Roman" w:hAnsi="Times New Roman" w:cs="Times New Roman"/>
          <w:sz w:val="24"/>
          <w:szCs w:val="24"/>
        </w:rPr>
        <w:t xml:space="preserve">, </w:t>
      </w:r>
      <w:hyperlink r:id="rId10"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97</w:t>
        </w:r>
      </w:hyperlink>
      <w:r w:rsidRPr="00691020">
        <w:rPr>
          <w:rFonts w:ascii="Times New Roman" w:hAnsi="Times New Roman" w:cs="Times New Roman"/>
          <w:sz w:val="24"/>
          <w:szCs w:val="24"/>
        </w:rPr>
        <w:t>,</w:t>
      </w:r>
      <w:proofErr w:type="gramEnd"/>
      <w:r w:rsidRPr="00691020">
        <w:rPr>
          <w:rFonts w:ascii="Times New Roman" w:hAnsi="Times New Roman" w:cs="Times New Roman"/>
          <w:sz w:val="24"/>
          <w:szCs w:val="24"/>
        </w:rPr>
        <w:t xml:space="preserve"> </w:t>
      </w:r>
      <w:hyperlink r:id="rId11"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198</w:t>
        </w:r>
      </w:hyperlink>
      <w:r w:rsidRPr="00691020">
        <w:rPr>
          <w:rFonts w:ascii="Times New Roman" w:hAnsi="Times New Roman" w:cs="Times New Roman"/>
          <w:sz w:val="24"/>
          <w:szCs w:val="24"/>
        </w:rPr>
        <w:t xml:space="preserve">, </w:t>
      </w:r>
      <w:hyperlink r:id="rId12"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211</w:t>
        </w:r>
      </w:hyperlink>
      <w:r w:rsidRPr="00691020">
        <w:rPr>
          <w:rFonts w:ascii="Times New Roman" w:hAnsi="Times New Roman" w:cs="Times New Roman"/>
          <w:sz w:val="24"/>
          <w:szCs w:val="24"/>
        </w:rPr>
        <w:t xml:space="preserve">, </w:t>
      </w:r>
      <w:hyperlink r:id="rId13"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215</w:t>
        </w:r>
      </w:hyperlink>
      <w:r w:rsidRPr="00691020">
        <w:rPr>
          <w:rFonts w:ascii="Times New Roman" w:hAnsi="Times New Roman" w:cs="Times New Roman"/>
          <w:sz w:val="24"/>
          <w:szCs w:val="24"/>
        </w:rPr>
        <w:t xml:space="preserve">, </w:t>
      </w:r>
      <w:hyperlink r:id="rId14"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233</w:t>
        </w:r>
      </w:hyperlink>
      <w:r w:rsidRPr="00691020">
        <w:rPr>
          <w:rFonts w:ascii="Times New Roman" w:hAnsi="Times New Roman" w:cs="Times New Roman"/>
          <w:sz w:val="24"/>
          <w:szCs w:val="24"/>
        </w:rPr>
        <w:t xml:space="preserve">, </w:t>
      </w:r>
      <w:hyperlink r:id="rId15"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244</w:t>
        </w:r>
      </w:hyperlink>
      <w:r w:rsidRPr="00691020">
        <w:rPr>
          <w:rFonts w:ascii="Times New Roman" w:hAnsi="Times New Roman" w:cs="Times New Roman"/>
          <w:sz w:val="24"/>
          <w:szCs w:val="24"/>
        </w:rPr>
        <w:t xml:space="preserve">, </w:t>
      </w:r>
      <w:hyperlink r:id="rId16"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311</w:t>
        </w:r>
      </w:hyperlink>
      <w:r w:rsidRPr="00691020">
        <w:rPr>
          <w:rFonts w:ascii="Times New Roman" w:hAnsi="Times New Roman" w:cs="Times New Roman"/>
          <w:sz w:val="24"/>
          <w:szCs w:val="24"/>
        </w:rPr>
        <w:t xml:space="preserve">, </w:t>
      </w:r>
      <w:hyperlink r:id="rId17"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313</w:t>
        </w:r>
      </w:hyperlink>
      <w:r w:rsidRPr="00691020">
        <w:rPr>
          <w:rFonts w:ascii="Times New Roman" w:hAnsi="Times New Roman" w:cs="Times New Roman"/>
          <w:sz w:val="24"/>
          <w:szCs w:val="24"/>
        </w:rPr>
        <w:t xml:space="preserve">, </w:t>
      </w:r>
      <w:hyperlink r:id="rId18"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345</w:t>
        </w:r>
      </w:hyperlink>
      <w:r w:rsidRPr="00691020">
        <w:rPr>
          <w:rFonts w:ascii="Times New Roman" w:hAnsi="Times New Roman" w:cs="Times New Roman"/>
          <w:sz w:val="24"/>
          <w:szCs w:val="24"/>
        </w:rPr>
        <w:t xml:space="preserve">, </w:t>
      </w:r>
      <w:hyperlink r:id="rId19"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349</w:t>
        </w:r>
      </w:hyperlink>
      <w:r w:rsidRPr="00691020">
        <w:rPr>
          <w:rFonts w:ascii="Times New Roman" w:hAnsi="Times New Roman" w:cs="Times New Roman"/>
          <w:sz w:val="24"/>
          <w:szCs w:val="24"/>
        </w:rPr>
        <w:t xml:space="preserve">, </w:t>
      </w:r>
      <w:hyperlink r:id="rId20"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356</w:t>
        </w:r>
      </w:hyperlink>
      <w:r w:rsidRPr="00691020">
        <w:rPr>
          <w:rFonts w:ascii="Times New Roman" w:hAnsi="Times New Roman" w:cs="Times New Roman"/>
          <w:sz w:val="24"/>
          <w:szCs w:val="24"/>
        </w:rPr>
        <w:t xml:space="preserve">, </w:t>
      </w:r>
      <w:hyperlink r:id="rId21"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373</w:t>
        </w:r>
      </w:hyperlink>
      <w:r w:rsidRPr="00691020">
        <w:rPr>
          <w:rFonts w:ascii="Times New Roman" w:hAnsi="Times New Roman" w:cs="Times New Roman"/>
          <w:sz w:val="24"/>
          <w:szCs w:val="24"/>
        </w:rPr>
        <w:t xml:space="preserve">, </w:t>
      </w:r>
      <w:hyperlink r:id="rId22"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375</w:t>
        </w:r>
      </w:hyperlink>
      <w:r w:rsidRPr="00691020">
        <w:rPr>
          <w:rFonts w:ascii="Times New Roman" w:hAnsi="Times New Roman" w:cs="Times New Roman"/>
          <w:sz w:val="24"/>
          <w:szCs w:val="24"/>
        </w:rPr>
        <w:t xml:space="preserve">, </w:t>
      </w:r>
      <w:hyperlink r:id="rId23"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377</w:t>
        </w:r>
      </w:hyperlink>
      <w:r w:rsidRPr="00691020">
        <w:rPr>
          <w:rFonts w:ascii="Times New Roman" w:hAnsi="Times New Roman" w:cs="Times New Roman"/>
          <w:sz w:val="24"/>
          <w:szCs w:val="24"/>
        </w:rPr>
        <w:t xml:space="preserve">, </w:t>
      </w:r>
      <w:hyperlink r:id="rId24"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387</w:t>
        </w:r>
      </w:hyperlink>
      <w:r w:rsidRPr="00691020">
        <w:rPr>
          <w:rFonts w:ascii="Times New Roman" w:hAnsi="Times New Roman" w:cs="Times New Roman"/>
          <w:sz w:val="24"/>
          <w:szCs w:val="24"/>
        </w:rPr>
        <w:t xml:space="preserve">, </w:t>
      </w:r>
      <w:hyperlink r:id="rId25"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402</w:t>
        </w:r>
      </w:hyperlink>
      <w:r w:rsidRPr="00691020">
        <w:rPr>
          <w:rFonts w:ascii="Times New Roman" w:hAnsi="Times New Roman" w:cs="Times New Roman"/>
          <w:sz w:val="24"/>
          <w:szCs w:val="24"/>
        </w:rPr>
        <w:t xml:space="preserve">, </w:t>
      </w:r>
      <w:hyperlink r:id="rId26"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415</w:t>
        </w:r>
      </w:hyperlink>
      <w:r w:rsidRPr="00691020">
        <w:rPr>
          <w:rFonts w:ascii="Times New Roman" w:hAnsi="Times New Roman" w:cs="Times New Roman"/>
          <w:sz w:val="24"/>
          <w:szCs w:val="24"/>
        </w:rPr>
        <w:t xml:space="preserve">, </w:t>
      </w:r>
      <w:hyperlink r:id="rId27"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429</w:t>
        </w:r>
      </w:hyperlink>
      <w:r w:rsidRPr="00691020">
        <w:rPr>
          <w:rFonts w:ascii="Times New Roman" w:hAnsi="Times New Roman" w:cs="Times New Roman"/>
          <w:sz w:val="24"/>
          <w:szCs w:val="24"/>
        </w:rPr>
        <w:t xml:space="preserve">, </w:t>
      </w:r>
      <w:hyperlink r:id="rId28"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proofErr w:type="gramStart"/>
        <w:r w:rsidRPr="00691020">
          <w:rPr>
            <w:rFonts w:ascii="Times New Roman" w:hAnsi="Times New Roman" w:cs="Times New Roman"/>
            <w:sz w:val="24"/>
            <w:szCs w:val="24"/>
          </w:rPr>
          <w:t>432</w:t>
        </w:r>
      </w:hyperlink>
      <w:r w:rsidRPr="00691020">
        <w:rPr>
          <w:rFonts w:ascii="Times New Roman" w:hAnsi="Times New Roman" w:cs="Times New Roman"/>
          <w:sz w:val="24"/>
          <w:szCs w:val="24"/>
        </w:rPr>
        <w:t xml:space="preserve">, </w:t>
      </w:r>
      <w:hyperlink r:id="rId29"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479</w:t>
        </w:r>
      </w:hyperlink>
      <w:r w:rsidRPr="00691020">
        <w:rPr>
          <w:rFonts w:ascii="Times New Roman" w:hAnsi="Times New Roman" w:cs="Times New Roman"/>
          <w:sz w:val="24"/>
          <w:szCs w:val="24"/>
        </w:rPr>
        <w:t xml:space="preserve">, </w:t>
      </w:r>
      <w:hyperlink r:id="rId30"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492</w:t>
        </w:r>
      </w:hyperlink>
      <w:r w:rsidRPr="00691020">
        <w:rPr>
          <w:rFonts w:ascii="Times New Roman" w:hAnsi="Times New Roman" w:cs="Times New Roman"/>
          <w:sz w:val="24"/>
          <w:szCs w:val="24"/>
        </w:rPr>
        <w:t xml:space="preserve">, </w:t>
      </w:r>
      <w:hyperlink r:id="rId31"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493</w:t>
        </w:r>
      </w:hyperlink>
      <w:r w:rsidRPr="00691020">
        <w:rPr>
          <w:rFonts w:ascii="Times New Roman" w:hAnsi="Times New Roman" w:cs="Times New Roman"/>
          <w:sz w:val="24"/>
          <w:szCs w:val="24"/>
        </w:rPr>
        <w:t xml:space="preserve">, </w:t>
      </w:r>
      <w:hyperlink r:id="rId32"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502</w:t>
        </w:r>
      </w:hyperlink>
      <w:r w:rsidRPr="00691020">
        <w:rPr>
          <w:rFonts w:ascii="Times New Roman" w:hAnsi="Times New Roman" w:cs="Times New Roman"/>
          <w:sz w:val="24"/>
          <w:szCs w:val="24"/>
        </w:rPr>
        <w:t>,</w:t>
      </w:r>
      <w:proofErr w:type="gramEnd"/>
      <w:r w:rsidRPr="00691020">
        <w:rPr>
          <w:rFonts w:ascii="Times New Roman" w:hAnsi="Times New Roman" w:cs="Times New Roman"/>
          <w:sz w:val="24"/>
          <w:szCs w:val="24"/>
        </w:rPr>
        <w:t xml:space="preserve"> </w:t>
      </w:r>
      <w:hyperlink r:id="rId33"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505</w:t>
        </w:r>
      </w:hyperlink>
      <w:r w:rsidRPr="00691020">
        <w:rPr>
          <w:rFonts w:ascii="Times New Roman" w:hAnsi="Times New Roman" w:cs="Times New Roman"/>
          <w:sz w:val="24"/>
          <w:szCs w:val="24"/>
        </w:rPr>
        <w:t xml:space="preserve">, </w:t>
      </w:r>
      <w:hyperlink r:id="rId34"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506</w:t>
        </w:r>
      </w:hyperlink>
      <w:r w:rsidRPr="00691020">
        <w:rPr>
          <w:rFonts w:ascii="Times New Roman" w:hAnsi="Times New Roman" w:cs="Times New Roman"/>
          <w:sz w:val="24"/>
          <w:szCs w:val="24"/>
        </w:rPr>
        <w:t xml:space="preserve">, </w:t>
      </w:r>
      <w:hyperlink r:id="rId35"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525</w:t>
        </w:r>
      </w:hyperlink>
      <w:r w:rsidRPr="00691020">
        <w:rPr>
          <w:rFonts w:ascii="Times New Roman" w:hAnsi="Times New Roman" w:cs="Times New Roman"/>
          <w:sz w:val="24"/>
          <w:szCs w:val="24"/>
        </w:rPr>
        <w:t xml:space="preserve">, </w:t>
      </w:r>
      <w:hyperlink r:id="rId36"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527</w:t>
        </w:r>
      </w:hyperlink>
      <w:r w:rsidRPr="00691020">
        <w:rPr>
          <w:rFonts w:ascii="Times New Roman" w:hAnsi="Times New Roman" w:cs="Times New Roman"/>
          <w:sz w:val="24"/>
          <w:szCs w:val="24"/>
        </w:rPr>
        <w:t xml:space="preserve">, </w:t>
      </w:r>
      <w:hyperlink r:id="rId37"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538</w:t>
        </w:r>
      </w:hyperlink>
      <w:r w:rsidRPr="00691020">
        <w:rPr>
          <w:rFonts w:ascii="Times New Roman" w:hAnsi="Times New Roman" w:cs="Times New Roman"/>
          <w:sz w:val="24"/>
          <w:szCs w:val="24"/>
        </w:rPr>
        <w:t xml:space="preserve">, </w:t>
      </w:r>
      <w:hyperlink r:id="rId38"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547</w:t>
        </w:r>
      </w:hyperlink>
      <w:r w:rsidRPr="00691020">
        <w:rPr>
          <w:rFonts w:ascii="Times New Roman" w:hAnsi="Times New Roman" w:cs="Times New Roman"/>
          <w:sz w:val="24"/>
          <w:szCs w:val="24"/>
        </w:rPr>
        <w:t xml:space="preserve">, </w:t>
      </w:r>
      <w:hyperlink r:id="rId39"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548</w:t>
        </w:r>
      </w:hyperlink>
      <w:r w:rsidRPr="00691020">
        <w:rPr>
          <w:rFonts w:ascii="Times New Roman" w:hAnsi="Times New Roman" w:cs="Times New Roman"/>
          <w:sz w:val="24"/>
          <w:szCs w:val="24"/>
        </w:rPr>
        <w:t xml:space="preserve">, </w:t>
      </w:r>
      <w:hyperlink r:id="rId40"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552</w:t>
        </w:r>
      </w:hyperlink>
      <w:r w:rsidRPr="00691020">
        <w:rPr>
          <w:rFonts w:ascii="Times New Roman" w:hAnsi="Times New Roman" w:cs="Times New Roman"/>
          <w:sz w:val="24"/>
          <w:szCs w:val="24"/>
        </w:rPr>
        <w:t xml:space="preserve">, </w:t>
      </w:r>
      <w:hyperlink r:id="rId41"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562</w:t>
        </w:r>
      </w:hyperlink>
      <w:r w:rsidRPr="00691020">
        <w:rPr>
          <w:rFonts w:ascii="Times New Roman" w:hAnsi="Times New Roman" w:cs="Times New Roman"/>
          <w:sz w:val="24"/>
          <w:szCs w:val="24"/>
        </w:rPr>
        <w:t xml:space="preserve">, </w:t>
      </w:r>
      <w:hyperlink r:id="rId42"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564</w:t>
        </w:r>
      </w:hyperlink>
      <w:r w:rsidRPr="00691020">
        <w:rPr>
          <w:rFonts w:ascii="Times New Roman" w:hAnsi="Times New Roman" w:cs="Times New Roman"/>
          <w:sz w:val="24"/>
          <w:szCs w:val="24"/>
        </w:rPr>
        <w:t xml:space="preserve">, </w:t>
      </w:r>
      <w:hyperlink r:id="rId43"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573</w:t>
        </w:r>
      </w:hyperlink>
      <w:r w:rsidRPr="00691020">
        <w:rPr>
          <w:rFonts w:ascii="Times New Roman" w:hAnsi="Times New Roman" w:cs="Times New Roman"/>
          <w:sz w:val="24"/>
          <w:szCs w:val="24"/>
        </w:rPr>
        <w:t xml:space="preserve">, </w:t>
      </w:r>
      <w:hyperlink r:id="rId44"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575</w:t>
        </w:r>
      </w:hyperlink>
      <w:r w:rsidRPr="00691020">
        <w:rPr>
          <w:rFonts w:ascii="Times New Roman" w:hAnsi="Times New Roman" w:cs="Times New Roman"/>
          <w:sz w:val="24"/>
          <w:szCs w:val="24"/>
        </w:rPr>
        <w:t xml:space="preserve">, </w:t>
      </w:r>
      <w:hyperlink r:id="rId45"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580</w:t>
        </w:r>
      </w:hyperlink>
      <w:r w:rsidRPr="00691020">
        <w:rPr>
          <w:rFonts w:ascii="Times New Roman" w:hAnsi="Times New Roman" w:cs="Times New Roman"/>
          <w:sz w:val="24"/>
          <w:szCs w:val="24"/>
        </w:rPr>
        <w:t xml:space="preserve">, </w:t>
      </w:r>
      <w:hyperlink r:id="rId46"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581</w:t>
        </w:r>
      </w:hyperlink>
      <w:r w:rsidRPr="00691020">
        <w:rPr>
          <w:rFonts w:ascii="Times New Roman" w:hAnsi="Times New Roman" w:cs="Times New Roman"/>
          <w:sz w:val="24"/>
          <w:szCs w:val="24"/>
        </w:rPr>
        <w:t xml:space="preserve">, </w:t>
      </w:r>
      <w:hyperlink r:id="rId47"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587</w:t>
        </w:r>
      </w:hyperlink>
      <w:r w:rsidRPr="00691020">
        <w:rPr>
          <w:rFonts w:ascii="Times New Roman" w:hAnsi="Times New Roman" w:cs="Times New Roman"/>
          <w:sz w:val="24"/>
          <w:szCs w:val="24"/>
        </w:rPr>
        <w:t xml:space="preserve">, </w:t>
      </w:r>
      <w:hyperlink r:id="rId48"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615</w:t>
        </w:r>
      </w:hyperlink>
      <w:r w:rsidRPr="00691020">
        <w:rPr>
          <w:rFonts w:ascii="Times New Roman" w:hAnsi="Times New Roman" w:cs="Times New Roman"/>
          <w:sz w:val="24"/>
          <w:szCs w:val="24"/>
        </w:rPr>
        <w:t xml:space="preserve">, </w:t>
      </w:r>
      <w:hyperlink r:id="rId49"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630</w:t>
        </w:r>
      </w:hyperlink>
      <w:r w:rsidRPr="00691020">
        <w:rPr>
          <w:rFonts w:ascii="Times New Roman" w:hAnsi="Times New Roman" w:cs="Times New Roman"/>
          <w:sz w:val="24"/>
          <w:szCs w:val="24"/>
        </w:rPr>
        <w:t xml:space="preserve">, </w:t>
      </w:r>
      <w:hyperlink r:id="rId50"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proofErr w:type="gramStart"/>
        <w:r w:rsidRPr="00691020">
          <w:rPr>
            <w:rFonts w:ascii="Times New Roman" w:hAnsi="Times New Roman" w:cs="Times New Roman"/>
            <w:sz w:val="24"/>
            <w:szCs w:val="24"/>
          </w:rPr>
          <w:t>649</w:t>
        </w:r>
      </w:hyperlink>
      <w:r w:rsidRPr="00691020">
        <w:rPr>
          <w:rFonts w:ascii="Times New Roman" w:hAnsi="Times New Roman" w:cs="Times New Roman"/>
          <w:sz w:val="24"/>
          <w:szCs w:val="24"/>
        </w:rPr>
        <w:t xml:space="preserve">, </w:t>
      </w:r>
      <w:hyperlink r:id="rId51"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791</w:t>
        </w:r>
      </w:hyperlink>
      <w:r w:rsidRPr="00691020">
        <w:rPr>
          <w:rFonts w:ascii="Times New Roman" w:hAnsi="Times New Roman" w:cs="Times New Roman"/>
          <w:sz w:val="24"/>
          <w:szCs w:val="24"/>
        </w:rPr>
        <w:t xml:space="preserve">, </w:t>
      </w:r>
      <w:hyperlink r:id="rId52"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828</w:t>
        </w:r>
      </w:hyperlink>
      <w:r w:rsidRPr="00691020">
        <w:rPr>
          <w:rFonts w:ascii="Times New Roman" w:hAnsi="Times New Roman" w:cs="Times New Roman"/>
          <w:sz w:val="24"/>
          <w:szCs w:val="24"/>
        </w:rPr>
        <w:t xml:space="preserve">, </w:t>
      </w:r>
      <w:hyperlink r:id="rId53"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830</w:t>
        </w:r>
      </w:hyperlink>
      <w:r w:rsidRPr="00691020">
        <w:rPr>
          <w:rFonts w:ascii="Times New Roman" w:hAnsi="Times New Roman" w:cs="Times New Roman"/>
          <w:sz w:val="24"/>
          <w:szCs w:val="24"/>
        </w:rPr>
        <w:t xml:space="preserve">, </w:t>
      </w:r>
      <w:hyperlink r:id="rId54"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875</w:t>
        </w:r>
      </w:hyperlink>
      <w:r w:rsidRPr="00691020">
        <w:rPr>
          <w:rFonts w:ascii="Times New Roman" w:hAnsi="Times New Roman" w:cs="Times New Roman"/>
          <w:sz w:val="24"/>
          <w:szCs w:val="24"/>
        </w:rPr>
        <w:t>,</w:t>
      </w:r>
      <w:proofErr w:type="gramEnd"/>
      <w:r w:rsidRPr="00691020">
        <w:rPr>
          <w:rFonts w:ascii="Times New Roman" w:hAnsi="Times New Roman" w:cs="Times New Roman"/>
          <w:sz w:val="24"/>
          <w:szCs w:val="24"/>
        </w:rPr>
        <w:t xml:space="preserve"> </w:t>
      </w:r>
      <w:hyperlink r:id="rId55"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888</w:t>
        </w:r>
      </w:hyperlink>
      <w:r w:rsidRPr="00691020">
        <w:rPr>
          <w:rFonts w:ascii="Times New Roman" w:hAnsi="Times New Roman" w:cs="Times New Roman"/>
          <w:sz w:val="24"/>
          <w:szCs w:val="24"/>
        </w:rPr>
        <w:t xml:space="preserve">, </w:t>
      </w:r>
      <w:hyperlink r:id="rId56"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946</w:t>
        </w:r>
      </w:hyperlink>
      <w:r w:rsidRPr="00691020">
        <w:rPr>
          <w:rFonts w:ascii="Times New Roman" w:hAnsi="Times New Roman" w:cs="Times New Roman"/>
          <w:sz w:val="24"/>
          <w:szCs w:val="24"/>
        </w:rPr>
        <w:t xml:space="preserve">, </w:t>
      </w:r>
      <w:hyperlink r:id="rId57"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966</w:t>
        </w:r>
      </w:hyperlink>
      <w:r w:rsidRPr="00691020">
        <w:rPr>
          <w:rFonts w:ascii="Times New Roman" w:hAnsi="Times New Roman" w:cs="Times New Roman"/>
          <w:sz w:val="24"/>
          <w:szCs w:val="24"/>
        </w:rPr>
        <w:t xml:space="preserve">, </w:t>
      </w:r>
      <w:hyperlink r:id="rId58" w:tooltip="Постановление Правительства КБР от 29.12.2018 N 271-ПП &quot;Об утверждении перечня объектов недвижимого имущества, в отношении которых в 2019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969</w:t>
        </w:r>
      </w:hyperlink>
      <w:r w:rsidRPr="00691020">
        <w:rPr>
          <w:rFonts w:ascii="Times New Roman" w:hAnsi="Times New Roman" w:cs="Times New Roman"/>
          <w:sz w:val="24"/>
          <w:szCs w:val="24"/>
        </w:rPr>
        <w:t xml:space="preserve"> перечня объектов недвижимого имущества, в отношении которых в 2019 году налоговая база определяется исходя из кадастровой стоимости, утвержденного постановлением Правительства Кабардино-Балкарской Республики от 29 декабря 2018 г. N 271-ПП;</w:t>
      </w:r>
    </w:p>
    <w:bookmarkStart w:id="3" w:name="Par26"/>
    <w:bookmarkEnd w:id="3"/>
    <w:p w:rsidR="006C3B30" w:rsidRPr="00691020" w:rsidRDefault="006C3B30" w:rsidP="00691020">
      <w:pPr>
        <w:pStyle w:val="ConsPlusNormal"/>
        <w:jc w:val="both"/>
        <w:rPr>
          <w:rFonts w:ascii="Times New Roman" w:hAnsi="Times New Roman" w:cs="Times New Roman"/>
          <w:sz w:val="24"/>
          <w:szCs w:val="24"/>
        </w:rPr>
      </w:pPr>
      <w:r w:rsidRPr="00691020">
        <w:rPr>
          <w:rFonts w:ascii="Times New Roman" w:hAnsi="Times New Roman" w:cs="Times New Roman"/>
          <w:sz w:val="24"/>
          <w:szCs w:val="24"/>
        </w:rPr>
        <w:fldChar w:fldCharType="begin"/>
      </w:r>
      <w:r w:rsidRPr="00691020">
        <w:rPr>
          <w:rFonts w:ascii="Times New Roman" w:hAnsi="Times New Roman" w:cs="Times New Roman"/>
          <w:sz w:val="24"/>
          <w:szCs w:val="24"/>
        </w:rPr>
        <w:instrText>HYPERLINK consultantplus://offline/ref=D4C57DA4EB57D79CA19A152EF279294C3099670329BE9A1A66F3508FB96824E880ADD18FA2386F321B15829A2EBF8C1DA312FD9732F897DE8D2E7924oEL \o "Постановление Правительства КБР от 26.12.2019 N 243-ПП (ред. от 29.04.2020) \"Об утверждении перечня объектов недвижимого имущества, в отношении которых в 2020 году налоговая база определяется исходя из кадастровой стоимости\"</w:instrText>
      </w:r>
      <w:r w:rsidRPr="00691020">
        <w:rPr>
          <w:rFonts w:ascii="Times New Roman" w:hAnsi="Times New Roman" w:cs="Times New Roman"/>
          <w:sz w:val="24"/>
          <w:szCs w:val="24"/>
        </w:rPr>
        <w:br/>
        <w:instrText>------------ Недействующая редакция</w:instrText>
      </w:r>
      <w:r w:rsidRPr="00691020">
        <w:rPr>
          <w:rFonts w:ascii="Times New Roman" w:hAnsi="Times New Roman" w:cs="Times New Roman"/>
          <w:sz w:val="24"/>
          <w:szCs w:val="24"/>
        </w:rPr>
        <w:br/>
        <w:instrText>{КонсультантПлюс}"</w:instrText>
      </w:r>
      <w:r w:rsidRPr="00691020">
        <w:rPr>
          <w:rFonts w:ascii="Times New Roman" w:hAnsi="Times New Roman" w:cs="Times New Roman"/>
          <w:sz w:val="24"/>
          <w:szCs w:val="24"/>
        </w:rPr>
        <w:fldChar w:fldCharType="separate"/>
      </w:r>
      <w:proofErr w:type="gramStart"/>
      <w:r w:rsidRPr="00691020">
        <w:rPr>
          <w:rFonts w:ascii="Times New Roman" w:hAnsi="Times New Roman" w:cs="Times New Roman"/>
          <w:sz w:val="24"/>
          <w:szCs w:val="24"/>
        </w:rPr>
        <w:t>пункты 8</w:t>
      </w:r>
      <w:r w:rsidRPr="00691020">
        <w:rPr>
          <w:rFonts w:ascii="Times New Roman" w:hAnsi="Times New Roman" w:cs="Times New Roman"/>
          <w:sz w:val="24"/>
          <w:szCs w:val="24"/>
        </w:rPr>
        <w:fldChar w:fldCharType="end"/>
      </w:r>
      <w:r w:rsidRPr="00691020">
        <w:rPr>
          <w:rFonts w:ascii="Times New Roman" w:hAnsi="Times New Roman" w:cs="Times New Roman"/>
          <w:sz w:val="24"/>
          <w:szCs w:val="24"/>
        </w:rPr>
        <w:t xml:space="preserve">, </w:t>
      </w:r>
      <w:hyperlink r:id="rId59"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96</w:t>
        </w:r>
      </w:hyperlink>
      <w:r w:rsidRPr="00691020">
        <w:rPr>
          <w:rFonts w:ascii="Times New Roman" w:hAnsi="Times New Roman" w:cs="Times New Roman"/>
          <w:sz w:val="24"/>
          <w:szCs w:val="24"/>
        </w:rPr>
        <w:t xml:space="preserve">, </w:t>
      </w:r>
      <w:hyperlink r:id="rId60"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209</w:t>
        </w:r>
      </w:hyperlink>
      <w:r w:rsidRPr="00691020">
        <w:rPr>
          <w:rFonts w:ascii="Times New Roman" w:hAnsi="Times New Roman" w:cs="Times New Roman"/>
          <w:sz w:val="24"/>
          <w:szCs w:val="24"/>
        </w:rPr>
        <w:t xml:space="preserve">, </w:t>
      </w:r>
      <w:hyperlink r:id="rId61"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213</w:t>
        </w:r>
      </w:hyperlink>
      <w:r w:rsidRPr="00691020">
        <w:rPr>
          <w:rFonts w:ascii="Times New Roman" w:hAnsi="Times New Roman" w:cs="Times New Roman"/>
          <w:sz w:val="24"/>
          <w:szCs w:val="24"/>
        </w:rPr>
        <w:t>,</w:t>
      </w:r>
      <w:proofErr w:type="gramEnd"/>
      <w:r w:rsidRPr="00691020">
        <w:rPr>
          <w:rFonts w:ascii="Times New Roman" w:hAnsi="Times New Roman" w:cs="Times New Roman"/>
          <w:sz w:val="24"/>
          <w:szCs w:val="24"/>
        </w:rPr>
        <w:t xml:space="preserve"> </w:t>
      </w:r>
      <w:hyperlink r:id="rId62"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231</w:t>
        </w:r>
      </w:hyperlink>
      <w:r w:rsidRPr="00691020">
        <w:rPr>
          <w:rFonts w:ascii="Times New Roman" w:hAnsi="Times New Roman" w:cs="Times New Roman"/>
          <w:sz w:val="24"/>
          <w:szCs w:val="24"/>
        </w:rPr>
        <w:t xml:space="preserve">, </w:t>
      </w:r>
      <w:hyperlink r:id="rId63"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242</w:t>
        </w:r>
      </w:hyperlink>
      <w:r w:rsidRPr="00691020">
        <w:rPr>
          <w:rFonts w:ascii="Times New Roman" w:hAnsi="Times New Roman" w:cs="Times New Roman"/>
          <w:sz w:val="24"/>
          <w:szCs w:val="24"/>
        </w:rPr>
        <w:t xml:space="preserve">, </w:t>
      </w:r>
      <w:hyperlink r:id="rId64"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309</w:t>
        </w:r>
      </w:hyperlink>
      <w:r w:rsidRPr="00691020">
        <w:rPr>
          <w:rFonts w:ascii="Times New Roman" w:hAnsi="Times New Roman" w:cs="Times New Roman"/>
          <w:sz w:val="24"/>
          <w:szCs w:val="24"/>
        </w:rPr>
        <w:t xml:space="preserve">, </w:t>
      </w:r>
      <w:hyperlink r:id="rId65"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311</w:t>
        </w:r>
      </w:hyperlink>
      <w:r w:rsidRPr="00691020">
        <w:rPr>
          <w:rFonts w:ascii="Times New Roman" w:hAnsi="Times New Roman" w:cs="Times New Roman"/>
          <w:sz w:val="24"/>
          <w:szCs w:val="24"/>
        </w:rPr>
        <w:t xml:space="preserve">, </w:t>
      </w:r>
      <w:hyperlink r:id="rId66"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342</w:t>
        </w:r>
      </w:hyperlink>
      <w:r w:rsidRPr="00691020">
        <w:rPr>
          <w:rFonts w:ascii="Times New Roman" w:hAnsi="Times New Roman" w:cs="Times New Roman"/>
          <w:sz w:val="24"/>
          <w:szCs w:val="24"/>
        </w:rPr>
        <w:t xml:space="preserve">, </w:t>
      </w:r>
      <w:hyperlink r:id="rId67"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346</w:t>
        </w:r>
      </w:hyperlink>
      <w:r w:rsidRPr="00691020">
        <w:rPr>
          <w:rFonts w:ascii="Times New Roman" w:hAnsi="Times New Roman" w:cs="Times New Roman"/>
          <w:sz w:val="24"/>
          <w:szCs w:val="24"/>
        </w:rPr>
        <w:t xml:space="preserve">, </w:t>
      </w:r>
      <w:hyperlink r:id="rId68"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368</w:t>
        </w:r>
      </w:hyperlink>
      <w:r w:rsidRPr="00691020">
        <w:rPr>
          <w:rFonts w:ascii="Times New Roman" w:hAnsi="Times New Roman" w:cs="Times New Roman"/>
          <w:sz w:val="24"/>
          <w:szCs w:val="24"/>
        </w:rPr>
        <w:t xml:space="preserve">, </w:t>
      </w:r>
      <w:hyperlink r:id="rId69"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370</w:t>
        </w:r>
      </w:hyperlink>
      <w:r w:rsidRPr="00691020">
        <w:rPr>
          <w:rFonts w:ascii="Times New Roman" w:hAnsi="Times New Roman" w:cs="Times New Roman"/>
          <w:sz w:val="24"/>
          <w:szCs w:val="24"/>
        </w:rPr>
        <w:t xml:space="preserve">, </w:t>
      </w:r>
      <w:hyperlink r:id="rId70"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396</w:t>
        </w:r>
      </w:hyperlink>
      <w:r w:rsidRPr="00691020">
        <w:rPr>
          <w:rFonts w:ascii="Times New Roman" w:hAnsi="Times New Roman" w:cs="Times New Roman"/>
          <w:sz w:val="24"/>
          <w:szCs w:val="24"/>
        </w:rPr>
        <w:t xml:space="preserve">, </w:t>
      </w:r>
      <w:hyperlink r:id="rId71"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422</w:t>
        </w:r>
      </w:hyperlink>
      <w:r w:rsidRPr="00691020">
        <w:rPr>
          <w:rFonts w:ascii="Times New Roman" w:hAnsi="Times New Roman" w:cs="Times New Roman"/>
          <w:sz w:val="24"/>
          <w:szCs w:val="24"/>
        </w:rPr>
        <w:t xml:space="preserve">, </w:t>
      </w:r>
      <w:hyperlink r:id="rId72"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425</w:t>
        </w:r>
      </w:hyperlink>
      <w:r w:rsidRPr="00691020">
        <w:rPr>
          <w:rFonts w:ascii="Times New Roman" w:hAnsi="Times New Roman" w:cs="Times New Roman"/>
          <w:sz w:val="24"/>
          <w:szCs w:val="24"/>
        </w:rPr>
        <w:t xml:space="preserve">, </w:t>
      </w:r>
      <w:hyperlink r:id="rId73"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472</w:t>
        </w:r>
      </w:hyperlink>
      <w:r w:rsidRPr="00691020">
        <w:rPr>
          <w:rFonts w:ascii="Times New Roman" w:hAnsi="Times New Roman" w:cs="Times New Roman"/>
          <w:sz w:val="24"/>
          <w:szCs w:val="24"/>
        </w:rPr>
        <w:t xml:space="preserve">, </w:t>
      </w:r>
      <w:hyperlink r:id="rId74"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485</w:t>
        </w:r>
      </w:hyperlink>
      <w:r w:rsidRPr="00691020">
        <w:rPr>
          <w:rFonts w:ascii="Times New Roman" w:hAnsi="Times New Roman" w:cs="Times New Roman"/>
          <w:sz w:val="24"/>
          <w:szCs w:val="24"/>
        </w:rPr>
        <w:t xml:space="preserve">, </w:t>
      </w:r>
      <w:hyperlink r:id="rId75"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486</w:t>
        </w:r>
      </w:hyperlink>
      <w:r w:rsidRPr="00691020">
        <w:rPr>
          <w:rFonts w:ascii="Times New Roman" w:hAnsi="Times New Roman" w:cs="Times New Roman"/>
          <w:sz w:val="24"/>
          <w:szCs w:val="24"/>
        </w:rPr>
        <w:t xml:space="preserve">, </w:t>
      </w:r>
      <w:hyperlink r:id="rId76"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495</w:t>
        </w:r>
      </w:hyperlink>
      <w:r w:rsidRPr="00691020">
        <w:rPr>
          <w:rFonts w:ascii="Times New Roman" w:hAnsi="Times New Roman" w:cs="Times New Roman"/>
          <w:sz w:val="24"/>
          <w:szCs w:val="24"/>
        </w:rPr>
        <w:t xml:space="preserve">, </w:t>
      </w:r>
      <w:hyperlink r:id="rId77"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498</w:t>
        </w:r>
      </w:hyperlink>
      <w:r w:rsidRPr="00691020">
        <w:rPr>
          <w:rFonts w:ascii="Times New Roman" w:hAnsi="Times New Roman" w:cs="Times New Roman"/>
          <w:sz w:val="24"/>
          <w:szCs w:val="24"/>
        </w:rPr>
        <w:t xml:space="preserve">, </w:t>
      </w:r>
      <w:hyperlink r:id="rId78"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499</w:t>
        </w:r>
      </w:hyperlink>
      <w:r w:rsidRPr="00691020">
        <w:rPr>
          <w:rFonts w:ascii="Times New Roman" w:hAnsi="Times New Roman" w:cs="Times New Roman"/>
          <w:sz w:val="24"/>
          <w:szCs w:val="24"/>
        </w:rPr>
        <w:t xml:space="preserve">, </w:t>
      </w:r>
      <w:hyperlink r:id="rId79"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proofErr w:type="gramStart"/>
        <w:r w:rsidRPr="00691020">
          <w:rPr>
            <w:rFonts w:ascii="Times New Roman" w:hAnsi="Times New Roman" w:cs="Times New Roman"/>
            <w:sz w:val="24"/>
            <w:szCs w:val="24"/>
          </w:rPr>
          <w:t>518</w:t>
        </w:r>
      </w:hyperlink>
      <w:r w:rsidRPr="00691020">
        <w:rPr>
          <w:rFonts w:ascii="Times New Roman" w:hAnsi="Times New Roman" w:cs="Times New Roman"/>
          <w:sz w:val="24"/>
          <w:szCs w:val="24"/>
        </w:rPr>
        <w:t xml:space="preserve">, </w:t>
      </w:r>
      <w:hyperlink r:id="rId80"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530</w:t>
        </w:r>
      </w:hyperlink>
      <w:r w:rsidRPr="00691020">
        <w:rPr>
          <w:rFonts w:ascii="Times New Roman" w:hAnsi="Times New Roman" w:cs="Times New Roman"/>
          <w:sz w:val="24"/>
          <w:szCs w:val="24"/>
        </w:rPr>
        <w:t xml:space="preserve">, </w:t>
      </w:r>
      <w:hyperlink r:id="rId81"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539</w:t>
        </w:r>
      </w:hyperlink>
      <w:r w:rsidRPr="00691020">
        <w:rPr>
          <w:rFonts w:ascii="Times New Roman" w:hAnsi="Times New Roman" w:cs="Times New Roman"/>
          <w:sz w:val="24"/>
          <w:szCs w:val="24"/>
        </w:rPr>
        <w:t xml:space="preserve">, </w:t>
      </w:r>
      <w:hyperlink r:id="rId82"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540</w:t>
        </w:r>
      </w:hyperlink>
      <w:r w:rsidRPr="00691020">
        <w:rPr>
          <w:rFonts w:ascii="Times New Roman" w:hAnsi="Times New Roman" w:cs="Times New Roman"/>
          <w:sz w:val="24"/>
          <w:szCs w:val="24"/>
        </w:rPr>
        <w:t>,</w:t>
      </w:r>
      <w:proofErr w:type="gramEnd"/>
      <w:r w:rsidRPr="00691020">
        <w:rPr>
          <w:rFonts w:ascii="Times New Roman" w:hAnsi="Times New Roman" w:cs="Times New Roman"/>
          <w:sz w:val="24"/>
          <w:szCs w:val="24"/>
        </w:rPr>
        <w:t xml:space="preserve"> </w:t>
      </w:r>
      <w:hyperlink r:id="rId83"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544</w:t>
        </w:r>
      </w:hyperlink>
      <w:r w:rsidRPr="00691020">
        <w:rPr>
          <w:rFonts w:ascii="Times New Roman" w:hAnsi="Times New Roman" w:cs="Times New Roman"/>
          <w:sz w:val="24"/>
          <w:szCs w:val="24"/>
        </w:rPr>
        <w:t xml:space="preserve">, </w:t>
      </w:r>
      <w:hyperlink r:id="rId84"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554</w:t>
        </w:r>
      </w:hyperlink>
      <w:r w:rsidRPr="00691020">
        <w:rPr>
          <w:rFonts w:ascii="Times New Roman" w:hAnsi="Times New Roman" w:cs="Times New Roman"/>
          <w:sz w:val="24"/>
          <w:szCs w:val="24"/>
        </w:rPr>
        <w:t xml:space="preserve">, </w:t>
      </w:r>
      <w:hyperlink r:id="rId85"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556</w:t>
        </w:r>
      </w:hyperlink>
      <w:r w:rsidRPr="00691020">
        <w:rPr>
          <w:rFonts w:ascii="Times New Roman" w:hAnsi="Times New Roman" w:cs="Times New Roman"/>
          <w:sz w:val="24"/>
          <w:szCs w:val="24"/>
        </w:rPr>
        <w:t xml:space="preserve">, </w:t>
      </w:r>
      <w:hyperlink r:id="rId86"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565</w:t>
        </w:r>
      </w:hyperlink>
      <w:r w:rsidRPr="00691020">
        <w:rPr>
          <w:rFonts w:ascii="Times New Roman" w:hAnsi="Times New Roman" w:cs="Times New Roman"/>
          <w:sz w:val="24"/>
          <w:szCs w:val="24"/>
        </w:rPr>
        <w:t xml:space="preserve">, </w:t>
      </w:r>
      <w:hyperlink r:id="rId87"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567</w:t>
        </w:r>
      </w:hyperlink>
      <w:r w:rsidRPr="00691020">
        <w:rPr>
          <w:rFonts w:ascii="Times New Roman" w:hAnsi="Times New Roman" w:cs="Times New Roman"/>
          <w:sz w:val="24"/>
          <w:szCs w:val="24"/>
        </w:rPr>
        <w:t xml:space="preserve">, </w:t>
      </w:r>
      <w:hyperlink r:id="rId88"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572</w:t>
        </w:r>
      </w:hyperlink>
      <w:r w:rsidRPr="00691020">
        <w:rPr>
          <w:rFonts w:ascii="Times New Roman" w:hAnsi="Times New Roman" w:cs="Times New Roman"/>
          <w:sz w:val="24"/>
          <w:szCs w:val="24"/>
        </w:rPr>
        <w:t xml:space="preserve">, </w:t>
      </w:r>
      <w:hyperlink r:id="rId89"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573</w:t>
        </w:r>
      </w:hyperlink>
      <w:r w:rsidRPr="00691020">
        <w:rPr>
          <w:rFonts w:ascii="Times New Roman" w:hAnsi="Times New Roman" w:cs="Times New Roman"/>
          <w:sz w:val="24"/>
          <w:szCs w:val="24"/>
        </w:rPr>
        <w:t xml:space="preserve">, </w:t>
      </w:r>
      <w:hyperlink r:id="rId90"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579</w:t>
        </w:r>
      </w:hyperlink>
      <w:r w:rsidRPr="00691020">
        <w:rPr>
          <w:rFonts w:ascii="Times New Roman" w:hAnsi="Times New Roman" w:cs="Times New Roman"/>
          <w:sz w:val="24"/>
          <w:szCs w:val="24"/>
        </w:rPr>
        <w:t xml:space="preserve">, </w:t>
      </w:r>
      <w:hyperlink r:id="rId91"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604</w:t>
        </w:r>
      </w:hyperlink>
      <w:r w:rsidRPr="00691020">
        <w:rPr>
          <w:rFonts w:ascii="Times New Roman" w:hAnsi="Times New Roman" w:cs="Times New Roman"/>
          <w:sz w:val="24"/>
          <w:szCs w:val="24"/>
        </w:rPr>
        <w:t xml:space="preserve">, </w:t>
      </w:r>
      <w:hyperlink r:id="rId92"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607</w:t>
        </w:r>
      </w:hyperlink>
      <w:r w:rsidRPr="00691020">
        <w:rPr>
          <w:rFonts w:ascii="Times New Roman" w:hAnsi="Times New Roman" w:cs="Times New Roman"/>
          <w:sz w:val="24"/>
          <w:szCs w:val="24"/>
        </w:rPr>
        <w:t xml:space="preserve">, </w:t>
      </w:r>
      <w:hyperlink r:id="rId93"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640</w:t>
        </w:r>
      </w:hyperlink>
      <w:r w:rsidRPr="00691020">
        <w:rPr>
          <w:rFonts w:ascii="Times New Roman" w:hAnsi="Times New Roman" w:cs="Times New Roman"/>
          <w:sz w:val="24"/>
          <w:szCs w:val="24"/>
        </w:rPr>
        <w:t xml:space="preserve">, </w:t>
      </w:r>
      <w:hyperlink r:id="rId94"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663</w:t>
        </w:r>
      </w:hyperlink>
      <w:r w:rsidRPr="00691020">
        <w:rPr>
          <w:rFonts w:ascii="Times New Roman" w:hAnsi="Times New Roman" w:cs="Times New Roman"/>
          <w:sz w:val="24"/>
          <w:szCs w:val="24"/>
        </w:rPr>
        <w:t xml:space="preserve">, </w:t>
      </w:r>
      <w:hyperlink r:id="rId95"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781</w:t>
        </w:r>
      </w:hyperlink>
      <w:r w:rsidRPr="00691020">
        <w:rPr>
          <w:rFonts w:ascii="Times New Roman" w:hAnsi="Times New Roman" w:cs="Times New Roman"/>
          <w:sz w:val="24"/>
          <w:szCs w:val="24"/>
        </w:rPr>
        <w:t xml:space="preserve">, </w:t>
      </w:r>
      <w:hyperlink r:id="rId96"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818</w:t>
        </w:r>
      </w:hyperlink>
      <w:r w:rsidRPr="00691020">
        <w:rPr>
          <w:rFonts w:ascii="Times New Roman" w:hAnsi="Times New Roman" w:cs="Times New Roman"/>
          <w:sz w:val="24"/>
          <w:szCs w:val="24"/>
        </w:rPr>
        <w:t xml:space="preserve">, </w:t>
      </w:r>
      <w:hyperlink r:id="rId97"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865</w:t>
        </w:r>
      </w:hyperlink>
      <w:r w:rsidRPr="00691020">
        <w:rPr>
          <w:rFonts w:ascii="Times New Roman" w:hAnsi="Times New Roman" w:cs="Times New Roman"/>
          <w:sz w:val="24"/>
          <w:szCs w:val="24"/>
        </w:rPr>
        <w:t xml:space="preserve">, </w:t>
      </w:r>
      <w:hyperlink r:id="rId98"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936</w:t>
        </w:r>
      </w:hyperlink>
      <w:r w:rsidRPr="00691020">
        <w:rPr>
          <w:rFonts w:ascii="Times New Roman" w:hAnsi="Times New Roman" w:cs="Times New Roman"/>
          <w:sz w:val="24"/>
          <w:szCs w:val="24"/>
        </w:rPr>
        <w:t xml:space="preserve">, </w:t>
      </w:r>
      <w:hyperlink r:id="rId99"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942</w:t>
        </w:r>
      </w:hyperlink>
      <w:r w:rsidRPr="00691020">
        <w:rPr>
          <w:rFonts w:ascii="Times New Roman" w:hAnsi="Times New Roman" w:cs="Times New Roman"/>
          <w:sz w:val="24"/>
          <w:szCs w:val="24"/>
        </w:rPr>
        <w:t xml:space="preserve">, </w:t>
      </w:r>
      <w:hyperlink r:id="rId100" w:tooltip="Постановление Правительства КБР от 26.12.2019 N 243-ПП (ред. от 29.04.2020) &quot;Об утверждении перечня объектов недвижимого имущества, в отношении которых в 2020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956</w:t>
        </w:r>
      </w:hyperlink>
      <w:r w:rsidRPr="00691020">
        <w:rPr>
          <w:rFonts w:ascii="Times New Roman" w:hAnsi="Times New Roman" w:cs="Times New Roman"/>
          <w:sz w:val="24"/>
          <w:szCs w:val="24"/>
        </w:rPr>
        <w:t xml:space="preserve"> перечня объектов недвижимого имущества, в отношении которых в 2020 году налоговая база определяется исходя из кадастровой стоимости, утвержденного постановлением Правительства Кабардино-Балкарской Республики </w:t>
      </w:r>
      <w:r w:rsidR="00691020" w:rsidRPr="00691020">
        <w:rPr>
          <w:rFonts w:ascii="Times New Roman" w:hAnsi="Times New Roman" w:cs="Times New Roman"/>
          <w:sz w:val="24"/>
          <w:szCs w:val="24"/>
        </w:rPr>
        <w:t>от 26 декабря 2019 г. N 243-ПП;</w:t>
      </w:r>
    </w:p>
    <w:bookmarkStart w:id="4" w:name="Par28"/>
    <w:bookmarkEnd w:id="4"/>
    <w:p w:rsidR="006C3B30" w:rsidRPr="00691020" w:rsidRDefault="006C3B30" w:rsidP="00691020">
      <w:pPr>
        <w:pStyle w:val="ConsPlusNormal"/>
        <w:jc w:val="both"/>
        <w:rPr>
          <w:rFonts w:ascii="Times New Roman" w:hAnsi="Times New Roman" w:cs="Times New Roman"/>
          <w:sz w:val="24"/>
          <w:szCs w:val="24"/>
        </w:rPr>
      </w:pPr>
      <w:r w:rsidRPr="00691020">
        <w:rPr>
          <w:rFonts w:ascii="Times New Roman" w:hAnsi="Times New Roman" w:cs="Times New Roman"/>
          <w:sz w:val="24"/>
          <w:szCs w:val="24"/>
        </w:rPr>
        <w:fldChar w:fldCharType="begin"/>
      </w:r>
      <w:r w:rsidRPr="00691020">
        <w:rPr>
          <w:rFonts w:ascii="Times New Roman" w:hAnsi="Times New Roman" w:cs="Times New Roman"/>
          <w:sz w:val="24"/>
          <w:szCs w:val="24"/>
        </w:rPr>
        <w:instrText>HYPERLINK consultantplus://offline/ref=D4C57DA4EB57D79CA19A152EF279294C3099670329BB921967F3508FB96824E880ADD18FA2386F321B10829B2EBF8C1DA312FD9732F897DE8D2E7924oEL \o "Постановление Правительства КБР от 25.12.2020 N 301-ПП \"Об утверждении перечня объектов недвижимого имущества, в отношении которых в 2021 году налоговая база определяется исходя из кадастровой стоимости\"</w:instrText>
      </w:r>
      <w:r w:rsidRPr="00691020">
        <w:rPr>
          <w:rFonts w:ascii="Times New Roman" w:hAnsi="Times New Roman" w:cs="Times New Roman"/>
          <w:sz w:val="24"/>
          <w:szCs w:val="24"/>
        </w:rPr>
        <w:br/>
        <w:instrText>------------ Недействующая редакция</w:instrText>
      </w:r>
      <w:r w:rsidRPr="00691020">
        <w:rPr>
          <w:rFonts w:ascii="Times New Roman" w:hAnsi="Times New Roman" w:cs="Times New Roman"/>
          <w:sz w:val="24"/>
          <w:szCs w:val="24"/>
        </w:rPr>
        <w:br/>
        <w:instrText>{КонсультантПлюс}"</w:instrText>
      </w:r>
      <w:r w:rsidRPr="00691020">
        <w:rPr>
          <w:rFonts w:ascii="Times New Roman" w:hAnsi="Times New Roman" w:cs="Times New Roman"/>
          <w:sz w:val="24"/>
          <w:szCs w:val="24"/>
        </w:rPr>
        <w:fldChar w:fldCharType="separate"/>
      </w:r>
      <w:proofErr w:type="gramStart"/>
      <w:r w:rsidRPr="00691020">
        <w:rPr>
          <w:rFonts w:ascii="Times New Roman" w:hAnsi="Times New Roman" w:cs="Times New Roman"/>
          <w:sz w:val="24"/>
          <w:szCs w:val="24"/>
        </w:rPr>
        <w:t>пункты 94</w:t>
      </w:r>
      <w:r w:rsidRPr="00691020">
        <w:rPr>
          <w:rFonts w:ascii="Times New Roman" w:hAnsi="Times New Roman" w:cs="Times New Roman"/>
          <w:sz w:val="24"/>
          <w:szCs w:val="24"/>
        </w:rPr>
        <w:fldChar w:fldCharType="end"/>
      </w:r>
      <w:r w:rsidRPr="00691020">
        <w:rPr>
          <w:rFonts w:ascii="Times New Roman" w:hAnsi="Times New Roman" w:cs="Times New Roman"/>
          <w:sz w:val="24"/>
          <w:szCs w:val="24"/>
        </w:rPr>
        <w:t xml:space="preserve">, </w:t>
      </w:r>
      <w:hyperlink r:id="rId101"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196</w:t>
        </w:r>
      </w:hyperlink>
      <w:r w:rsidRPr="00691020">
        <w:rPr>
          <w:rFonts w:ascii="Times New Roman" w:hAnsi="Times New Roman" w:cs="Times New Roman"/>
          <w:sz w:val="24"/>
          <w:szCs w:val="24"/>
        </w:rPr>
        <w:t xml:space="preserve">, </w:t>
      </w:r>
      <w:hyperlink r:id="rId102"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206</w:t>
        </w:r>
      </w:hyperlink>
      <w:r w:rsidRPr="00691020">
        <w:rPr>
          <w:rFonts w:ascii="Times New Roman" w:hAnsi="Times New Roman" w:cs="Times New Roman"/>
          <w:sz w:val="24"/>
          <w:szCs w:val="24"/>
        </w:rPr>
        <w:t xml:space="preserve">, </w:t>
      </w:r>
      <w:hyperlink r:id="rId103"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331</w:t>
        </w:r>
      </w:hyperlink>
      <w:r w:rsidRPr="00691020">
        <w:rPr>
          <w:rFonts w:ascii="Times New Roman" w:hAnsi="Times New Roman" w:cs="Times New Roman"/>
          <w:sz w:val="24"/>
          <w:szCs w:val="24"/>
        </w:rPr>
        <w:t xml:space="preserve">, </w:t>
      </w:r>
      <w:hyperlink r:id="rId104"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334</w:t>
        </w:r>
      </w:hyperlink>
      <w:r w:rsidRPr="00691020">
        <w:rPr>
          <w:rFonts w:ascii="Times New Roman" w:hAnsi="Times New Roman" w:cs="Times New Roman"/>
          <w:sz w:val="24"/>
          <w:szCs w:val="24"/>
        </w:rPr>
        <w:t>,</w:t>
      </w:r>
      <w:proofErr w:type="gramEnd"/>
      <w:r w:rsidRPr="00691020">
        <w:rPr>
          <w:rFonts w:ascii="Times New Roman" w:hAnsi="Times New Roman" w:cs="Times New Roman"/>
          <w:sz w:val="24"/>
          <w:szCs w:val="24"/>
        </w:rPr>
        <w:t xml:space="preserve"> </w:t>
      </w:r>
      <w:hyperlink r:id="rId105"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339</w:t>
        </w:r>
      </w:hyperlink>
      <w:r w:rsidRPr="00691020">
        <w:rPr>
          <w:rFonts w:ascii="Times New Roman" w:hAnsi="Times New Roman" w:cs="Times New Roman"/>
          <w:sz w:val="24"/>
          <w:szCs w:val="24"/>
        </w:rPr>
        <w:t xml:space="preserve">, </w:t>
      </w:r>
      <w:hyperlink r:id="rId106"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359</w:t>
        </w:r>
      </w:hyperlink>
      <w:r w:rsidRPr="00691020">
        <w:rPr>
          <w:rFonts w:ascii="Times New Roman" w:hAnsi="Times New Roman" w:cs="Times New Roman"/>
          <w:sz w:val="24"/>
          <w:szCs w:val="24"/>
        </w:rPr>
        <w:t xml:space="preserve">, </w:t>
      </w:r>
      <w:hyperlink r:id="rId107"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456</w:t>
        </w:r>
      </w:hyperlink>
      <w:r w:rsidRPr="00691020">
        <w:rPr>
          <w:rFonts w:ascii="Times New Roman" w:hAnsi="Times New Roman" w:cs="Times New Roman"/>
          <w:sz w:val="24"/>
          <w:szCs w:val="24"/>
        </w:rPr>
        <w:t xml:space="preserve">, </w:t>
      </w:r>
      <w:hyperlink r:id="rId108"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469</w:t>
        </w:r>
      </w:hyperlink>
      <w:r w:rsidRPr="00691020">
        <w:rPr>
          <w:rFonts w:ascii="Times New Roman" w:hAnsi="Times New Roman" w:cs="Times New Roman"/>
          <w:sz w:val="24"/>
          <w:szCs w:val="24"/>
        </w:rPr>
        <w:t xml:space="preserve">, </w:t>
      </w:r>
      <w:hyperlink r:id="rId109"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470</w:t>
        </w:r>
      </w:hyperlink>
      <w:r w:rsidRPr="00691020">
        <w:rPr>
          <w:rFonts w:ascii="Times New Roman" w:hAnsi="Times New Roman" w:cs="Times New Roman"/>
          <w:sz w:val="24"/>
          <w:szCs w:val="24"/>
        </w:rPr>
        <w:t xml:space="preserve">, </w:t>
      </w:r>
      <w:hyperlink r:id="rId110"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481</w:t>
        </w:r>
      </w:hyperlink>
      <w:r w:rsidRPr="00691020">
        <w:rPr>
          <w:rFonts w:ascii="Times New Roman" w:hAnsi="Times New Roman" w:cs="Times New Roman"/>
          <w:sz w:val="24"/>
          <w:szCs w:val="24"/>
        </w:rPr>
        <w:t xml:space="preserve">, </w:t>
      </w:r>
      <w:hyperlink r:id="rId111"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482</w:t>
        </w:r>
      </w:hyperlink>
      <w:r w:rsidRPr="00691020">
        <w:rPr>
          <w:rFonts w:ascii="Times New Roman" w:hAnsi="Times New Roman" w:cs="Times New Roman"/>
          <w:sz w:val="24"/>
          <w:szCs w:val="24"/>
        </w:rPr>
        <w:t xml:space="preserve">, </w:t>
      </w:r>
      <w:hyperlink r:id="rId112"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511</w:t>
        </w:r>
      </w:hyperlink>
      <w:r w:rsidRPr="00691020">
        <w:rPr>
          <w:rFonts w:ascii="Times New Roman" w:hAnsi="Times New Roman" w:cs="Times New Roman"/>
          <w:sz w:val="24"/>
          <w:szCs w:val="24"/>
        </w:rPr>
        <w:t xml:space="preserve">, </w:t>
      </w:r>
      <w:hyperlink r:id="rId113"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523</w:t>
        </w:r>
      </w:hyperlink>
      <w:r w:rsidRPr="00691020">
        <w:rPr>
          <w:rFonts w:ascii="Times New Roman" w:hAnsi="Times New Roman" w:cs="Times New Roman"/>
          <w:sz w:val="24"/>
          <w:szCs w:val="24"/>
        </w:rPr>
        <w:t xml:space="preserve">, </w:t>
      </w:r>
      <w:hyperlink r:id="rId114"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533</w:t>
        </w:r>
      </w:hyperlink>
      <w:r w:rsidRPr="00691020">
        <w:rPr>
          <w:rFonts w:ascii="Times New Roman" w:hAnsi="Times New Roman" w:cs="Times New Roman"/>
          <w:sz w:val="24"/>
          <w:szCs w:val="24"/>
        </w:rPr>
        <w:t xml:space="preserve">, </w:t>
      </w:r>
      <w:hyperlink r:id="rId115"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535</w:t>
        </w:r>
      </w:hyperlink>
      <w:r w:rsidRPr="00691020">
        <w:rPr>
          <w:rFonts w:ascii="Times New Roman" w:hAnsi="Times New Roman" w:cs="Times New Roman"/>
          <w:sz w:val="24"/>
          <w:szCs w:val="24"/>
        </w:rPr>
        <w:t xml:space="preserve">, </w:t>
      </w:r>
      <w:hyperlink r:id="rId116"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542</w:t>
        </w:r>
      </w:hyperlink>
      <w:r w:rsidRPr="00691020">
        <w:rPr>
          <w:rFonts w:ascii="Times New Roman" w:hAnsi="Times New Roman" w:cs="Times New Roman"/>
          <w:sz w:val="24"/>
          <w:szCs w:val="24"/>
        </w:rPr>
        <w:t xml:space="preserve">, </w:t>
      </w:r>
      <w:hyperlink r:id="rId117"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548</w:t>
        </w:r>
      </w:hyperlink>
      <w:r w:rsidRPr="00691020">
        <w:rPr>
          <w:rFonts w:ascii="Times New Roman" w:hAnsi="Times New Roman" w:cs="Times New Roman"/>
          <w:sz w:val="24"/>
          <w:szCs w:val="24"/>
        </w:rPr>
        <w:t xml:space="preserve">, </w:t>
      </w:r>
      <w:hyperlink r:id="rId118"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549</w:t>
        </w:r>
      </w:hyperlink>
      <w:r w:rsidRPr="00691020">
        <w:rPr>
          <w:rFonts w:ascii="Times New Roman" w:hAnsi="Times New Roman" w:cs="Times New Roman"/>
          <w:sz w:val="24"/>
          <w:szCs w:val="24"/>
        </w:rPr>
        <w:t xml:space="preserve">, </w:t>
      </w:r>
      <w:hyperlink r:id="rId119"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579</w:t>
        </w:r>
      </w:hyperlink>
      <w:r w:rsidRPr="00691020">
        <w:rPr>
          <w:rFonts w:ascii="Times New Roman" w:hAnsi="Times New Roman" w:cs="Times New Roman"/>
          <w:sz w:val="24"/>
          <w:szCs w:val="24"/>
        </w:rPr>
        <w:t xml:space="preserve">, </w:t>
      </w:r>
      <w:hyperlink r:id="rId120"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614</w:t>
        </w:r>
      </w:hyperlink>
      <w:r w:rsidRPr="00691020">
        <w:rPr>
          <w:rFonts w:ascii="Times New Roman" w:hAnsi="Times New Roman" w:cs="Times New Roman"/>
          <w:sz w:val="24"/>
          <w:szCs w:val="24"/>
        </w:rPr>
        <w:t xml:space="preserve">, </w:t>
      </w:r>
      <w:hyperlink r:id="rId121"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921</w:t>
        </w:r>
      </w:hyperlink>
      <w:r w:rsidRPr="00691020">
        <w:rPr>
          <w:rFonts w:ascii="Times New Roman" w:hAnsi="Times New Roman" w:cs="Times New Roman"/>
          <w:sz w:val="24"/>
          <w:szCs w:val="24"/>
        </w:rPr>
        <w:t xml:space="preserve">, </w:t>
      </w:r>
      <w:hyperlink r:id="rId122"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proofErr w:type="gramStart"/>
        <w:r w:rsidRPr="00691020">
          <w:rPr>
            <w:rFonts w:ascii="Times New Roman" w:hAnsi="Times New Roman" w:cs="Times New Roman"/>
            <w:sz w:val="24"/>
            <w:szCs w:val="24"/>
          </w:rPr>
          <w:t>958</w:t>
        </w:r>
      </w:hyperlink>
      <w:r w:rsidRPr="00691020">
        <w:rPr>
          <w:rFonts w:ascii="Times New Roman" w:hAnsi="Times New Roman" w:cs="Times New Roman"/>
          <w:sz w:val="24"/>
          <w:szCs w:val="24"/>
        </w:rPr>
        <w:t xml:space="preserve">, </w:t>
      </w:r>
      <w:hyperlink r:id="rId123"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1023</w:t>
        </w:r>
      </w:hyperlink>
      <w:r w:rsidRPr="00691020">
        <w:rPr>
          <w:rFonts w:ascii="Times New Roman" w:hAnsi="Times New Roman" w:cs="Times New Roman"/>
          <w:sz w:val="24"/>
          <w:szCs w:val="24"/>
        </w:rPr>
        <w:t xml:space="preserve">, </w:t>
      </w:r>
      <w:hyperlink r:id="rId124"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1082</w:t>
        </w:r>
      </w:hyperlink>
      <w:r w:rsidRPr="00691020">
        <w:rPr>
          <w:rFonts w:ascii="Times New Roman" w:hAnsi="Times New Roman" w:cs="Times New Roman"/>
          <w:sz w:val="24"/>
          <w:szCs w:val="24"/>
        </w:rPr>
        <w:t xml:space="preserve">, </w:t>
      </w:r>
      <w:hyperlink r:id="rId125"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1124</w:t>
        </w:r>
      </w:hyperlink>
      <w:r w:rsidRPr="00691020">
        <w:rPr>
          <w:rFonts w:ascii="Times New Roman" w:hAnsi="Times New Roman" w:cs="Times New Roman"/>
          <w:sz w:val="24"/>
          <w:szCs w:val="24"/>
        </w:rPr>
        <w:t xml:space="preserve">, </w:t>
      </w:r>
      <w:hyperlink r:id="rId126"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1125</w:t>
        </w:r>
      </w:hyperlink>
      <w:r w:rsidRPr="00691020">
        <w:rPr>
          <w:rFonts w:ascii="Times New Roman" w:hAnsi="Times New Roman" w:cs="Times New Roman"/>
          <w:sz w:val="24"/>
          <w:szCs w:val="24"/>
        </w:rPr>
        <w:t>,</w:t>
      </w:r>
      <w:proofErr w:type="gramEnd"/>
      <w:r w:rsidRPr="00691020">
        <w:rPr>
          <w:rFonts w:ascii="Times New Roman" w:hAnsi="Times New Roman" w:cs="Times New Roman"/>
          <w:sz w:val="24"/>
          <w:szCs w:val="24"/>
        </w:rPr>
        <w:t xml:space="preserve"> </w:t>
      </w:r>
      <w:hyperlink r:id="rId127"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1126</w:t>
        </w:r>
      </w:hyperlink>
      <w:r w:rsidRPr="00691020">
        <w:rPr>
          <w:rFonts w:ascii="Times New Roman" w:hAnsi="Times New Roman" w:cs="Times New Roman"/>
          <w:sz w:val="24"/>
          <w:szCs w:val="24"/>
        </w:rPr>
        <w:t xml:space="preserve">, </w:t>
      </w:r>
      <w:hyperlink r:id="rId128"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1134</w:t>
        </w:r>
      </w:hyperlink>
      <w:r w:rsidRPr="00691020">
        <w:rPr>
          <w:rFonts w:ascii="Times New Roman" w:hAnsi="Times New Roman" w:cs="Times New Roman"/>
          <w:sz w:val="24"/>
          <w:szCs w:val="24"/>
        </w:rPr>
        <w:t xml:space="preserve">, </w:t>
      </w:r>
      <w:hyperlink r:id="rId129"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1139</w:t>
        </w:r>
      </w:hyperlink>
      <w:r w:rsidRPr="00691020">
        <w:rPr>
          <w:rFonts w:ascii="Times New Roman" w:hAnsi="Times New Roman" w:cs="Times New Roman"/>
          <w:sz w:val="24"/>
          <w:szCs w:val="24"/>
        </w:rPr>
        <w:t xml:space="preserve">, </w:t>
      </w:r>
      <w:hyperlink r:id="rId130" w:tooltip="Постановление Правительства КБР от 25.12.2020 N 301-ПП &quot;Об утверждении перечня объектов недвижимого имущества, в отношении которых в 2021 году налоговая база определяется исходя из кадастровой стоимости&quot;------------ Недействующая редакция{КонсультантПлюс}" w:history="1">
        <w:r w:rsidRPr="00691020">
          <w:rPr>
            <w:rFonts w:ascii="Times New Roman" w:hAnsi="Times New Roman" w:cs="Times New Roman"/>
            <w:sz w:val="24"/>
            <w:szCs w:val="24"/>
          </w:rPr>
          <w:t>1154</w:t>
        </w:r>
      </w:hyperlink>
      <w:r w:rsidRPr="00691020">
        <w:rPr>
          <w:rFonts w:ascii="Times New Roman" w:hAnsi="Times New Roman" w:cs="Times New Roman"/>
          <w:sz w:val="24"/>
          <w:szCs w:val="24"/>
        </w:rPr>
        <w:t xml:space="preserve"> перечня объектов недвижимого имущества, в отношении которых в 2021 году налоговая база определяется исходя из кадастровой стоимости, утвержденного постановлением Правительства Кабардино-Балкарской Республики от 25 декабря 2020 г. N 301-ПП.</w:t>
      </w:r>
    </w:p>
    <w:p w:rsidR="006C3B30" w:rsidRPr="00691020" w:rsidRDefault="006C3B30" w:rsidP="00691020">
      <w:pPr>
        <w:pStyle w:val="ConsPlusNormal"/>
        <w:jc w:val="both"/>
        <w:rPr>
          <w:rFonts w:ascii="Times New Roman" w:hAnsi="Times New Roman" w:cs="Times New Roman"/>
          <w:sz w:val="24"/>
          <w:szCs w:val="24"/>
        </w:rPr>
      </w:pPr>
      <w:r w:rsidRPr="00691020">
        <w:rPr>
          <w:rFonts w:ascii="Times New Roman" w:hAnsi="Times New Roman" w:cs="Times New Roman"/>
          <w:sz w:val="24"/>
          <w:szCs w:val="24"/>
        </w:rPr>
        <w:t xml:space="preserve">3. Положения </w:t>
      </w:r>
      <w:hyperlink w:anchor="Par22" w:tooltip="2. Признать утратившими силу:" w:history="1">
        <w:r w:rsidRPr="00691020">
          <w:rPr>
            <w:rFonts w:ascii="Times New Roman" w:hAnsi="Times New Roman" w:cs="Times New Roman"/>
            <w:sz w:val="24"/>
            <w:szCs w:val="24"/>
          </w:rPr>
          <w:t>пункта 2</w:t>
        </w:r>
      </w:hyperlink>
      <w:r w:rsidRPr="00691020">
        <w:rPr>
          <w:rFonts w:ascii="Times New Roman" w:hAnsi="Times New Roman" w:cs="Times New Roman"/>
          <w:sz w:val="24"/>
          <w:szCs w:val="24"/>
        </w:rPr>
        <w:t xml:space="preserve"> настоящего постановления распространяются на правоотношения, возникшие:</w:t>
      </w:r>
    </w:p>
    <w:p w:rsidR="006C3B30" w:rsidRPr="00691020" w:rsidRDefault="006C3B30" w:rsidP="00691020">
      <w:pPr>
        <w:pStyle w:val="ConsPlusNormal"/>
        <w:jc w:val="both"/>
        <w:rPr>
          <w:rFonts w:ascii="Times New Roman" w:hAnsi="Times New Roman" w:cs="Times New Roman"/>
          <w:sz w:val="24"/>
          <w:szCs w:val="24"/>
        </w:rPr>
      </w:pPr>
      <w:bookmarkStart w:id="5" w:name="Par30"/>
      <w:bookmarkEnd w:id="5"/>
      <w:r w:rsidRPr="00691020">
        <w:rPr>
          <w:rFonts w:ascii="Times New Roman" w:hAnsi="Times New Roman" w:cs="Times New Roman"/>
          <w:sz w:val="24"/>
          <w:szCs w:val="24"/>
        </w:rPr>
        <w:t xml:space="preserve">с 1 января 2019 г. - в части </w:t>
      </w:r>
      <w:hyperlink w:anchor="Par24" w:tooltip="пункты 8, 26, 39, 51, 97, 198, 211, 215, 233, 244, 311, 313, 345, 349, 356, 373, 375, 377, 387, 402, 415, 429, 432, 479, 492, 493, 502, 505, 506, 525, 527, 538, 547, 548, 552, 562, 564, 573, 575, 580, 581, 587, 615, 630, 649, 791, 828, 830, 875, 888, 946, 966, 969 перечня объектов недвижимого имущества, в отношении которых в 2019 году налоговая база определяется исходя из кадастровой стоимости, утвержденного постановлением Правительства Кабардино-Балкарской Республики от 29 декабря 2018 г. N 271-ПП;" w:history="1">
        <w:r w:rsidRPr="00691020">
          <w:rPr>
            <w:rFonts w:ascii="Times New Roman" w:hAnsi="Times New Roman" w:cs="Times New Roman"/>
            <w:sz w:val="24"/>
            <w:szCs w:val="24"/>
          </w:rPr>
          <w:t>абзаца второго</w:t>
        </w:r>
      </w:hyperlink>
      <w:r w:rsidRPr="00691020">
        <w:rPr>
          <w:rFonts w:ascii="Times New Roman" w:hAnsi="Times New Roman" w:cs="Times New Roman"/>
          <w:sz w:val="24"/>
          <w:szCs w:val="24"/>
        </w:rPr>
        <w:t xml:space="preserve"> указанного пункта;</w:t>
      </w:r>
    </w:p>
    <w:p w:rsidR="006C3B30" w:rsidRPr="00691020" w:rsidRDefault="006C3B30" w:rsidP="00691020">
      <w:pPr>
        <w:pStyle w:val="ConsPlusNormal"/>
        <w:jc w:val="both"/>
        <w:rPr>
          <w:rFonts w:ascii="Times New Roman" w:hAnsi="Times New Roman" w:cs="Times New Roman"/>
          <w:sz w:val="24"/>
          <w:szCs w:val="24"/>
        </w:rPr>
      </w:pPr>
      <w:bookmarkStart w:id="6" w:name="Par31"/>
      <w:bookmarkEnd w:id="6"/>
      <w:r w:rsidRPr="00691020">
        <w:rPr>
          <w:rFonts w:ascii="Times New Roman" w:hAnsi="Times New Roman" w:cs="Times New Roman"/>
          <w:sz w:val="24"/>
          <w:szCs w:val="24"/>
        </w:rPr>
        <w:t xml:space="preserve">с 1 января 2020 г. - в части </w:t>
      </w:r>
      <w:hyperlink w:anchor="Par26" w:tooltip="пункты 8, 96, 209, 213, 231, 242, 309, 311, 342, 346, 368, 370, 396, 422, 425, 472, 485, 486, 495, 498, 499, 518, 530, 539, 540, 544, 554, 556, 565, 567, 572, 573, 579, 604, 607, 640, 663, 781, 818, 865, 936, 942, 956 перечня объектов недвижимого имущества, в отношении которых в 2020 году налоговая база определяется исходя из кадастровой стоимости, утвержденного постановлением Правительства Кабардино-Балкарской Республики от 26 декабря 2019 г. N 243-ПП;" w:history="1">
        <w:r w:rsidRPr="00691020">
          <w:rPr>
            <w:rFonts w:ascii="Times New Roman" w:hAnsi="Times New Roman" w:cs="Times New Roman"/>
            <w:sz w:val="24"/>
            <w:szCs w:val="24"/>
          </w:rPr>
          <w:t>абзаца третьего</w:t>
        </w:r>
      </w:hyperlink>
      <w:r w:rsidRPr="00691020">
        <w:rPr>
          <w:rFonts w:ascii="Times New Roman" w:hAnsi="Times New Roman" w:cs="Times New Roman"/>
          <w:sz w:val="24"/>
          <w:szCs w:val="24"/>
        </w:rPr>
        <w:t xml:space="preserve"> указанного пункта;</w:t>
      </w:r>
    </w:p>
    <w:p w:rsidR="006C3B30" w:rsidRPr="00691020" w:rsidRDefault="006C3B30" w:rsidP="00691020">
      <w:pPr>
        <w:pStyle w:val="ConsPlusNormal"/>
        <w:jc w:val="both"/>
        <w:rPr>
          <w:rFonts w:ascii="Times New Roman" w:hAnsi="Times New Roman" w:cs="Times New Roman"/>
          <w:sz w:val="24"/>
          <w:szCs w:val="24"/>
        </w:rPr>
      </w:pPr>
      <w:bookmarkStart w:id="7" w:name="Par32"/>
      <w:bookmarkEnd w:id="7"/>
      <w:r w:rsidRPr="00691020">
        <w:rPr>
          <w:rFonts w:ascii="Times New Roman" w:hAnsi="Times New Roman" w:cs="Times New Roman"/>
          <w:sz w:val="24"/>
          <w:szCs w:val="24"/>
        </w:rPr>
        <w:t xml:space="preserve">с 1 января 2021 г. - в части </w:t>
      </w:r>
      <w:hyperlink w:anchor="Par28" w:tooltip="пункты 94, 196, 206, 331, 334, 339, 359, 456, 469, 470, 481, 482, 511, 523, 533, 535, 542, 548, 549, 579, 614, 921, 958, 1023, 1082, 1124, 1125, 1126, 1134, 1139, 1154 перечня объектов недвижимого имущества, в отношении которых в 2021 году налоговая база определяется исходя из кадастровой стоимости, утвержденного постановлением Правительства Кабардино-Балкарской Республики от 25 декабря 2020 г. N 301-ПП." w:history="1">
        <w:r w:rsidRPr="00691020">
          <w:rPr>
            <w:rFonts w:ascii="Times New Roman" w:hAnsi="Times New Roman" w:cs="Times New Roman"/>
            <w:sz w:val="24"/>
            <w:szCs w:val="24"/>
          </w:rPr>
          <w:t>абзаца четвертого</w:t>
        </w:r>
      </w:hyperlink>
      <w:r w:rsidRPr="00691020">
        <w:rPr>
          <w:rFonts w:ascii="Times New Roman" w:hAnsi="Times New Roman" w:cs="Times New Roman"/>
          <w:sz w:val="24"/>
          <w:szCs w:val="24"/>
        </w:rPr>
        <w:t xml:space="preserve"> указанного пункта.</w:t>
      </w:r>
    </w:p>
    <w:p w:rsidR="006C3B30" w:rsidRDefault="006C3B30" w:rsidP="006C3B30">
      <w:pPr>
        <w:pStyle w:val="ConsPlusNormal"/>
        <w:jc w:val="both"/>
      </w:pPr>
    </w:p>
    <w:p w:rsidR="006C3B30" w:rsidRPr="00241D11" w:rsidRDefault="006C3B30" w:rsidP="006C3B30">
      <w:pPr>
        <w:pStyle w:val="ConsPlusNormal"/>
        <w:jc w:val="right"/>
        <w:rPr>
          <w:i/>
        </w:rPr>
      </w:pPr>
      <w:r w:rsidRPr="00241D11">
        <w:rPr>
          <w:i/>
        </w:rPr>
        <w:t>Председатель Правительства</w:t>
      </w:r>
    </w:p>
    <w:p w:rsidR="006C3B30" w:rsidRPr="00241D11" w:rsidRDefault="006C3B30" w:rsidP="006C3B30">
      <w:pPr>
        <w:pStyle w:val="ConsPlusNormal"/>
        <w:jc w:val="right"/>
        <w:rPr>
          <w:i/>
        </w:rPr>
      </w:pPr>
      <w:r w:rsidRPr="00241D11">
        <w:rPr>
          <w:i/>
        </w:rPr>
        <w:t>Кабардино-Балкарской Республики</w:t>
      </w:r>
    </w:p>
    <w:p w:rsidR="006C3B30" w:rsidRDefault="006C3B30" w:rsidP="006C3B30">
      <w:pPr>
        <w:pStyle w:val="ConsPlusNormal"/>
        <w:jc w:val="right"/>
      </w:pPr>
      <w:proofErr w:type="spellStart"/>
      <w:r w:rsidRPr="00241D11">
        <w:rPr>
          <w:i/>
        </w:rPr>
        <w:t>А.Мусуков</w:t>
      </w:r>
      <w:proofErr w:type="spellEnd"/>
    </w:p>
    <w:p w:rsidR="007D0DA9" w:rsidRDefault="004C3D64"/>
    <w:sectPr w:rsidR="007D0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83"/>
    <w:rsid w:val="00206AC3"/>
    <w:rsid w:val="00241D11"/>
    <w:rsid w:val="004715F2"/>
    <w:rsid w:val="0049544C"/>
    <w:rsid w:val="004C3D64"/>
    <w:rsid w:val="00691020"/>
    <w:rsid w:val="006C3B30"/>
    <w:rsid w:val="00814383"/>
    <w:rsid w:val="00E46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B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B3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C3B30"/>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B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B3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C3B30"/>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4C57DA4EB57D79CA19A152EF279294C3099670329BB921967F3508FB96824E880ADD18FA2386F32191C819F2EBF8C1DA312FD9732F897DE8D2E7924oEL" TargetMode="External"/><Relationship Id="rId21" Type="http://schemas.openxmlformats.org/officeDocument/2006/relationships/hyperlink" Target="consultantplus://offline/ref=D4C57DA4EB57D79CA19A152EF279294C3099670328B8951B69F3508FB96824E880ADD18FA2386F32191582902EBF8C1DA312FD9732F897DE8D2E7924oEL" TargetMode="External"/><Relationship Id="rId42" Type="http://schemas.openxmlformats.org/officeDocument/2006/relationships/hyperlink" Target="consultantplus://offline/ref=D4C57DA4EB57D79CA19A152EF279294C3099670328B8951B69F3508FB96824E880ADD18FA2386F321815819F2EBF8C1DA312FD9732F897DE8D2E7924oEL" TargetMode="External"/><Relationship Id="rId47" Type="http://schemas.openxmlformats.org/officeDocument/2006/relationships/hyperlink" Target="consultantplus://offline/ref=D4C57DA4EB57D79CA19A152EF279294C3099670328B8951B69F3508FB96824E880ADD18FA2386F321814839E2EBF8C1DA312FD9732F897DE8D2E7924oEL" TargetMode="External"/><Relationship Id="rId63" Type="http://schemas.openxmlformats.org/officeDocument/2006/relationships/hyperlink" Target="consultantplus://offline/ref=D4C57DA4EB57D79CA19A152EF279294C3099670329BE9A1A66F3508FB96824E880ADD18FA2386F321A1683902EBF8C1DA312FD9732F897DE8D2E7924oEL" TargetMode="External"/><Relationship Id="rId68" Type="http://schemas.openxmlformats.org/officeDocument/2006/relationships/hyperlink" Target="consultantplus://offline/ref=D4C57DA4EB57D79CA19A152EF279294C3099670329BE9A1A66F3508FB96824E880ADD18FA2386F321915879B2EBF8C1DA312FD9732F897DE8D2E7924oEL" TargetMode="External"/><Relationship Id="rId84" Type="http://schemas.openxmlformats.org/officeDocument/2006/relationships/hyperlink" Target="consultantplus://offline/ref=D4C57DA4EB57D79CA19A152EF279294C3099670329BE9A1A66F3508FB96824E880ADD18FA2386F32191C8C912EBF8C1DA312FD9732F897DE8D2E7924oEL" TargetMode="External"/><Relationship Id="rId89" Type="http://schemas.openxmlformats.org/officeDocument/2006/relationships/hyperlink" Target="consultantplus://offline/ref=D4C57DA4EB57D79CA19A152EF279294C3099670329BE9A1A66F3508FB96824E880ADD18FA2386F3218158C912EBF8C1DA312FD9732F897DE8D2E7924oEL" TargetMode="External"/><Relationship Id="rId112" Type="http://schemas.openxmlformats.org/officeDocument/2006/relationships/hyperlink" Target="consultantplus://offline/ref=D4C57DA4EB57D79CA19A152EF279294C3099670329BB921967F3508FB96824E880ADD18FA2386F321912829B2EBF8C1DA312FD9732F897DE8D2E7924oEL" TargetMode="External"/><Relationship Id="rId16" Type="http://schemas.openxmlformats.org/officeDocument/2006/relationships/hyperlink" Target="consultantplus://offline/ref=D4C57DA4EB57D79CA19A152EF279294C3099670328B8951B69F3508FB96824E880ADD18FA2386F321A12819F2EBF8C1DA312FD9732F897DE8D2E7924oEL" TargetMode="External"/><Relationship Id="rId107" Type="http://schemas.openxmlformats.org/officeDocument/2006/relationships/hyperlink" Target="consultantplus://offline/ref=D4C57DA4EB57D79CA19A152EF279294C3099670329BB921967F3508FB96824E880ADD18FA2386F32191183902EBF8C1DA312FD9732F897DE8D2E7924oEL" TargetMode="External"/><Relationship Id="rId11" Type="http://schemas.openxmlformats.org/officeDocument/2006/relationships/hyperlink" Target="consultantplus://offline/ref=D4C57DA4EB57D79CA19A152EF279294C3099670328B8951B69F3508FB96824E880ADD18FA2386F321A14809C2EBF8C1DA312FD9732F897DE8D2E7924oEL" TargetMode="External"/><Relationship Id="rId32" Type="http://schemas.openxmlformats.org/officeDocument/2006/relationships/hyperlink" Target="consultantplus://offline/ref=D4C57DA4EB57D79CA19A152EF279294C3099670328B8951B69F3508FB96824E880ADD18FA2386F321912879E2EBF8C1DA312FD9732F897DE8D2E7924oEL" TargetMode="External"/><Relationship Id="rId37" Type="http://schemas.openxmlformats.org/officeDocument/2006/relationships/hyperlink" Target="consultantplus://offline/ref=D4C57DA4EB57D79CA19A152EF279294C3099670328B8951B69F3508FB96824E880ADD18FA2386F32191C85902EBF8C1DA312FD9732F897DE8D2E7924oEL" TargetMode="External"/><Relationship Id="rId53" Type="http://schemas.openxmlformats.org/officeDocument/2006/relationships/hyperlink" Target="consultantplus://offline/ref=D4C57DA4EB57D79CA19A152EF279294C3099670328B8951B69F3508FB96824E880ADD18FA2386F321F118D982EBF8C1DA312FD9732F897DE8D2E7924oEL" TargetMode="External"/><Relationship Id="rId58" Type="http://schemas.openxmlformats.org/officeDocument/2006/relationships/hyperlink" Target="consultantplus://offline/ref=D4C57DA4EB57D79CA19A152EF279294C3099670328B8951B69F3508FB96824E880ADD18FA2386F321E1686992EBF8C1DA312FD9732F897DE8D2E7924oEL" TargetMode="External"/><Relationship Id="rId74" Type="http://schemas.openxmlformats.org/officeDocument/2006/relationships/hyperlink" Target="consultantplus://offline/ref=D4C57DA4EB57D79CA19A152EF279294C3099670329BE9A1A66F3508FB96824E880ADD18FA2386F321913879A2EBF8C1DA312FD9732F897DE8D2E7924oEL" TargetMode="External"/><Relationship Id="rId79" Type="http://schemas.openxmlformats.org/officeDocument/2006/relationships/hyperlink" Target="consultantplus://offline/ref=D4C57DA4EB57D79CA19A152EF279294C3099670329BE9A1A66F3508FB96824E880ADD18FA2386F32191D849C2EBF8C1DA312FD9732F897DE8D2E7924oEL" TargetMode="External"/><Relationship Id="rId102" Type="http://schemas.openxmlformats.org/officeDocument/2006/relationships/hyperlink" Target="consultantplus://offline/ref=D4C57DA4EB57D79CA19A152EF279294C3099670329BB921967F3508FB96824E880ADD18FA2386F321A148C9B2EBF8C1DA312FD9732F897DE8D2E7924oEL" TargetMode="External"/><Relationship Id="rId123" Type="http://schemas.openxmlformats.org/officeDocument/2006/relationships/hyperlink" Target="consultantplus://offline/ref=D4C57DA4EB57D79CA19A152EF279294C3099670329BB921967F3508FB96824E880ADD18FA2386F321E16829A2EBF8C1DA312FD9732F897DE8D2E7924oEL" TargetMode="External"/><Relationship Id="rId128" Type="http://schemas.openxmlformats.org/officeDocument/2006/relationships/hyperlink" Target="consultantplus://offline/ref=D4C57DA4EB57D79CA19A152EF279294C3099670329BB921967F3508FB96824E880ADD18FA2386F321E1C819A2EBF8C1DA312FD9732F897DE8D2E7924oEL" TargetMode="External"/><Relationship Id="rId5" Type="http://schemas.openxmlformats.org/officeDocument/2006/relationships/hyperlink" Target="consultantplus://offline/ref=D4C57DA4EB57D79CA19A152EF279294C309967032AB99A1E66F3508FB96824E880ADD18FA2386F321B15849F2EBF8C1DA312FD9732F897DE8D2E7924oEL" TargetMode="External"/><Relationship Id="rId90" Type="http://schemas.openxmlformats.org/officeDocument/2006/relationships/hyperlink" Target="consultantplus://offline/ref=D4C57DA4EB57D79CA19A152EF279294C3099670329BE9A1A66F3508FB96824E880ADD18FA2386F32181485902EBF8C1DA312FD9732F897DE8D2E7924oEL" TargetMode="External"/><Relationship Id="rId95" Type="http://schemas.openxmlformats.org/officeDocument/2006/relationships/hyperlink" Target="consultantplus://offline/ref=D4C57DA4EB57D79CA19A152EF279294C3099670329BE9A1A66F3508FB96824E880ADD18FA2386F321F14819B2EBF8C1DA312FD9732F897DE8D2E7924oEL" TargetMode="External"/><Relationship Id="rId22" Type="http://schemas.openxmlformats.org/officeDocument/2006/relationships/hyperlink" Target="consultantplus://offline/ref=D4C57DA4EB57D79CA19A152EF279294C3099670328B8951B69F3508FB96824E880ADD18FA2386F32191583902EBF8C1DA312FD9732F897DE8D2E7924oEL" TargetMode="External"/><Relationship Id="rId27" Type="http://schemas.openxmlformats.org/officeDocument/2006/relationships/hyperlink" Target="consultantplus://offline/ref=D4C57DA4EB57D79CA19A152EF279294C3099670328B8951B69F3508FB96824E880ADD18FA2386F321916819E2EBF8C1DA312FD9732F897DE8D2E7924oEL" TargetMode="External"/><Relationship Id="rId43" Type="http://schemas.openxmlformats.org/officeDocument/2006/relationships/hyperlink" Target="consultantplus://offline/ref=D4C57DA4EB57D79CA19A152EF279294C3099670328B8951B69F3508FB96824E880ADD18FA2386F321814849D2EBF8C1DA312FD9732F897DE8D2E7924oEL" TargetMode="External"/><Relationship Id="rId48" Type="http://schemas.openxmlformats.org/officeDocument/2006/relationships/hyperlink" Target="consultantplus://offline/ref=D4C57DA4EB57D79CA19A152EF279294C3099670328B8951B69F3508FB96824E880ADD18FA2386F32181686982EBF8C1DA312FD9732F897DE8D2E7924oEL" TargetMode="External"/><Relationship Id="rId64" Type="http://schemas.openxmlformats.org/officeDocument/2006/relationships/hyperlink" Target="consultantplus://offline/ref=D4C57DA4EB57D79CA19A152EF279294C3099670329BE9A1A66F3508FB96824E880ADD18FA2386F321A12879A2EBF8C1DA312FD9732F897DE8D2E7924oEL" TargetMode="External"/><Relationship Id="rId69" Type="http://schemas.openxmlformats.org/officeDocument/2006/relationships/hyperlink" Target="consultantplus://offline/ref=D4C57DA4EB57D79CA19A152EF279294C3099670329BE9A1A66F3508FB96824E880ADD18FA2386F321915809B2EBF8C1DA312FD9732F897DE8D2E7924oEL" TargetMode="External"/><Relationship Id="rId113" Type="http://schemas.openxmlformats.org/officeDocument/2006/relationships/hyperlink" Target="consultantplus://offline/ref=D4C57DA4EB57D79CA19A152EF279294C3099670329BB921967F3508FB96824E880ADD18FA2386F32191D869A2EBF8C1DA312FD9732F897DE8D2E7924oEL" TargetMode="External"/><Relationship Id="rId118" Type="http://schemas.openxmlformats.org/officeDocument/2006/relationships/hyperlink" Target="consultantplus://offline/ref=D4C57DA4EB57D79CA19A152EF279294C3099670329BB921967F3508FB96824E880ADD18FA2386F32191C829B2EBF8C1DA312FD9732F897DE8D2E7924oEL" TargetMode="External"/><Relationship Id="rId80" Type="http://schemas.openxmlformats.org/officeDocument/2006/relationships/hyperlink" Target="consultantplus://offline/ref=D4C57DA4EB57D79CA19A152EF279294C3099670329BE9A1A66F3508FB96824E880ADD18FA2386F32191D829A2EBF8C1DA312FD9732F897DE8D2E7924oEL" TargetMode="External"/><Relationship Id="rId85" Type="http://schemas.openxmlformats.org/officeDocument/2006/relationships/hyperlink" Target="consultantplus://offline/ref=D4C57DA4EB57D79CA19A152EF279294C3099670329BE9A1A66F3508FB96824E880ADD18FA2386F32191C8D912EBF8C1DA312FD9732F897DE8D2E7924oEL" TargetMode="External"/><Relationship Id="rId12" Type="http://schemas.openxmlformats.org/officeDocument/2006/relationships/hyperlink" Target="consultantplus://offline/ref=D4C57DA4EB57D79CA19A152EF279294C3099670328B8951B69F3508FB96824E880ADD18FA2386F321A1786992EBF8C1DA312FD9732F897DE8D2E7924oEL" TargetMode="External"/><Relationship Id="rId17" Type="http://schemas.openxmlformats.org/officeDocument/2006/relationships/hyperlink" Target="consultantplus://offline/ref=D4C57DA4EB57D79CA19A152EF279294C3099670328B8951B69F3508FB96824E880ADD18FA2386F321A12829E2EBF8C1DA312FD9732F897DE8D2E7924oEL" TargetMode="External"/><Relationship Id="rId33" Type="http://schemas.openxmlformats.org/officeDocument/2006/relationships/hyperlink" Target="consultantplus://offline/ref=D4C57DA4EB57D79CA19A152EF279294C3099670328B8951B69F3508FB96824E880ADD18FA2386F321912819F2EBF8C1DA312FD9732F897DE8D2E7924oEL" TargetMode="External"/><Relationship Id="rId38" Type="http://schemas.openxmlformats.org/officeDocument/2006/relationships/hyperlink" Target="consultantplus://offline/ref=D4C57DA4EB57D79CA19A152EF279294C3099670328B8951B69F3508FB96824E880ADD18FA2386F32191C829C2EBF8C1DA312FD9732F897DE8D2E7924oEL" TargetMode="External"/><Relationship Id="rId59" Type="http://schemas.openxmlformats.org/officeDocument/2006/relationships/hyperlink" Target="consultantplus://offline/ref=D4C57DA4EB57D79CA19A152EF279294C3099670329BE9A1A66F3508FB96824E880ADD18FA2386F321B10839A2EBF8C1DA312FD9732F897DE8D2E7924oEL" TargetMode="External"/><Relationship Id="rId103" Type="http://schemas.openxmlformats.org/officeDocument/2006/relationships/hyperlink" Target="consultantplus://offline/ref=D4C57DA4EB57D79CA19A152EF279294C3099670329BB921967F3508FB96824E880ADD18FA2386F321A1D879E2EBF8C1DA312FD9732F897DE8D2E7924oEL" TargetMode="External"/><Relationship Id="rId108" Type="http://schemas.openxmlformats.org/officeDocument/2006/relationships/hyperlink" Target="consultantplus://offline/ref=D4C57DA4EB57D79CA19A152EF279294C3099670329BB921967F3508FB96824E880ADD18FA2386F321910809E2EBF8C1DA312FD9732F897DE8D2E7924oEL" TargetMode="External"/><Relationship Id="rId124" Type="http://schemas.openxmlformats.org/officeDocument/2006/relationships/hyperlink" Target="consultantplus://offline/ref=D4C57DA4EB57D79CA19A152EF279294C3099670329BB921967F3508FB96824E880ADD18FA2386F321E13839F2EBF8C1DA312FD9732F897DE8D2E7924oEL" TargetMode="External"/><Relationship Id="rId129" Type="http://schemas.openxmlformats.org/officeDocument/2006/relationships/hyperlink" Target="consultantplus://offline/ref=D4C57DA4EB57D79CA19A152EF279294C3099670329BB921967F3508FB96824E880ADD18FA2386F321E1C83902EBF8C1DA312FD9732F897DE8D2E7924oEL" TargetMode="External"/><Relationship Id="rId54" Type="http://schemas.openxmlformats.org/officeDocument/2006/relationships/hyperlink" Target="consultantplus://offline/ref=D4C57DA4EB57D79CA19A152EF279294C3099670328B8951B69F3508FB96824E880ADD18FA2386F321F1282982EBF8C1DA312FD9732F897DE8D2E7924oEL" TargetMode="External"/><Relationship Id="rId70" Type="http://schemas.openxmlformats.org/officeDocument/2006/relationships/hyperlink" Target="consultantplus://offline/ref=D4C57DA4EB57D79CA19A152EF279294C3099670329BE9A1A66F3508FB96824E880ADD18FA2386F321914839C2EBF8C1DA312FD9732F897DE8D2E7924oEL" TargetMode="External"/><Relationship Id="rId75" Type="http://schemas.openxmlformats.org/officeDocument/2006/relationships/hyperlink" Target="consultantplus://offline/ref=D4C57DA4EB57D79CA19A152EF279294C3099670329BE9A1A66F3508FB96824E880ADD18FA2386F32191387902EBF8C1DA312FD9732F897DE8D2E7924oEL" TargetMode="External"/><Relationship Id="rId91" Type="http://schemas.openxmlformats.org/officeDocument/2006/relationships/hyperlink" Target="consultantplus://offline/ref=D4C57DA4EB57D79CA19A152EF279294C3099670329BE9A1A66F3508FB96824E880ADD18FA2386F321817809C2EBF8C1DA312FD9732F897DE8D2E7924oEL" TargetMode="External"/><Relationship Id="rId96" Type="http://schemas.openxmlformats.org/officeDocument/2006/relationships/hyperlink" Target="consultantplus://offline/ref=D4C57DA4EB57D79CA19A152EF279294C3099670329BE9A1A66F3508FB96824E880ADD18FA2386F321F16819A2EBF8C1DA312FD9732F897DE8D2E7924oEL" TargetMode="External"/><Relationship Id="rId1" Type="http://schemas.openxmlformats.org/officeDocument/2006/relationships/styles" Target="styles.xml"/><Relationship Id="rId6" Type="http://schemas.openxmlformats.org/officeDocument/2006/relationships/hyperlink" Target="consultantplus://offline/ref=D4C57DA4EB57D79CA19A0B23E4157441379A3A0A2AB8994F3CAC0BD2EE612EBFC7E288CDE6346A32191ED0C861BED05BF201FF9132FA95C228oDL" TargetMode="External"/><Relationship Id="rId23" Type="http://schemas.openxmlformats.org/officeDocument/2006/relationships/hyperlink" Target="consultantplus://offline/ref=D4C57DA4EB57D79CA19A152EF279294C3099670328B8951B69F3508FB96824E880ADD18FA2386F3219158C902EBF8C1DA312FD9732F897DE8D2E7924oEL" TargetMode="External"/><Relationship Id="rId28" Type="http://schemas.openxmlformats.org/officeDocument/2006/relationships/hyperlink" Target="consultantplus://offline/ref=D4C57DA4EB57D79CA19A152EF279294C3099670328B8951B69F3508FB96824E880ADD18FA2386F321916839C2EBF8C1DA312FD9732F897DE8D2E7924oEL" TargetMode="External"/><Relationship Id="rId49" Type="http://schemas.openxmlformats.org/officeDocument/2006/relationships/hyperlink" Target="consultantplus://offline/ref=D4C57DA4EB57D79CA19A152EF279294C3099670328B8951B69F3508FB96824E880ADD18FA2386F3218168D9E2EBF8C1DA312FD9732F897DE8D2E7924oEL" TargetMode="External"/><Relationship Id="rId114" Type="http://schemas.openxmlformats.org/officeDocument/2006/relationships/hyperlink" Target="consultantplus://offline/ref=D4C57DA4EB57D79CA19A152EF279294C3099670329BB921967F3508FB96824E880ADD18FA2386F32191D839E2EBF8C1DA312FD9732F897DE8D2E7924oEL" TargetMode="External"/><Relationship Id="rId119" Type="http://schemas.openxmlformats.org/officeDocument/2006/relationships/hyperlink" Target="consultantplus://offline/ref=D4C57DA4EB57D79CA19A152EF279294C3099670329BB921967F3508FB96824E880ADD18FA2386F321814859D2EBF8C1DA312FD9732F897DE8D2E7924oEL" TargetMode="External"/><Relationship Id="rId44" Type="http://schemas.openxmlformats.org/officeDocument/2006/relationships/hyperlink" Target="consultantplus://offline/ref=D4C57DA4EB57D79CA19A152EF279294C3099670328B8951B69F3508FB96824E880ADD18FA2386F321814859C2EBF8C1DA312FD9732F897DE8D2E7924oEL" TargetMode="External"/><Relationship Id="rId60" Type="http://schemas.openxmlformats.org/officeDocument/2006/relationships/hyperlink" Target="consultantplus://offline/ref=D4C57DA4EB57D79CA19A152EF279294C3099670329BE9A1A66F3508FB96824E880ADD18FA2386F321A1784992EBF8C1DA312FD9732F897DE8D2E7924oEL" TargetMode="External"/><Relationship Id="rId65" Type="http://schemas.openxmlformats.org/officeDocument/2006/relationships/hyperlink" Target="consultantplus://offline/ref=D4C57DA4EB57D79CA19A152EF279294C3099670329BE9A1A66F3508FB96824E880ADD18FA2386F321A12809D2EBF8C1DA312FD9732F897DE8D2E7924oEL" TargetMode="External"/><Relationship Id="rId81" Type="http://schemas.openxmlformats.org/officeDocument/2006/relationships/hyperlink" Target="consultantplus://offline/ref=D4C57DA4EB57D79CA19A152EF279294C3099670329BE9A1A66F3508FB96824E880ADD18FA2386F32191C84912EBF8C1DA312FD9732F897DE8D2E7924oEL" TargetMode="External"/><Relationship Id="rId86" Type="http://schemas.openxmlformats.org/officeDocument/2006/relationships/hyperlink" Target="consultantplus://offline/ref=D4C57DA4EB57D79CA19A152EF279294C3099670329BE9A1A66F3508FB96824E880ADD18FA2386F321815809F2EBF8C1DA312FD9732F897DE8D2E7924oEL" TargetMode="External"/><Relationship Id="rId130" Type="http://schemas.openxmlformats.org/officeDocument/2006/relationships/hyperlink" Target="consultantplus://offline/ref=D4C57DA4EB57D79CA19A152EF279294C3099670329BB921967F3508FB96824E880ADD18FA2386F321D15819D2EBF8C1DA312FD9732F897DE8D2E7924oEL" TargetMode="External"/><Relationship Id="rId13" Type="http://schemas.openxmlformats.org/officeDocument/2006/relationships/hyperlink" Target="consultantplus://offline/ref=D4C57DA4EB57D79CA19A152EF279294C3099670328B8951B69F3508FB96824E880ADD18FA2386F321A17809C2EBF8C1DA312FD9732F897DE8D2E7924oEL" TargetMode="External"/><Relationship Id="rId18" Type="http://schemas.openxmlformats.org/officeDocument/2006/relationships/hyperlink" Target="consultantplus://offline/ref=D4C57DA4EB57D79CA19A152EF279294C3099670328B8951B69F3508FB96824E880ADD18FA2386F321A1C869C2EBF8C1DA312FD9732F897DE8D2E7924oEL" TargetMode="External"/><Relationship Id="rId39" Type="http://schemas.openxmlformats.org/officeDocument/2006/relationships/hyperlink" Target="consultantplus://offline/ref=D4C57DA4EB57D79CA19A152EF279294C3099670328B8951B69F3508FB96824E880ADD18FA2386F32191C83992EBF8C1DA312FD9732F897DE8D2E7924oEL" TargetMode="External"/><Relationship Id="rId109" Type="http://schemas.openxmlformats.org/officeDocument/2006/relationships/hyperlink" Target="consultantplus://offline/ref=D4C57DA4EB57D79CA19A152EF279294C3099670329BB921967F3508FB96824E880ADD18FA2386F321910819A2EBF8C1DA312FD9732F897DE8D2E7924oEL" TargetMode="External"/><Relationship Id="rId34" Type="http://schemas.openxmlformats.org/officeDocument/2006/relationships/hyperlink" Target="consultantplus://offline/ref=D4C57DA4EB57D79CA19A152EF279294C3099670328B8951B69F3508FB96824E880ADD18FA2386F321912829B2EBF8C1DA312FD9732F897DE8D2E7924oEL" TargetMode="External"/><Relationship Id="rId50" Type="http://schemas.openxmlformats.org/officeDocument/2006/relationships/hyperlink" Target="consultantplus://offline/ref=D4C57DA4EB57D79CA19A152EF279294C3099670328B8951B69F3508FB96824E880ADD18FA2386F3218118C9B2EBF8C1DA312FD9732F897DE8D2E7924oEL" TargetMode="External"/><Relationship Id="rId55" Type="http://schemas.openxmlformats.org/officeDocument/2006/relationships/hyperlink" Target="consultantplus://offline/ref=D4C57DA4EB57D79CA19A152EF279294C3099670328B8951B69F3508FB96824E880ADD18FA2386F321F1D80992EBF8C1DA312FD9732F897DE8D2E7924oEL" TargetMode="External"/><Relationship Id="rId76" Type="http://schemas.openxmlformats.org/officeDocument/2006/relationships/hyperlink" Target="consultantplus://offline/ref=D4C57DA4EB57D79CA19A152EF279294C3099670329BE9A1A66F3508FB96824E880ADD18FA2386F3219138C9F2EBF8C1DA312FD9732F897DE8D2E7924oEL" TargetMode="External"/><Relationship Id="rId97" Type="http://schemas.openxmlformats.org/officeDocument/2006/relationships/hyperlink" Target="consultantplus://offline/ref=D4C57DA4EB57D79CA19A152EF279294C3099670329BE9A1A66F3508FB96824E880ADD18FA2386F321F108D982EBF8C1DA312FD9732F897DE8D2E7924oEL" TargetMode="External"/><Relationship Id="rId104" Type="http://schemas.openxmlformats.org/officeDocument/2006/relationships/hyperlink" Target="consultantplus://offline/ref=D4C57DA4EB57D79CA19A152EF279294C3099670329BB921967F3508FB96824E880ADD18FA2386F321A1D819A2EBF8C1DA312FD9732F897DE8D2E7924oEL" TargetMode="External"/><Relationship Id="rId120" Type="http://schemas.openxmlformats.org/officeDocument/2006/relationships/hyperlink" Target="consultantplus://offline/ref=D4C57DA4EB57D79CA19A152EF279294C3099670329BB921967F3508FB96824E880ADD18FA2386F321817839E2EBF8C1DA312FD9732F897DE8D2E7924oEL" TargetMode="External"/><Relationship Id="rId125" Type="http://schemas.openxmlformats.org/officeDocument/2006/relationships/hyperlink" Target="consultantplus://offline/ref=D4C57DA4EB57D79CA19A152EF279294C3099670329BB921967F3508FB96824E880ADD18FA2386F321E1C849A2EBF8C1DA312FD9732F897DE8D2E7924oEL" TargetMode="External"/><Relationship Id="rId7" Type="http://schemas.openxmlformats.org/officeDocument/2006/relationships/hyperlink" Target="consultantplus://offline/ref=D4C57DA4EB57D79CA19A152EF279294C3099670328B8951B69F3508FB96824E880ADD18FA2386F321B14839F2EBF8C1DA312FD9732F897DE8D2E7924oEL" TargetMode="External"/><Relationship Id="rId71" Type="http://schemas.openxmlformats.org/officeDocument/2006/relationships/hyperlink" Target="consultantplus://offline/ref=D4C57DA4EB57D79CA19A152EF279294C3099670329BE9A1A66F3508FB96824E880ADD18FA2386F32191684912EBF8C1DA312FD9732F897DE8D2E7924oEL" TargetMode="External"/><Relationship Id="rId92" Type="http://schemas.openxmlformats.org/officeDocument/2006/relationships/hyperlink" Target="consultantplus://offline/ref=D4C57DA4EB57D79CA19A152EF279294C3099670329BE9A1A66F3508FB96824E880ADD18FA2386F32181782992EBF8C1DA312FD9732F897DE8D2E7924oEL" TargetMode="External"/><Relationship Id="rId2" Type="http://schemas.microsoft.com/office/2007/relationships/stylesWithEffects" Target="stylesWithEffects.xml"/><Relationship Id="rId29" Type="http://schemas.openxmlformats.org/officeDocument/2006/relationships/hyperlink" Target="consultantplus://offline/ref=D4C57DA4EB57D79CA19A152EF279294C3099670328B8951B69F3508FB96824E880ADD18FA2386F321913859F2EBF8C1DA312FD9732F897DE8D2E7924oEL" TargetMode="External"/><Relationship Id="rId24" Type="http://schemas.openxmlformats.org/officeDocument/2006/relationships/hyperlink" Target="consultantplus://offline/ref=D4C57DA4EB57D79CA19A152EF279294C3099670328B8951B69F3508FB96824E880ADD18FA2386F32191487902EBF8C1DA312FD9732F897DE8D2E7924oEL" TargetMode="External"/><Relationship Id="rId40" Type="http://schemas.openxmlformats.org/officeDocument/2006/relationships/hyperlink" Target="consultantplus://offline/ref=D4C57DA4EB57D79CA19A152EF279294C3099670328B8951B69F3508FB96824E880ADD18FA2386F32191C8D982EBF8C1DA312FD9732F897DE8D2E7924oEL" TargetMode="External"/><Relationship Id="rId45" Type="http://schemas.openxmlformats.org/officeDocument/2006/relationships/hyperlink" Target="consultantplus://offline/ref=D4C57DA4EB57D79CA19A152EF279294C3099670328B8951B69F3508FB96824E880ADD18FA2386F32181480992EBF8C1DA312FD9732F897DE8D2E7924oEL" TargetMode="External"/><Relationship Id="rId66" Type="http://schemas.openxmlformats.org/officeDocument/2006/relationships/hyperlink" Target="consultantplus://offline/ref=D4C57DA4EB57D79CA19A152EF279294C3099670329BE9A1A66F3508FB96824E880ADD18FA2386F321A1D8D9E2EBF8C1DA312FD9732F897DE8D2E7924oEL" TargetMode="External"/><Relationship Id="rId87" Type="http://schemas.openxmlformats.org/officeDocument/2006/relationships/hyperlink" Target="consultantplus://offline/ref=D4C57DA4EB57D79CA19A152EF279294C3099670329BE9A1A66F3508FB96824E880ADD18FA2386F321815819E2EBF8C1DA312FD9732F897DE8D2E7924oEL" TargetMode="External"/><Relationship Id="rId110" Type="http://schemas.openxmlformats.org/officeDocument/2006/relationships/hyperlink" Target="consultantplus://offline/ref=D4C57DA4EB57D79CA19A152EF279294C3099670329BB921967F3508FB96824E880ADD18FA2386F321913859A2EBF8C1DA312FD9732F897DE8D2E7924oEL" TargetMode="External"/><Relationship Id="rId115" Type="http://schemas.openxmlformats.org/officeDocument/2006/relationships/hyperlink" Target="consultantplus://offline/ref=D4C57DA4EB57D79CA19A152EF279294C3099670329BB921967F3508FB96824E880ADD18FA2386F32191D8C9E2EBF8C1DA312FD9732F897DE8D2E7924oEL" TargetMode="External"/><Relationship Id="rId131" Type="http://schemas.openxmlformats.org/officeDocument/2006/relationships/fontTable" Target="fontTable.xml"/><Relationship Id="rId61" Type="http://schemas.openxmlformats.org/officeDocument/2006/relationships/hyperlink" Target="consultantplus://offline/ref=D4C57DA4EB57D79CA19A152EF279294C3099670329BE9A1A66F3508FB96824E880ADD18FA2386F321A17869C2EBF8C1DA312FD9732F897DE8D2E7924oEL" TargetMode="External"/><Relationship Id="rId82" Type="http://schemas.openxmlformats.org/officeDocument/2006/relationships/hyperlink" Target="consultantplus://offline/ref=D4C57DA4EB57D79CA19A152EF279294C3099670329BE9A1A66F3508FB96824E880ADD18FA2386F32191C859A2EBF8C1DA312FD9732F897DE8D2E7924oEL" TargetMode="External"/><Relationship Id="rId19" Type="http://schemas.openxmlformats.org/officeDocument/2006/relationships/hyperlink" Target="consultantplus://offline/ref=D4C57DA4EB57D79CA19A152EF279294C3099670328B8951B69F3508FB96824E880ADD18FA2386F321A1C809F2EBF8C1DA312FD9732F897DE8D2E7924oEL" TargetMode="External"/><Relationship Id="rId14" Type="http://schemas.openxmlformats.org/officeDocument/2006/relationships/hyperlink" Target="consultantplus://offline/ref=D4C57DA4EB57D79CA19A152EF279294C3099670328B8951B69F3508FB96824E880ADD18FA2386F321A1687912EBF8C1DA312FD9732F897DE8D2E7924oEL" TargetMode="External"/><Relationship Id="rId30" Type="http://schemas.openxmlformats.org/officeDocument/2006/relationships/hyperlink" Target="consultantplus://offline/ref=D4C57DA4EB57D79CA19A152EF279294C3099670328B8951B69F3508FB96824E880ADD18FA2386F3219138C9D2EBF8C1DA312FD9732F897DE8D2E7924oEL" TargetMode="External"/><Relationship Id="rId35" Type="http://schemas.openxmlformats.org/officeDocument/2006/relationships/hyperlink" Target="consultantplus://offline/ref=D4C57DA4EB57D79CA19A152EF279294C3099670328B8951B69F3508FB96824E880ADD18FA2386F32191D819F2EBF8C1DA312FD9732F897DE8D2E7924oEL" TargetMode="External"/><Relationship Id="rId56" Type="http://schemas.openxmlformats.org/officeDocument/2006/relationships/hyperlink" Target="consultantplus://offline/ref=D4C57DA4EB57D79CA19A152EF279294C3099670328B8951B69F3508FB96824E880ADD18FA2386F321E14839E2EBF8C1DA312FD9732F897DE8D2E7924oEL" TargetMode="External"/><Relationship Id="rId77" Type="http://schemas.openxmlformats.org/officeDocument/2006/relationships/hyperlink" Target="consultantplus://offline/ref=D4C57DA4EB57D79CA19A152EF279294C3099670329BE9A1A66F3508FB96824E880ADD18FA2386F321912849C2EBF8C1DA312FD9732F897DE8D2E7924oEL" TargetMode="External"/><Relationship Id="rId100" Type="http://schemas.openxmlformats.org/officeDocument/2006/relationships/hyperlink" Target="consultantplus://offline/ref=D4C57DA4EB57D79CA19A152EF279294C3099670329BE9A1A66F3508FB96824E880ADD18FA2386F321E15809A2EBF8C1DA312FD9732F897DE8D2E7924oEL" TargetMode="External"/><Relationship Id="rId105" Type="http://schemas.openxmlformats.org/officeDocument/2006/relationships/hyperlink" Target="consultantplus://offline/ref=D4C57DA4EB57D79CA19A152EF279294C3099670329BB921967F3508FB96824E880ADD18FA2386F321A1D8C992EBF8C1DA312FD9732F897DE8D2E7924oEL" TargetMode="External"/><Relationship Id="rId126" Type="http://schemas.openxmlformats.org/officeDocument/2006/relationships/hyperlink" Target="consultantplus://offline/ref=D4C57DA4EB57D79CA19A152EF279294C3099670329BB921967F3508FB96824E880ADD18FA2386F321E1C84912EBF8C1DA312FD9732F897DE8D2E7924oEL" TargetMode="External"/><Relationship Id="rId8" Type="http://schemas.openxmlformats.org/officeDocument/2006/relationships/hyperlink" Target="consultantplus://offline/ref=D4C57DA4EB57D79CA19A152EF279294C3099670328B8951B69F3508FB96824E880ADD18FA2386F321B17819D2EBF8C1DA312FD9732F897DE8D2E7924oEL" TargetMode="External"/><Relationship Id="rId51" Type="http://schemas.openxmlformats.org/officeDocument/2006/relationships/hyperlink" Target="consultantplus://offline/ref=D4C57DA4EB57D79CA19A152EF279294C3099670328B8951B69F3508FB96824E880ADD18FA2386F321F1787982EBF8C1DA312FD9732F897DE8D2E7924oEL" TargetMode="External"/><Relationship Id="rId72" Type="http://schemas.openxmlformats.org/officeDocument/2006/relationships/hyperlink" Target="consultantplus://offline/ref=D4C57DA4EB57D79CA19A152EF279294C3099670329BE9A1A66F3508FB96824E880ADD18FA2386F321916869F2EBF8C1DA312FD9732F897DE8D2E7924oEL" TargetMode="External"/><Relationship Id="rId93" Type="http://schemas.openxmlformats.org/officeDocument/2006/relationships/hyperlink" Target="consultantplus://offline/ref=D4C57DA4EB57D79CA19A152EF279294C3099670329BE9A1A66F3508FB96824E880ADD18FA2386F321811859A2EBF8C1DA312FD9732F897DE8D2E7924oEL" TargetMode="External"/><Relationship Id="rId98" Type="http://schemas.openxmlformats.org/officeDocument/2006/relationships/hyperlink" Target="consultantplus://offline/ref=D4C57DA4EB57D79CA19A152EF279294C3099670329BE9A1A66F3508FB96824E880ADD18FA2386F321F1C87902EBF8C1DA312FD9732F897DE8D2E7924oEL" TargetMode="External"/><Relationship Id="rId121" Type="http://schemas.openxmlformats.org/officeDocument/2006/relationships/hyperlink" Target="consultantplus://offline/ref=D4C57DA4EB57D79CA19A152EF279294C3099670329BB921967F3508FB96824E880ADD18FA2386F321F1D829D2EBF8C1DA312FD9732F897DE8D2E7924oEL" TargetMode="External"/><Relationship Id="rId3" Type="http://schemas.openxmlformats.org/officeDocument/2006/relationships/settings" Target="settings.xml"/><Relationship Id="rId25" Type="http://schemas.openxmlformats.org/officeDocument/2006/relationships/hyperlink" Target="consultantplus://offline/ref=D4C57DA4EB57D79CA19A152EF279294C3099670328B8951B69F3508FB96824E880ADD18FA2386F32191785912EBF8C1DA312FD9732F897DE8D2E7924oEL" TargetMode="External"/><Relationship Id="rId46" Type="http://schemas.openxmlformats.org/officeDocument/2006/relationships/hyperlink" Target="consultantplus://offline/ref=D4C57DA4EB57D79CA19A152EF279294C3099670328B8951B69F3508FB96824E880ADD18FA2386F321814809F2EBF8C1DA312FD9732F897DE8D2E7924oEL" TargetMode="External"/><Relationship Id="rId67" Type="http://schemas.openxmlformats.org/officeDocument/2006/relationships/hyperlink" Target="consultantplus://offline/ref=D4C57DA4EB57D79CA19A152EF279294C3099670329BE9A1A66F3508FB96824E880ADD18FA2386F321A1C85912EBF8C1DA312FD9732F897DE8D2E7924oEL" TargetMode="External"/><Relationship Id="rId116" Type="http://schemas.openxmlformats.org/officeDocument/2006/relationships/hyperlink" Target="consultantplus://offline/ref=D4C57DA4EB57D79CA19A152EF279294C3099670329BB921967F3508FB96824E880ADD18FA2386F32191C869C2EBF8C1DA312FD9732F897DE8D2E7924oEL" TargetMode="External"/><Relationship Id="rId20" Type="http://schemas.openxmlformats.org/officeDocument/2006/relationships/hyperlink" Target="consultantplus://offline/ref=D4C57DA4EB57D79CA19A152EF279294C3099670328B8951B69F3508FB96824E880ADD18FA2386F321A1C8C9A2EBF8C1DA312FD9732F897DE8D2E7924oEL" TargetMode="External"/><Relationship Id="rId41" Type="http://schemas.openxmlformats.org/officeDocument/2006/relationships/hyperlink" Target="consultantplus://offline/ref=D4C57DA4EB57D79CA19A152EF279294C3099670328B8951B69F3508FB96824E880ADD18FA2386F321815809F2EBF8C1DA312FD9732F897DE8D2E7924oEL" TargetMode="External"/><Relationship Id="rId62" Type="http://schemas.openxmlformats.org/officeDocument/2006/relationships/hyperlink" Target="consultantplus://offline/ref=D4C57DA4EB57D79CA19A152EF279294C3099670329BE9A1A66F3508FB96824E880ADD18FA2386F321A16859E2EBF8C1DA312FD9732F897DE8D2E7924oEL" TargetMode="External"/><Relationship Id="rId83" Type="http://schemas.openxmlformats.org/officeDocument/2006/relationships/hyperlink" Target="consultantplus://offline/ref=D4C57DA4EB57D79CA19A152EF279294C3099670329BE9A1A66F3508FB96824E880ADD18FA2386F32191C879D2EBF8C1DA312FD9732F897DE8D2E7924oEL" TargetMode="External"/><Relationship Id="rId88" Type="http://schemas.openxmlformats.org/officeDocument/2006/relationships/hyperlink" Target="consultantplus://offline/ref=D4C57DA4EB57D79CA19A152EF279294C3099670329BE9A1A66F3508FB96824E880ADD18FA2386F3218158C9B2EBF8C1DA312FD9732F897DE8D2E7924oEL" TargetMode="External"/><Relationship Id="rId111" Type="http://schemas.openxmlformats.org/officeDocument/2006/relationships/hyperlink" Target="consultantplus://offline/ref=D4C57DA4EB57D79CA19A152EF279294C3099670329BB921967F3508FB96824E880ADD18FA2386F32191385902EBF8C1DA312FD9732F897DE8D2E7924oEL" TargetMode="External"/><Relationship Id="rId132" Type="http://schemas.openxmlformats.org/officeDocument/2006/relationships/theme" Target="theme/theme1.xml"/><Relationship Id="rId15" Type="http://schemas.openxmlformats.org/officeDocument/2006/relationships/hyperlink" Target="consultantplus://offline/ref=D4C57DA4EB57D79CA19A152EF279294C3099670328B8951B69F3508FB96824E880ADD18FA2386F321A168D902EBF8C1DA312FD9732F897DE8D2E7924oEL" TargetMode="External"/><Relationship Id="rId36" Type="http://schemas.openxmlformats.org/officeDocument/2006/relationships/hyperlink" Target="consultantplus://offline/ref=D4C57DA4EB57D79CA19A152EF279294C3099670328B8951B69F3508FB96824E880ADD18FA2386F32191D829F2EBF8C1DA312FD9732F897DE8D2E7924oEL" TargetMode="External"/><Relationship Id="rId57" Type="http://schemas.openxmlformats.org/officeDocument/2006/relationships/hyperlink" Target="consultantplus://offline/ref=D4C57DA4EB57D79CA19A152EF279294C3099670328B8951B69F3508FB96824E880ADD18FA2386F321E1684982EBF8C1DA312FD9732F897DE8D2E7924oEL" TargetMode="External"/><Relationship Id="rId106" Type="http://schemas.openxmlformats.org/officeDocument/2006/relationships/hyperlink" Target="consultantplus://offline/ref=D4C57DA4EB57D79CA19A152EF279294C3099670329BB921967F3508FB96824E880ADD18FA2386F321A1C8C9B2EBF8C1DA312FD9732F897DE8D2E7924oEL" TargetMode="External"/><Relationship Id="rId127" Type="http://schemas.openxmlformats.org/officeDocument/2006/relationships/hyperlink" Target="consultantplus://offline/ref=D4C57DA4EB57D79CA19A152EF279294C3099670329BB921967F3508FB96824E880ADD18FA2386F321E1C859A2EBF8C1DA312FD9732F897DE8D2E7924oEL" TargetMode="External"/><Relationship Id="rId10" Type="http://schemas.openxmlformats.org/officeDocument/2006/relationships/hyperlink" Target="consultantplus://offline/ref=D4C57DA4EB57D79CA19A152EF279294C3099670328B8951B69F3508FB96824E880ADD18FA2386F321B1083902EBF8C1DA312FD9732F897DE8D2E7924oEL" TargetMode="External"/><Relationship Id="rId31" Type="http://schemas.openxmlformats.org/officeDocument/2006/relationships/hyperlink" Target="consultantplus://offline/ref=D4C57DA4EB57D79CA19A152EF279294C3099670328B8951B69F3508FB96824E880ADD18FA2386F3219138D992EBF8C1DA312FD9732F897DE8D2E7924oEL" TargetMode="External"/><Relationship Id="rId52" Type="http://schemas.openxmlformats.org/officeDocument/2006/relationships/hyperlink" Target="consultantplus://offline/ref=D4C57DA4EB57D79CA19A152EF279294C3099670328B8951B69F3508FB96824E880ADD18FA2386F321F1183902EBF8C1DA312FD9732F897DE8D2E7924oEL" TargetMode="External"/><Relationship Id="rId73" Type="http://schemas.openxmlformats.org/officeDocument/2006/relationships/hyperlink" Target="consultantplus://offline/ref=D4C57DA4EB57D79CA19A152EF279294C3099670329BE9A1A66F3508FB96824E880ADD18FA2386F321910829C2EBF8C1DA312FD9732F897DE8D2E7924oEL" TargetMode="External"/><Relationship Id="rId78" Type="http://schemas.openxmlformats.org/officeDocument/2006/relationships/hyperlink" Target="consultantplus://offline/ref=D4C57DA4EB57D79CA19A152EF279294C3099670329BE9A1A66F3508FB96824E880ADD18FA2386F32191285982EBF8C1DA312FD9732F897DE8D2E7924oEL" TargetMode="External"/><Relationship Id="rId94" Type="http://schemas.openxmlformats.org/officeDocument/2006/relationships/hyperlink" Target="consultantplus://offline/ref=D4C57DA4EB57D79CA19A152EF279294C3099670329BE9A1A66F3508FB96824E880ADD18FA2386F32181087902EBF8C1DA312FD9732F897DE8D2E7924oEL" TargetMode="External"/><Relationship Id="rId99" Type="http://schemas.openxmlformats.org/officeDocument/2006/relationships/hyperlink" Target="consultantplus://offline/ref=D4C57DA4EB57D79CA19A152EF279294C3099670329BE9A1A66F3508FB96824E880ADD18FA2386F321F1C83992EBF8C1DA312FD9732F897DE8D2E7924oEL" TargetMode="External"/><Relationship Id="rId101" Type="http://schemas.openxmlformats.org/officeDocument/2006/relationships/hyperlink" Target="consultantplus://offline/ref=D4C57DA4EB57D79CA19A152EF279294C3099670329BB921967F3508FB96824E880ADD18FA2386F321A1486902EBF8C1DA312FD9732F897DE8D2E7924oEL" TargetMode="External"/><Relationship Id="rId122" Type="http://schemas.openxmlformats.org/officeDocument/2006/relationships/hyperlink" Target="consultantplus://offline/ref=D4C57DA4EB57D79CA19A152EF279294C3099670329BB921967F3508FB96824E880ADD18FA2386F321E15819B2EBF8C1DA312FD9732F897DE8D2E7924oEL" TargetMode="External"/><Relationship Id="rId4" Type="http://schemas.openxmlformats.org/officeDocument/2006/relationships/webSettings" Target="webSettings.xml"/><Relationship Id="rId9" Type="http://schemas.openxmlformats.org/officeDocument/2006/relationships/hyperlink" Target="consultantplus://offline/ref=D4C57DA4EB57D79CA19A152EF279294C3099670328B8951B69F3508FB96824E880ADD18FA2386F321B16869C2EBF8C1DA312FD9732F897DE8D2E7924oEL" TargetMode="External"/><Relationship Id="rId26" Type="http://schemas.openxmlformats.org/officeDocument/2006/relationships/hyperlink" Target="consultantplus://offline/ref=D4C57DA4EB57D79CA19A152EF279294C3099670328B8951B69F3508FB96824E880ADD18FA2386F3219178C9A2EBF8C1DA312FD9732F897DE8D2E7924o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9415</Words>
  <Characters>53671</Characters>
  <Application>Microsoft Office Word</Application>
  <DocSecurity>0</DocSecurity>
  <Lines>447</Lines>
  <Paragraphs>125</Paragraphs>
  <ScaleCrop>false</ScaleCrop>
  <Company/>
  <LinksUpToDate>false</LinksUpToDate>
  <CharactersWithSpaces>62961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Кадырова Жанетта Исрафилевна</dc:creator>
  <cp:keywords/>
  <dc:description/>
  <cp:lastModifiedBy>Кадырова Жанетта Исрафилевна</cp:lastModifiedBy>
  <cp:revision>7</cp:revision>
  <dcterms:created xsi:type="dcterms:W3CDTF">2022-02-28T11:52:00Z</dcterms:created>
  <dcterms:modified xsi:type="dcterms:W3CDTF">2022-02-28T12:01:00Z</dcterms:modified>
</cp:coreProperties>
</file>