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39" w:rsidRDefault="00540FD2">
      <w:pPr>
        <w:jc w:val="center"/>
        <w:rPr>
          <w:noProof/>
          <w:sz w:val="24"/>
        </w:rPr>
      </w:pPr>
      <w:r>
        <w:rPr>
          <w:noProof/>
          <w:sz w:val="24"/>
        </w:rPr>
        <w:t>СВОДНАЯ СПРАВКА</w:t>
      </w:r>
    </w:p>
    <w:p w:rsidR="005F1D39" w:rsidRDefault="00540FD2">
      <w:pPr>
        <w:jc w:val="center"/>
        <w:rPr>
          <w:noProof/>
          <w:sz w:val="24"/>
        </w:rPr>
      </w:pPr>
      <w:r>
        <w:rPr>
          <w:noProof/>
          <w:sz w:val="24"/>
        </w:rPr>
        <w:t>о поступлении и рассмотрении письменных обращений граждан</w:t>
      </w:r>
    </w:p>
    <w:p w:rsidR="005F1D39" w:rsidRDefault="00540FD2">
      <w:pPr>
        <w:jc w:val="center"/>
        <w:rPr>
          <w:noProof/>
          <w:sz w:val="24"/>
        </w:rPr>
      </w:pPr>
      <w:r>
        <w:rPr>
          <w:noProof/>
          <w:sz w:val="24"/>
        </w:rPr>
        <w:t>c 01.07.2020 по 31.07.2020</w:t>
      </w:r>
    </w:p>
    <w:p w:rsidR="005F1D39" w:rsidRDefault="005F1D39">
      <w:pPr>
        <w:jc w:val="center"/>
        <w:rPr>
          <w:noProof/>
          <w:sz w:val="1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726"/>
        <w:gridCol w:w="818"/>
        <w:gridCol w:w="708"/>
        <w:gridCol w:w="851"/>
        <w:gridCol w:w="850"/>
        <w:gridCol w:w="851"/>
        <w:gridCol w:w="850"/>
        <w:gridCol w:w="709"/>
        <w:gridCol w:w="709"/>
        <w:gridCol w:w="850"/>
        <w:gridCol w:w="851"/>
        <w:gridCol w:w="709"/>
        <w:gridCol w:w="708"/>
        <w:gridCol w:w="851"/>
        <w:gridCol w:w="709"/>
        <w:gridCol w:w="983"/>
        <w:gridCol w:w="9"/>
      </w:tblGrid>
      <w:tr w:rsidR="005F1D39">
        <w:trPr>
          <w:gridAfter w:val="1"/>
          <w:wAfter w:w="9" w:type="dxa"/>
          <w:cantSplit/>
        </w:trPr>
        <w:tc>
          <w:tcPr>
            <w:tcW w:w="284" w:type="dxa"/>
            <w:vMerge w:val="restart"/>
          </w:tcPr>
          <w:p w:rsidR="005F1D39" w:rsidRDefault="005F1D39">
            <w:pPr>
              <w:jc w:val="center"/>
              <w:rPr>
                <w:noProof/>
                <w:sz w:val="18"/>
              </w:rPr>
            </w:pPr>
          </w:p>
          <w:p w:rsidR="005F1D39" w:rsidRDefault="00540F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Индекс</w:t>
            </w:r>
          </w:p>
        </w:tc>
        <w:tc>
          <w:tcPr>
            <w:tcW w:w="2726" w:type="dxa"/>
            <w:vMerge w:val="restart"/>
            <w:vAlign w:val="center"/>
          </w:tcPr>
          <w:p w:rsidR="005F1D39" w:rsidRDefault="00540F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Наименование департаментов (управлений), отделов</w:t>
            </w:r>
          </w:p>
        </w:tc>
        <w:tc>
          <w:tcPr>
            <w:tcW w:w="818" w:type="dxa"/>
            <w:vMerge w:val="restart"/>
            <w:vAlign w:val="center"/>
          </w:tcPr>
          <w:p w:rsidR="005F1D39" w:rsidRDefault="00540F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Жало-бы, не исполненные от прошлого перио-да</w:t>
            </w:r>
          </w:p>
        </w:tc>
        <w:tc>
          <w:tcPr>
            <w:tcW w:w="708" w:type="dxa"/>
            <w:vMerge w:val="restart"/>
            <w:vAlign w:val="center"/>
          </w:tcPr>
          <w:p w:rsidR="005F1D39" w:rsidRDefault="00540F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Поступило в отчетном меся-це</w:t>
            </w:r>
          </w:p>
        </w:tc>
        <w:tc>
          <w:tcPr>
            <w:tcW w:w="851" w:type="dxa"/>
            <w:vMerge w:val="restart"/>
            <w:vAlign w:val="center"/>
          </w:tcPr>
          <w:p w:rsidR="005F1D39" w:rsidRDefault="00540F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Всего находилось на исполнении</w:t>
            </w:r>
          </w:p>
        </w:tc>
        <w:tc>
          <w:tcPr>
            <w:tcW w:w="1701" w:type="dxa"/>
            <w:gridSpan w:val="2"/>
            <w:vAlign w:val="center"/>
          </w:tcPr>
          <w:p w:rsidR="005F1D39" w:rsidRDefault="00540F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5F1D39" w:rsidRDefault="00540F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Оста-лось не исполнено на 1 число следующего месяца</w:t>
            </w:r>
          </w:p>
        </w:tc>
        <w:tc>
          <w:tcPr>
            <w:tcW w:w="3119" w:type="dxa"/>
            <w:gridSpan w:val="4"/>
            <w:vAlign w:val="center"/>
          </w:tcPr>
          <w:p w:rsidR="005F1D39" w:rsidRDefault="00540F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Рассмотрены в установленные законом сроки</w:t>
            </w:r>
          </w:p>
        </w:tc>
        <w:tc>
          <w:tcPr>
            <w:tcW w:w="709" w:type="dxa"/>
            <w:vMerge w:val="restart"/>
            <w:vAlign w:val="center"/>
          </w:tcPr>
          <w:p w:rsidR="005F1D39" w:rsidRDefault="00540F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с нарушением срока</w:t>
            </w:r>
          </w:p>
        </w:tc>
        <w:tc>
          <w:tcPr>
            <w:tcW w:w="3251" w:type="dxa"/>
            <w:gridSpan w:val="4"/>
            <w:vAlign w:val="center"/>
          </w:tcPr>
          <w:p w:rsidR="005F1D39" w:rsidRDefault="00540F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Результаты рассмотрения</w:t>
            </w:r>
          </w:p>
        </w:tc>
      </w:tr>
      <w:tr w:rsidR="005F1D39">
        <w:trPr>
          <w:gridAfter w:val="1"/>
          <w:wAfter w:w="9" w:type="dxa"/>
          <w:cantSplit/>
          <w:trHeight w:val="1450"/>
        </w:trPr>
        <w:tc>
          <w:tcPr>
            <w:tcW w:w="284" w:type="dxa"/>
            <w:vMerge/>
          </w:tcPr>
          <w:p w:rsidR="005F1D39" w:rsidRDefault="005F1D3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  <w:vMerge/>
          </w:tcPr>
          <w:p w:rsidR="005F1D39" w:rsidRDefault="005F1D3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18" w:type="dxa"/>
            <w:vMerge/>
          </w:tcPr>
          <w:p w:rsidR="005F1D39" w:rsidRDefault="005F1D3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Merge/>
          </w:tcPr>
          <w:p w:rsidR="005F1D39" w:rsidRDefault="005F1D3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1" w:type="dxa"/>
            <w:vMerge/>
          </w:tcPr>
          <w:p w:rsidR="005F1D39" w:rsidRDefault="005F1D3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F1D39" w:rsidRDefault="00540F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направлено для исполнения и ответа в ф/о и др. ведом.</w:t>
            </w:r>
          </w:p>
        </w:tc>
        <w:tc>
          <w:tcPr>
            <w:tcW w:w="851" w:type="dxa"/>
          </w:tcPr>
          <w:p w:rsidR="005F1D39" w:rsidRDefault="00540F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в департаменте с дачей ответа</w:t>
            </w:r>
          </w:p>
        </w:tc>
        <w:tc>
          <w:tcPr>
            <w:tcW w:w="850" w:type="dxa"/>
            <w:vMerge/>
          </w:tcPr>
          <w:p w:rsidR="005F1D39" w:rsidRDefault="005F1D3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F1D39" w:rsidRDefault="00540F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5 дней</w:t>
            </w:r>
          </w:p>
        </w:tc>
        <w:tc>
          <w:tcPr>
            <w:tcW w:w="709" w:type="dxa"/>
          </w:tcPr>
          <w:p w:rsidR="005F1D39" w:rsidRDefault="00540F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15 дней</w:t>
            </w:r>
          </w:p>
        </w:tc>
        <w:tc>
          <w:tcPr>
            <w:tcW w:w="850" w:type="dxa"/>
          </w:tcPr>
          <w:p w:rsidR="005F1D39" w:rsidRDefault="00540F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до 30 дней </w:t>
            </w:r>
          </w:p>
        </w:tc>
        <w:tc>
          <w:tcPr>
            <w:tcW w:w="851" w:type="dxa"/>
          </w:tcPr>
          <w:p w:rsidR="005F1D39" w:rsidRDefault="00540F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свыше 30 дней (при продлении срока)</w:t>
            </w:r>
          </w:p>
        </w:tc>
        <w:tc>
          <w:tcPr>
            <w:tcW w:w="709" w:type="dxa"/>
            <w:vMerge/>
          </w:tcPr>
          <w:p w:rsidR="005F1D39" w:rsidRDefault="005F1D3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Align w:val="center"/>
          </w:tcPr>
          <w:p w:rsidR="005F1D39" w:rsidRDefault="00540F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удовлетворено</w:t>
            </w:r>
          </w:p>
        </w:tc>
        <w:tc>
          <w:tcPr>
            <w:tcW w:w="851" w:type="dxa"/>
            <w:vAlign w:val="center"/>
          </w:tcPr>
          <w:p w:rsidR="005F1D39" w:rsidRDefault="00540F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Под-твердилась правильность сигна-ла</w:t>
            </w:r>
          </w:p>
        </w:tc>
        <w:tc>
          <w:tcPr>
            <w:tcW w:w="709" w:type="dxa"/>
            <w:vAlign w:val="center"/>
          </w:tcPr>
          <w:p w:rsidR="005F1D39" w:rsidRDefault="00540F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дано разъяснение</w:t>
            </w:r>
          </w:p>
        </w:tc>
        <w:tc>
          <w:tcPr>
            <w:tcW w:w="983" w:type="dxa"/>
            <w:vAlign w:val="center"/>
          </w:tcPr>
          <w:p w:rsidR="005F1D39" w:rsidRDefault="00540F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Отказ. Не подтвердилась правильность сигнала</w:t>
            </w:r>
          </w:p>
        </w:tc>
      </w:tr>
      <w:tr w:rsidR="005F1D39">
        <w:trPr>
          <w:cantSplit/>
        </w:trPr>
        <w:tc>
          <w:tcPr>
            <w:tcW w:w="284" w:type="dxa"/>
          </w:tcPr>
          <w:p w:rsidR="005F1D39" w:rsidRDefault="00540F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726" w:type="dxa"/>
          </w:tcPr>
          <w:p w:rsidR="005F1D39" w:rsidRDefault="00540F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18" w:type="dxa"/>
          </w:tcPr>
          <w:p w:rsidR="005F1D39" w:rsidRDefault="00540F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5F1D39" w:rsidRDefault="00540F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5F1D39" w:rsidRDefault="00540F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5F1D39" w:rsidRDefault="00540F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5F1D39" w:rsidRDefault="00540F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5F1D39" w:rsidRDefault="00540F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5F1D39" w:rsidRDefault="00540F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5F1D39" w:rsidRDefault="00540F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5F1D39" w:rsidRDefault="00540F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5F1D39" w:rsidRDefault="00540F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5F1D39" w:rsidRDefault="00540F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8" w:type="dxa"/>
          </w:tcPr>
          <w:p w:rsidR="005F1D39" w:rsidRDefault="00540F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1" w:type="dxa"/>
          </w:tcPr>
          <w:p w:rsidR="005F1D39" w:rsidRDefault="00540F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709" w:type="dxa"/>
          </w:tcPr>
          <w:p w:rsidR="005F1D39" w:rsidRDefault="00540F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992" w:type="dxa"/>
            <w:gridSpan w:val="2"/>
          </w:tcPr>
          <w:p w:rsidR="005F1D39" w:rsidRDefault="00540F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5F1D39">
        <w:trPr>
          <w:cantSplit/>
        </w:trPr>
        <w:tc>
          <w:tcPr>
            <w:tcW w:w="284" w:type="dxa"/>
          </w:tcPr>
          <w:p w:rsidR="005F1D39" w:rsidRDefault="005F1D3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F1D39" w:rsidRDefault="008E0F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01 ОО</w:t>
            </w:r>
            <w:r w:rsidR="00540FD2">
              <w:rPr>
                <w:noProof/>
                <w:sz w:val="18"/>
              </w:rPr>
              <w:t xml:space="preserve"> </w:t>
            </w:r>
          </w:p>
        </w:tc>
        <w:tc>
          <w:tcPr>
            <w:tcW w:w="818" w:type="dxa"/>
          </w:tcPr>
          <w:p w:rsidR="005F1D39" w:rsidRDefault="00540F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5F1D39" w:rsidRDefault="00540F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5F1D39" w:rsidRDefault="00540FD2">
            <w:pPr>
              <w:jc w:val="right"/>
              <w:rPr>
                <w:noProof/>
                <w:sz w:val="18"/>
              </w:rPr>
            </w:pPr>
            <w:bookmarkStart w:id="0" w:name="_GoBack"/>
            <w:bookmarkEnd w:id="0"/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5F1D39" w:rsidRDefault="005F1D3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F1D39" w:rsidRDefault="005F1D3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F1D39" w:rsidRDefault="00540F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5F1D39" w:rsidRDefault="005F1D3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F1D39" w:rsidRDefault="005F1D3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F1D39" w:rsidRDefault="005F1D3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F1D39" w:rsidRDefault="005F1D3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F1D39" w:rsidRDefault="005F1D3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F1D39" w:rsidRDefault="005F1D3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F1D39" w:rsidRDefault="005F1D3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F1D39" w:rsidRDefault="005F1D3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5F1D39" w:rsidRDefault="005F1D39">
            <w:pPr>
              <w:jc w:val="right"/>
              <w:rPr>
                <w:noProof/>
                <w:sz w:val="18"/>
              </w:rPr>
            </w:pPr>
          </w:p>
        </w:tc>
      </w:tr>
      <w:tr w:rsidR="00540FD2">
        <w:trPr>
          <w:cantSplit/>
        </w:trPr>
        <w:tc>
          <w:tcPr>
            <w:tcW w:w="284" w:type="dxa"/>
          </w:tcPr>
          <w:p w:rsidR="00540FD2" w:rsidRDefault="00540FD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40FD2" w:rsidRDefault="00540F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03 ЮО</w:t>
            </w:r>
          </w:p>
        </w:tc>
        <w:tc>
          <w:tcPr>
            <w:tcW w:w="818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8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0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0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540FD2">
        <w:trPr>
          <w:cantSplit/>
        </w:trPr>
        <w:tc>
          <w:tcPr>
            <w:tcW w:w="284" w:type="dxa"/>
          </w:tcPr>
          <w:p w:rsidR="00540FD2" w:rsidRDefault="00540FD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40FD2" w:rsidRDefault="00540F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05 ОРУН</w:t>
            </w:r>
          </w:p>
        </w:tc>
        <w:tc>
          <w:tcPr>
            <w:tcW w:w="818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</w:tr>
      <w:tr w:rsidR="00540FD2">
        <w:trPr>
          <w:cantSplit/>
        </w:trPr>
        <w:tc>
          <w:tcPr>
            <w:tcW w:w="284" w:type="dxa"/>
          </w:tcPr>
          <w:p w:rsidR="00540FD2" w:rsidRDefault="00540FD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40FD2" w:rsidRDefault="00540F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08 ОНИиДФЛ</w:t>
            </w:r>
          </w:p>
        </w:tc>
        <w:tc>
          <w:tcPr>
            <w:tcW w:w="818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8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850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0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992" w:type="dxa"/>
            <w:gridSpan w:val="2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40FD2">
        <w:trPr>
          <w:cantSplit/>
        </w:trPr>
        <w:tc>
          <w:tcPr>
            <w:tcW w:w="284" w:type="dxa"/>
          </w:tcPr>
          <w:p w:rsidR="00540FD2" w:rsidRDefault="00540FD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40FD2" w:rsidRDefault="00540F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09ОПБ</w:t>
            </w:r>
          </w:p>
        </w:tc>
        <w:tc>
          <w:tcPr>
            <w:tcW w:w="818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40FD2">
        <w:trPr>
          <w:cantSplit/>
        </w:trPr>
        <w:tc>
          <w:tcPr>
            <w:tcW w:w="284" w:type="dxa"/>
          </w:tcPr>
          <w:p w:rsidR="00540FD2" w:rsidRDefault="00540FD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40FD2" w:rsidRDefault="00540F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 ОНЮЛ</w:t>
            </w:r>
          </w:p>
        </w:tc>
        <w:tc>
          <w:tcPr>
            <w:tcW w:w="818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</w:tr>
      <w:tr w:rsidR="00540FD2">
        <w:trPr>
          <w:cantSplit/>
        </w:trPr>
        <w:tc>
          <w:tcPr>
            <w:tcW w:w="284" w:type="dxa"/>
          </w:tcPr>
          <w:p w:rsidR="00540FD2" w:rsidRDefault="00540FD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40FD2" w:rsidRDefault="00540F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 ОУЗ</w:t>
            </w:r>
          </w:p>
        </w:tc>
        <w:tc>
          <w:tcPr>
            <w:tcW w:w="818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</w:tr>
      <w:tr w:rsidR="00540FD2">
        <w:trPr>
          <w:cantSplit/>
        </w:trPr>
        <w:tc>
          <w:tcPr>
            <w:tcW w:w="284" w:type="dxa"/>
          </w:tcPr>
          <w:p w:rsidR="00540FD2" w:rsidRDefault="00540FD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40FD2" w:rsidRDefault="00540FD2">
            <w:pPr>
              <w:rPr>
                <w:noProof/>
                <w:sz w:val="18"/>
              </w:rPr>
            </w:pPr>
          </w:p>
        </w:tc>
        <w:tc>
          <w:tcPr>
            <w:tcW w:w="818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</w:tr>
      <w:tr w:rsidR="00540FD2">
        <w:trPr>
          <w:cantSplit/>
        </w:trPr>
        <w:tc>
          <w:tcPr>
            <w:tcW w:w="284" w:type="dxa"/>
          </w:tcPr>
          <w:p w:rsidR="00540FD2" w:rsidRDefault="00540FD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40FD2" w:rsidRDefault="00540F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818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708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851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  <w:tc>
          <w:tcPr>
            <w:tcW w:w="850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  <w:tc>
          <w:tcPr>
            <w:tcW w:w="850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709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09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0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992" w:type="dxa"/>
            <w:gridSpan w:val="2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540FD2">
        <w:trPr>
          <w:cantSplit/>
        </w:trPr>
        <w:tc>
          <w:tcPr>
            <w:tcW w:w="284" w:type="dxa"/>
          </w:tcPr>
          <w:p w:rsidR="00540FD2" w:rsidRDefault="00540FD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40FD2" w:rsidRDefault="00540F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 том числе:</w:t>
            </w:r>
          </w:p>
        </w:tc>
        <w:tc>
          <w:tcPr>
            <w:tcW w:w="818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</w:tr>
      <w:tr w:rsidR="00540FD2">
        <w:trPr>
          <w:cantSplit/>
        </w:trPr>
        <w:tc>
          <w:tcPr>
            <w:tcW w:w="284" w:type="dxa"/>
          </w:tcPr>
          <w:p w:rsidR="00540FD2" w:rsidRDefault="00540FD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40FD2" w:rsidRDefault="00540F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повторных обращений</w:t>
            </w:r>
          </w:p>
        </w:tc>
        <w:tc>
          <w:tcPr>
            <w:tcW w:w="818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</w:tr>
      <w:tr w:rsidR="00540FD2">
        <w:trPr>
          <w:cantSplit/>
        </w:trPr>
        <w:tc>
          <w:tcPr>
            <w:tcW w:w="284" w:type="dxa"/>
          </w:tcPr>
          <w:p w:rsidR="00540FD2" w:rsidRDefault="00540FD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540FD2" w:rsidRDefault="00540F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18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540FD2" w:rsidRDefault="00540FD2">
            <w:pPr>
              <w:jc w:val="right"/>
              <w:rPr>
                <w:noProof/>
                <w:sz w:val="18"/>
              </w:rPr>
            </w:pPr>
          </w:p>
        </w:tc>
      </w:tr>
    </w:tbl>
    <w:p w:rsidR="005F1D39" w:rsidRDefault="005F1D39">
      <w:pPr>
        <w:rPr>
          <w:noProof/>
        </w:rPr>
      </w:pPr>
    </w:p>
    <w:p w:rsidR="005F1D39" w:rsidRDefault="005F1D39">
      <w:pPr>
        <w:rPr>
          <w:noProof/>
        </w:rPr>
      </w:pPr>
    </w:p>
    <w:p w:rsidR="005F1D39" w:rsidRDefault="005F1D39">
      <w:pPr>
        <w:rPr>
          <w:noProof/>
        </w:rPr>
      </w:pPr>
    </w:p>
    <w:p w:rsidR="00540FD2" w:rsidRDefault="00540FD2">
      <w:pPr>
        <w:rPr>
          <w:noProof/>
        </w:rPr>
      </w:pPr>
      <w:r>
        <w:rPr>
          <w:noProof/>
          <w:sz w:val="24"/>
        </w:rPr>
        <w:tab/>
      </w:r>
      <w:r>
        <w:rPr>
          <w:noProof/>
          <w:sz w:val="24"/>
        </w:rPr>
        <w:tab/>
      </w:r>
    </w:p>
    <w:sectPr w:rsidR="00540FD2">
      <w:pgSz w:w="16834" w:h="11909" w:orient="landscape" w:code="9"/>
      <w:pgMar w:top="993" w:right="1440" w:bottom="117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D2"/>
    <w:rsid w:val="00540FD2"/>
    <w:rsid w:val="005F1D39"/>
    <w:rsid w:val="008E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Боташева Эльмира Магомедовна</dc:creator>
  <cp:lastModifiedBy>Боташева Эльмира Магомедовна</cp:lastModifiedBy>
  <cp:revision>2</cp:revision>
  <cp:lastPrinted>2020-08-05T13:04:00Z</cp:lastPrinted>
  <dcterms:created xsi:type="dcterms:W3CDTF">2020-08-04T13:29:00Z</dcterms:created>
  <dcterms:modified xsi:type="dcterms:W3CDTF">2020-08-05T13:04:00Z</dcterms:modified>
</cp:coreProperties>
</file>