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76" w:rsidRPr="00E42E31" w:rsidRDefault="002F4A76">
      <w:pPr>
        <w:pStyle w:val="ConsPlusTitle"/>
        <w:jc w:val="center"/>
      </w:pPr>
      <w:r w:rsidRPr="00E42E31">
        <w:t>СОВЕТ КАРДОНИКСКОГО СЕЛЬСКОГО ПОСЕЛЕНИЯ</w:t>
      </w:r>
    </w:p>
    <w:p w:rsidR="002F4A76" w:rsidRPr="00E42E31" w:rsidRDefault="002F4A76">
      <w:pPr>
        <w:pStyle w:val="ConsPlusTitle"/>
        <w:jc w:val="center"/>
      </w:pPr>
    </w:p>
    <w:p w:rsidR="002F4A76" w:rsidRPr="00E42E31" w:rsidRDefault="002F4A76">
      <w:pPr>
        <w:pStyle w:val="ConsPlusTitle"/>
        <w:jc w:val="center"/>
      </w:pPr>
      <w:r w:rsidRPr="00E42E31">
        <w:t>РЕШЕНИЕ</w:t>
      </w:r>
    </w:p>
    <w:p w:rsidR="002F4A76" w:rsidRPr="00E42E31" w:rsidRDefault="002F4A76">
      <w:pPr>
        <w:pStyle w:val="ConsPlusTitle"/>
        <w:jc w:val="center"/>
      </w:pPr>
      <w:r w:rsidRPr="00E42E31">
        <w:t>от 18 октября 2016 г. N 36</w:t>
      </w:r>
    </w:p>
    <w:p w:rsidR="002F4A76" w:rsidRPr="00E42E31" w:rsidRDefault="002F4A76">
      <w:pPr>
        <w:pStyle w:val="ConsPlusTitle"/>
        <w:jc w:val="center"/>
      </w:pPr>
    </w:p>
    <w:p w:rsidR="002F4A76" w:rsidRPr="00E42E31" w:rsidRDefault="002F4A76">
      <w:pPr>
        <w:pStyle w:val="ConsPlusTitle"/>
        <w:jc w:val="center"/>
      </w:pPr>
      <w:r w:rsidRPr="00E42E31">
        <w:t>ОБ УСТАНОВЛЕНИИ ЗЕМЕЛЬНОГО НАЛОГА</w:t>
      </w:r>
    </w:p>
    <w:p w:rsidR="002F4A76" w:rsidRPr="00E42E31" w:rsidRDefault="002F4A76">
      <w:pPr>
        <w:pStyle w:val="ConsPlusTitle"/>
        <w:jc w:val="center"/>
      </w:pPr>
      <w:r w:rsidRPr="00E42E31">
        <w:t>НА ТЕРРИТОРИИ КАРДОНИКСКОГО СЕЛЬСКОГО ПОСЕЛЕНИЯ</w:t>
      </w:r>
    </w:p>
    <w:p w:rsidR="002F4A76" w:rsidRPr="00E42E31" w:rsidRDefault="002F4A76">
      <w:pPr>
        <w:pStyle w:val="ConsPlusNormal"/>
        <w:jc w:val="both"/>
      </w:pPr>
    </w:p>
    <w:p w:rsidR="002F4A76" w:rsidRPr="00E42E31" w:rsidRDefault="002F4A76">
      <w:pPr>
        <w:pStyle w:val="ConsPlusNormal"/>
        <w:ind w:firstLine="540"/>
        <w:jc w:val="both"/>
      </w:pPr>
      <w:r w:rsidRPr="00E42E31">
        <w:t xml:space="preserve">В соответствии с </w:t>
      </w:r>
      <w:hyperlink r:id="rId5" w:history="1">
        <w:r w:rsidRPr="00E42E31">
          <w:t>главой 31</w:t>
        </w:r>
      </w:hyperlink>
      <w:r w:rsidRPr="00E42E31">
        <w:t xml:space="preserve"> Налогового кодекса Российской Федерации, Федеральным </w:t>
      </w:r>
      <w:hyperlink r:id="rId6" w:history="1">
        <w:r w:rsidRPr="00E42E31">
          <w:t>законом</w:t>
        </w:r>
      </w:hyperlink>
      <w:r w:rsidRPr="00E42E31">
        <w:t xml:space="preserve"> от 06.10.2003 г. N 131-ФЗ "Об общих принципах организации местного самоуправления в Российской Федерации" и Уставом </w:t>
      </w:r>
      <w:proofErr w:type="spellStart"/>
      <w:r w:rsidRPr="00E42E31">
        <w:t>Кардоникского</w:t>
      </w:r>
      <w:proofErr w:type="spellEnd"/>
      <w:r w:rsidRPr="00E42E31">
        <w:t xml:space="preserve"> сельского поселения Совет </w:t>
      </w:r>
      <w:proofErr w:type="spellStart"/>
      <w:r w:rsidRPr="00E42E31">
        <w:t>Кардоникского</w:t>
      </w:r>
      <w:proofErr w:type="spellEnd"/>
      <w:r w:rsidRPr="00E42E31">
        <w:t xml:space="preserve"> сельского поселения решил: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 xml:space="preserve">1. Установить земельный налог на территории </w:t>
      </w:r>
      <w:proofErr w:type="spellStart"/>
      <w:r w:rsidRPr="00E42E31">
        <w:t>Кардоникского</w:t>
      </w:r>
      <w:proofErr w:type="spellEnd"/>
      <w:r w:rsidRPr="00E42E31">
        <w:t xml:space="preserve"> сельского поселения.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2. Установить налоговые ставки в зависимости от разрешенного использования земельных участков в следующих размерах:</w:t>
      </w:r>
    </w:p>
    <w:p w:rsidR="002F4A76" w:rsidRPr="00E42E31" w:rsidRDefault="002F4A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7200"/>
        <w:gridCol w:w="1440"/>
      </w:tblGrid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 xml:space="preserve">N </w:t>
            </w:r>
            <w:proofErr w:type="gramStart"/>
            <w:r w:rsidRPr="00E42E31">
              <w:t>п</w:t>
            </w:r>
            <w:proofErr w:type="gramEnd"/>
            <w:r w:rsidRPr="00E42E31">
              <w:t>/п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Наименование видов разрешенного использ</w:t>
            </w:r>
            <w:bookmarkStart w:id="0" w:name="_GoBack"/>
            <w:bookmarkEnd w:id="0"/>
            <w:r w:rsidRPr="00E42E31">
              <w:t>ования земельных участков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Ставка, %</w:t>
            </w:r>
          </w:p>
        </w:tc>
      </w:tr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1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2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3</w:t>
            </w:r>
          </w:p>
        </w:tc>
      </w:tr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1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</w:pPr>
            <w:r w:rsidRPr="00E42E31"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0,3</w:t>
            </w:r>
          </w:p>
        </w:tc>
      </w:tr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2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</w:pPr>
            <w:r w:rsidRPr="00E42E31"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0,3</w:t>
            </w:r>
          </w:p>
        </w:tc>
      </w:tr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3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</w:pPr>
            <w:r w:rsidRPr="00E42E31"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0,3</w:t>
            </w:r>
          </w:p>
        </w:tc>
      </w:tr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4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</w:pPr>
            <w:r w:rsidRPr="00E42E31"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0,3</w:t>
            </w:r>
          </w:p>
        </w:tc>
      </w:tr>
      <w:tr w:rsidR="00E42E31" w:rsidRPr="00E42E31">
        <w:tc>
          <w:tcPr>
            <w:tcW w:w="725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5</w:t>
            </w:r>
          </w:p>
        </w:tc>
        <w:tc>
          <w:tcPr>
            <w:tcW w:w="7200" w:type="dxa"/>
          </w:tcPr>
          <w:p w:rsidR="002F4A76" w:rsidRPr="00E42E31" w:rsidRDefault="002F4A76">
            <w:pPr>
              <w:pStyle w:val="ConsPlusNormal"/>
              <w:jc w:val="both"/>
            </w:pPr>
            <w:r w:rsidRPr="00E42E31">
              <w:t>Прочие земельные участки</w:t>
            </w:r>
          </w:p>
        </w:tc>
        <w:tc>
          <w:tcPr>
            <w:tcW w:w="1440" w:type="dxa"/>
          </w:tcPr>
          <w:p w:rsidR="002F4A76" w:rsidRPr="00E42E31" w:rsidRDefault="002F4A76">
            <w:pPr>
              <w:pStyle w:val="ConsPlusNormal"/>
              <w:jc w:val="center"/>
            </w:pPr>
            <w:r w:rsidRPr="00E42E31">
              <w:t>1,5</w:t>
            </w:r>
          </w:p>
        </w:tc>
      </w:tr>
    </w:tbl>
    <w:p w:rsidR="002F4A76" w:rsidRPr="00E42E31" w:rsidRDefault="002F4A76">
      <w:pPr>
        <w:sectPr w:rsidR="002F4A76" w:rsidRPr="00E42E31" w:rsidSect="00E42E3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2F4A76" w:rsidRPr="00E42E31" w:rsidRDefault="002F4A76">
      <w:pPr>
        <w:pStyle w:val="ConsPlusNormal"/>
        <w:jc w:val="both"/>
      </w:pPr>
    </w:p>
    <w:p w:rsidR="002F4A76" w:rsidRPr="00E42E31" w:rsidRDefault="002F4A76">
      <w:pPr>
        <w:pStyle w:val="ConsPlusNormal"/>
        <w:ind w:firstLine="540"/>
        <w:jc w:val="both"/>
      </w:pPr>
      <w:r w:rsidRPr="00E42E31">
        <w:t>3. Организации уплачивают авансовые платежи по налогу не позднее последнего числа месяца, следующего за истекшим отчетным периодом, а сумма налога, подлежащая уплате в бюджет по итогам налогового периода, вносится не позднее 15 февраля года, следующего за истекшим налоговым периодом.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4. Освобождаются от уплаты земельного налога: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инвалиды и участники Великой Отечественной Войны;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ветераны и инвалиды боевых действий;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организации - в отношении земельных участков, занятых административными зданиями и сооружениями органов местного самоуправления;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организации - в отношении земельных участков, занятых кладбищами, скотомогильниками, земельными участками принадлежащими поселению;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 xml:space="preserve">казенные предприятия в отношении земельных участков под строящимися либо реконструируемыми объектами социальной сферы и коммунальной инфраструктуры на территории </w:t>
      </w:r>
      <w:proofErr w:type="spellStart"/>
      <w:r w:rsidRPr="00E42E31">
        <w:t>Кардоникского</w:t>
      </w:r>
      <w:proofErr w:type="spellEnd"/>
      <w:r w:rsidRPr="00E42E31">
        <w:t xml:space="preserve"> сельского поселения, на срок такого строительства либо реконструкции.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 xml:space="preserve">5. </w:t>
      </w:r>
      <w:proofErr w:type="gramStart"/>
      <w:r w:rsidRPr="00E42E31">
        <w:t xml:space="preserve">Налогоплательщики, имеющие право на уменьшение налогооблагаемой базы, в соответствии с </w:t>
      </w:r>
      <w:hyperlink r:id="rId7" w:history="1">
        <w:r w:rsidRPr="00E42E31">
          <w:t>пунктом 5 статьи 391</w:t>
        </w:r>
      </w:hyperlink>
      <w:r w:rsidRPr="00E42E31">
        <w:t xml:space="preserve"> Налогового кодекса Российской Федерации, до 1 февраля года, следующего за налоговым периодом, должны представить в налоговые органы документы, подтверждающие такое право.</w:t>
      </w:r>
      <w:proofErr w:type="gramEnd"/>
    </w:p>
    <w:p w:rsidR="002F4A76" w:rsidRPr="00E42E31" w:rsidRDefault="002F4A76">
      <w:pPr>
        <w:pStyle w:val="ConsPlusNormal"/>
        <w:ind w:firstLine="540"/>
        <w:jc w:val="both"/>
      </w:pPr>
      <w:r w:rsidRPr="00E42E31">
        <w:t xml:space="preserve">6. Признать утратившим силу </w:t>
      </w:r>
      <w:hyperlink r:id="rId8" w:history="1">
        <w:r w:rsidRPr="00E42E31">
          <w:t>решение</w:t>
        </w:r>
      </w:hyperlink>
      <w:r w:rsidRPr="00E42E31">
        <w:t xml:space="preserve"> Совета </w:t>
      </w:r>
      <w:proofErr w:type="spellStart"/>
      <w:r w:rsidRPr="00E42E31">
        <w:t>Кардоникского</w:t>
      </w:r>
      <w:proofErr w:type="spellEnd"/>
      <w:r w:rsidRPr="00E42E31">
        <w:t xml:space="preserve"> сельского поселения от 18.08.2016 N 33 "Об установлении земельного налога на территории </w:t>
      </w:r>
      <w:proofErr w:type="spellStart"/>
      <w:r w:rsidRPr="00E42E31">
        <w:t>Кардоникского</w:t>
      </w:r>
      <w:proofErr w:type="spellEnd"/>
      <w:r w:rsidRPr="00E42E31">
        <w:t xml:space="preserve"> сельского поселения".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7.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2F4A76" w:rsidRPr="00E42E31" w:rsidRDefault="002F4A76">
      <w:pPr>
        <w:pStyle w:val="ConsPlusNormal"/>
        <w:ind w:firstLine="540"/>
        <w:jc w:val="both"/>
      </w:pPr>
      <w:r w:rsidRPr="00E42E31">
        <w:t>8. Настоящее решение подлежит опубликованию в газете "Пресса 09".</w:t>
      </w:r>
    </w:p>
    <w:p w:rsidR="002F4A76" w:rsidRPr="00E42E31" w:rsidRDefault="002F4A76">
      <w:pPr>
        <w:pStyle w:val="ConsPlusNormal"/>
        <w:jc w:val="both"/>
      </w:pPr>
    </w:p>
    <w:p w:rsidR="002F4A76" w:rsidRPr="00E42E31" w:rsidRDefault="002F4A76">
      <w:pPr>
        <w:pStyle w:val="ConsPlusNormal"/>
        <w:jc w:val="right"/>
      </w:pPr>
      <w:r w:rsidRPr="00E42E31">
        <w:t>Глава</w:t>
      </w:r>
    </w:p>
    <w:p w:rsidR="002F4A76" w:rsidRPr="00E42E31" w:rsidRDefault="002F4A76">
      <w:pPr>
        <w:pStyle w:val="ConsPlusNormal"/>
        <w:jc w:val="right"/>
      </w:pPr>
      <w:proofErr w:type="spellStart"/>
      <w:r w:rsidRPr="00E42E31">
        <w:t>Кардоникского</w:t>
      </w:r>
      <w:proofErr w:type="spellEnd"/>
      <w:r w:rsidRPr="00E42E31">
        <w:t xml:space="preserve"> сельского поселения</w:t>
      </w:r>
    </w:p>
    <w:p w:rsidR="002F4A76" w:rsidRPr="00E42E31" w:rsidRDefault="002F4A76">
      <w:pPr>
        <w:pStyle w:val="ConsPlusNormal"/>
        <w:jc w:val="right"/>
      </w:pPr>
      <w:r w:rsidRPr="00E42E31">
        <w:t>В.И.КОНОНОВА</w:t>
      </w:r>
    </w:p>
    <w:p w:rsidR="002F4A76" w:rsidRPr="00E42E31" w:rsidRDefault="002F4A76">
      <w:pPr>
        <w:pStyle w:val="ConsPlusNormal"/>
        <w:jc w:val="both"/>
      </w:pPr>
    </w:p>
    <w:p w:rsidR="002F4A76" w:rsidRPr="00E42E31" w:rsidRDefault="002F4A76">
      <w:pPr>
        <w:pStyle w:val="ConsPlusNormal"/>
        <w:jc w:val="both"/>
      </w:pPr>
    </w:p>
    <w:p w:rsidR="002F4A76" w:rsidRPr="00E42E31" w:rsidRDefault="002F4A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47" w:rsidRPr="00E42E31" w:rsidRDefault="00321547"/>
    <w:sectPr w:rsidR="00321547" w:rsidRPr="00E42E31" w:rsidSect="00A8209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6"/>
    <w:rsid w:val="002F4A76"/>
    <w:rsid w:val="00321547"/>
    <w:rsid w:val="00E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A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A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7918770DBD9B51B4105C24AA53625932D089E9B024E835F747BF7BCC71505DWFI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7918770DBD9B51B4104229BC3F3E5331D2DFEDB625EA61AF18E4269B785A0AB4819856DBAA2BW1I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7918770DBD9B51B4104229BC3F3E5332DBD7ECB020EA61AF18E4269BW7I8L" TargetMode="External"/><Relationship Id="rId5" Type="http://schemas.openxmlformats.org/officeDocument/2006/relationships/hyperlink" Target="consultantplus://offline/ref=677918770DBD9B51B4104229BC3F3E5331D2DFEDB625EA61AF18E4269B785A0AB4819856D9ADW2I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2016-12-27T11:08:00Z</dcterms:created>
  <dcterms:modified xsi:type="dcterms:W3CDTF">2016-12-27T11:17:00Z</dcterms:modified>
</cp:coreProperties>
</file>