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D2" w:rsidRPr="006666D2" w:rsidRDefault="006666D2">
      <w:pPr>
        <w:pStyle w:val="ConsPlusTitle"/>
        <w:jc w:val="center"/>
      </w:pPr>
      <w:r w:rsidRPr="006666D2">
        <w:t>ДУМА МУНИЦИПАЛЬНОГО ОБРАЗОВАНИЯ ГОРОДА ЧЕРКЕССКА</w:t>
      </w:r>
    </w:p>
    <w:p w:rsidR="006666D2" w:rsidRPr="006666D2" w:rsidRDefault="006666D2">
      <w:pPr>
        <w:pStyle w:val="ConsPlusTitle"/>
        <w:jc w:val="center"/>
      </w:pPr>
    </w:p>
    <w:p w:rsidR="006666D2" w:rsidRPr="006666D2" w:rsidRDefault="006666D2">
      <w:pPr>
        <w:pStyle w:val="ConsPlusTitle"/>
        <w:jc w:val="center"/>
      </w:pPr>
      <w:r w:rsidRPr="006666D2">
        <w:t>РЕШЕНИЕ</w:t>
      </w:r>
    </w:p>
    <w:p w:rsidR="006666D2" w:rsidRPr="006666D2" w:rsidRDefault="006666D2">
      <w:pPr>
        <w:pStyle w:val="ConsPlusTitle"/>
        <w:jc w:val="center"/>
      </w:pPr>
      <w:r w:rsidRPr="006666D2">
        <w:t>от 30 марта 2017 г. N 28</w:t>
      </w:r>
    </w:p>
    <w:p w:rsidR="006666D2" w:rsidRPr="006666D2" w:rsidRDefault="006666D2">
      <w:pPr>
        <w:pStyle w:val="ConsPlusTitle"/>
        <w:jc w:val="center"/>
      </w:pPr>
    </w:p>
    <w:p w:rsidR="006666D2" w:rsidRPr="006666D2" w:rsidRDefault="006666D2">
      <w:pPr>
        <w:pStyle w:val="ConsPlusTitle"/>
        <w:jc w:val="center"/>
      </w:pPr>
      <w:r w:rsidRPr="006666D2">
        <w:t xml:space="preserve">О ВНЕСЕНИИ ИЗМЕНЕНИЙ В РЕШЕНИЕ ДУМЫ </w:t>
      </w:r>
      <w:proofErr w:type="gramStart"/>
      <w:r w:rsidRPr="006666D2">
        <w:t>МУНИЦИПАЛЬНОГО</w:t>
      </w:r>
      <w:proofErr w:type="gramEnd"/>
    </w:p>
    <w:p w:rsidR="006666D2" w:rsidRPr="006666D2" w:rsidRDefault="006666D2">
      <w:pPr>
        <w:pStyle w:val="ConsPlusTitle"/>
        <w:jc w:val="center"/>
      </w:pPr>
      <w:r w:rsidRPr="006666D2">
        <w:t>ОБРАЗОВАНИЯ ГОРОДА ЧЕРКЕССКА ОТ 31.03.2016 N 27</w:t>
      </w:r>
    </w:p>
    <w:p w:rsidR="006666D2" w:rsidRPr="006666D2" w:rsidRDefault="006666D2">
      <w:pPr>
        <w:pStyle w:val="ConsPlusTitle"/>
        <w:jc w:val="center"/>
      </w:pPr>
      <w:r w:rsidRPr="006666D2">
        <w:t>"ОБ УСТАНОВЛЕНИИ ЗЕМЕЛЬНОГО НАЛОГА</w:t>
      </w:r>
    </w:p>
    <w:p w:rsidR="006666D2" w:rsidRPr="006666D2" w:rsidRDefault="006666D2">
      <w:pPr>
        <w:pStyle w:val="ConsPlusTitle"/>
        <w:jc w:val="center"/>
      </w:pPr>
      <w:r w:rsidRPr="006666D2">
        <w:t>НА ТЕРРИТОРИИ ГОРОДА ЧЕРКЕССКА"</w:t>
      </w:r>
    </w:p>
    <w:p w:rsidR="006666D2" w:rsidRPr="006666D2" w:rsidRDefault="006666D2">
      <w:pPr>
        <w:pStyle w:val="ConsPlusNormal"/>
        <w:jc w:val="both"/>
      </w:pPr>
    </w:p>
    <w:p w:rsidR="006666D2" w:rsidRPr="006666D2" w:rsidRDefault="006666D2">
      <w:pPr>
        <w:pStyle w:val="ConsPlusNormal"/>
        <w:ind w:firstLine="540"/>
        <w:jc w:val="both"/>
      </w:pPr>
      <w:proofErr w:type="gramStart"/>
      <w:r w:rsidRPr="006666D2">
        <w:t xml:space="preserve">В соответствии с </w:t>
      </w:r>
      <w:hyperlink r:id="rId5" w:history="1">
        <w:r w:rsidRPr="006666D2">
          <w:t>главой 31</w:t>
        </w:r>
      </w:hyperlink>
      <w:r w:rsidRPr="006666D2">
        <w:t xml:space="preserve"> Налогового кодекса Российской Федерации, на основании постановления мэрии муниципального образования города Черкесска от 02.02.2017 N 46 "О проекте решения Думы муниципального образования города Черкесска "О внесении изменений в решение Думы муниципального образования города Черкесска от </w:t>
      </w:r>
      <w:hyperlink r:id="rId6" w:history="1">
        <w:r w:rsidRPr="006666D2">
          <w:t>31.03.2016 N 27</w:t>
        </w:r>
      </w:hyperlink>
      <w:r w:rsidRPr="006666D2">
        <w:t xml:space="preserve"> "Об установлении земельного налога на территории города Черкесска", Дума муниципального образования города Черкесска решила:</w:t>
      </w:r>
      <w:proofErr w:type="gramEnd"/>
    </w:p>
    <w:p w:rsidR="006666D2" w:rsidRPr="006666D2" w:rsidRDefault="006666D2">
      <w:pPr>
        <w:pStyle w:val="ConsPlusNormal"/>
        <w:ind w:firstLine="540"/>
        <w:jc w:val="both"/>
      </w:pPr>
      <w:r w:rsidRPr="006666D2">
        <w:t xml:space="preserve">1. Внести в </w:t>
      </w:r>
      <w:hyperlink r:id="rId7" w:history="1">
        <w:r w:rsidRPr="006666D2">
          <w:t>решение</w:t>
        </w:r>
      </w:hyperlink>
      <w:r w:rsidRPr="006666D2">
        <w:t xml:space="preserve"> Думы муниципального образования города Черкесска от 31.03.2016 N 27 "Об установлении земельного налога на территории города Черкесска" (в редакции </w:t>
      </w:r>
      <w:proofErr w:type="gramStart"/>
      <w:r w:rsidRPr="006666D2">
        <w:t>решения Думы муниципального образования города Черк</w:t>
      </w:r>
      <w:bookmarkStart w:id="0" w:name="_GoBack"/>
      <w:bookmarkEnd w:id="0"/>
      <w:r w:rsidRPr="006666D2">
        <w:t>есска</w:t>
      </w:r>
      <w:proofErr w:type="gramEnd"/>
      <w:r w:rsidRPr="006666D2">
        <w:t xml:space="preserve"> от 27.10.2016 N 85) следующие изменения:</w:t>
      </w:r>
    </w:p>
    <w:p w:rsidR="006666D2" w:rsidRPr="006666D2" w:rsidRDefault="006666D2">
      <w:pPr>
        <w:pStyle w:val="ConsPlusNormal"/>
        <w:ind w:firstLine="540"/>
        <w:jc w:val="both"/>
      </w:pPr>
      <w:hyperlink r:id="rId8" w:history="1">
        <w:r w:rsidRPr="006666D2">
          <w:t>пункт 2</w:t>
        </w:r>
      </w:hyperlink>
      <w:r w:rsidRPr="006666D2">
        <w:t xml:space="preserve"> решения изложить в следующей редакции:</w:t>
      </w:r>
    </w:p>
    <w:p w:rsidR="006666D2" w:rsidRPr="006666D2" w:rsidRDefault="006666D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7200"/>
        <w:gridCol w:w="1440"/>
      </w:tblGrid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 xml:space="preserve">"N </w:t>
            </w:r>
            <w:proofErr w:type="gramStart"/>
            <w:r w:rsidRPr="006666D2">
              <w:t>п</w:t>
            </w:r>
            <w:proofErr w:type="gramEnd"/>
            <w:r w:rsidRPr="006666D2">
              <w:t>/п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Наименование видов разрешенного использования земельных участков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Ставка, %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2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bookmarkStart w:id="1" w:name="P21"/>
            <w:bookmarkEnd w:id="1"/>
            <w:r w:rsidRPr="006666D2">
              <w:t>1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 xml:space="preserve">Земельные участки, предназначенные для размещения домов </w:t>
            </w:r>
            <w:proofErr w:type="spellStart"/>
            <w:r w:rsidRPr="006666D2">
              <w:t>среднеэтажной</w:t>
            </w:r>
            <w:proofErr w:type="spellEnd"/>
            <w:r w:rsidRPr="006666D2">
              <w:t xml:space="preserve"> и многоэтажной жилой застройки.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2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домов малоэтажной жилой застройки, в том числе индивидуальной жилой застройки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0,08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3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гаражей и автостоянок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4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дачного строительства, садоводства и огородничества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5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0,6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6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гостиниц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lastRenderedPageBreak/>
              <w:t>7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0,6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8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  <w:vMerge w:val="restart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9</w:t>
            </w:r>
          </w:p>
        </w:tc>
        <w:tc>
          <w:tcPr>
            <w:tcW w:w="7200" w:type="dxa"/>
            <w:tcBorders>
              <w:bottom w:val="nil"/>
            </w:tcBorders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заготовок, за исключением:</w:t>
            </w:r>
          </w:p>
        </w:tc>
        <w:tc>
          <w:tcPr>
            <w:tcW w:w="1440" w:type="dxa"/>
            <w:tcBorders>
              <w:bottom w:val="nil"/>
            </w:tcBorders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blPrEx>
          <w:tblBorders>
            <w:insideH w:val="nil"/>
          </w:tblBorders>
        </w:tblPrEx>
        <w:tc>
          <w:tcPr>
            <w:tcW w:w="725" w:type="dxa"/>
            <w:vMerge/>
          </w:tcPr>
          <w:p w:rsidR="006666D2" w:rsidRPr="006666D2" w:rsidRDefault="006666D2"/>
        </w:tc>
        <w:tc>
          <w:tcPr>
            <w:tcW w:w="7200" w:type="dxa"/>
            <w:tcBorders>
              <w:top w:val="nil"/>
              <w:bottom w:val="nil"/>
            </w:tcBorders>
          </w:tcPr>
          <w:p w:rsidR="006666D2" w:rsidRPr="006666D2" w:rsidRDefault="006666D2">
            <w:pPr>
              <w:pStyle w:val="ConsPlusNormal"/>
            </w:pPr>
            <w:r w:rsidRPr="006666D2">
              <w:t>земельных участков, предназначенных для размещения производственных и административных зданий, строений, сооружений хлебопекарной промышленности, городского общественного транспорта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0,13</w:t>
            </w:r>
          </w:p>
        </w:tc>
      </w:tr>
      <w:tr w:rsidR="006666D2" w:rsidRPr="006666D2">
        <w:tblPrEx>
          <w:tblBorders>
            <w:insideH w:val="nil"/>
          </w:tblBorders>
        </w:tblPrEx>
        <w:tc>
          <w:tcPr>
            <w:tcW w:w="725" w:type="dxa"/>
            <w:vMerge/>
          </w:tcPr>
          <w:p w:rsidR="006666D2" w:rsidRPr="006666D2" w:rsidRDefault="006666D2"/>
        </w:tc>
        <w:tc>
          <w:tcPr>
            <w:tcW w:w="7200" w:type="dxa"/>
            <w:tcBorders>
              <w:top w:val="nil"/>
              <w:bottom w:val="nil"/>
            </w:tcBorders>
          </w:tcPr>
          <w:p w:rsidR="006666D2" w:rsidRPr="006666D2" w:rsidRDefault="006666D2">
            <w:pPr>
              <w:pStyle w:val="ConsPlusNormal"/>
            </w:pPr>
            <w:r w:rsidRPr="006666D2">
              <w:t>земельных участков, предназначенных для размещения производственных и административных зданий, строений, сооружений промышленности, коммунального хозяйства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  <w:vMerge/>
          </w:tcPr>
          <w:p w:rsidR="006666D2" w:rsidRPr="006666D2" w:rsidRDefault="006666D2"/>
        </w:tc>
        <w:tc>
          <w:tcPr>
            <w:tcW w:w="7200" w:type="dxa"/>
            <w:tcBorders>
              <w:top w:val="nil"/>
            </w:tcBorders>
          </w:tcPr>
          <w:p w:rsidR="006666D2" w:rsidRPr="006666D2" w:rsidRDefault="006666D2">
            <w:pPr>
              <w:pStyle w:val="ConsPlusNormal"/>
            </w:pPr>
            <w:r w:rsidRPr="006666D2">
              <w:t>земельных участков, занятых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объектам инженерной инфраструктуры жилищно-коммунального комплекса)</w:t>
            </w:r>
          </w:p>
        </w:tc>
        <w:tc>
          <w:tcPr>
            <w:tcW w:w="1440" w:type="dxa"/>
            <w:tcBorders>
              <w:top w:val="nil"/>
            </w:tcBorders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10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11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proofErr w:type="gramStart"/>
            <w:r w:rsidRPr="006666D2"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0,4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12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занятые водными объектами, находящимися в обороте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13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</w:pP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proofErr w:type="gramStart"/>
            <w:r w:rsidRPr="006666D2">
              <w:t>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</w:t>
            </w:r>
            <w:proofErr w:type="gramEnd"/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</w:pP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14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15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16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proofErr w:type="gramStart"/>
            <w:r w:rsidRPr="006666D2"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  <w:proofErr w:type="gramEnd"/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  <w:vMerge w:val="restart"/>
          </w:tcPr>
          <w:p w:rsidR="006666D2" w:rsidRPr="006666D2" w:rsidRDefault="006666D2">
            <w:pPr>
              <w:pStyle w:val="ConsPlusNormal"/>
              <w:jc w:val="center"/>
            </w:pPr>
            <w:bookmarkStart w:id="2" w:name="P78"/>
            <w:bookmarkEnd w:id="2"/>
            <w:r w:rsidRPr="006666D2">
              <w:t>17</w:t>
            </w:r>
          </w:p>
        </w:tc>
        <w:tc>
          <w:tcPr>
            <w:tcW w:w="7200" w:type="dxa"/>
            <w:tcBorders>
              <w:bottom w:val="nil"/>
            </w:tcBorders>
          </w:tcPr>
          <w:p w:rsidR="006666D2" w:rsidRPr="006666D2" w:rsidRDefault="006666D2">
            <w:pPr>
              <w:pStyle w:val="ConsPlusNormal"/>
            </w:pPr>
            <w:proofErr w:type="gramStart"/>
            <w:r w:rsidRPr="006666D2"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религии, за исключением:</w:t>
            </w:r>
            <w:proofErr w:type="gramEnd"/>
          </w:p>
        </w:tc>
        <w:tc>
          <w:tcPr>
            <w:tcW w:w="1440" w:type="dxa"/>
            <w:tcBorders>
              <w:bottom w:val="nil"/>
            </w:tcBorders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</w:t>
            </w:r>
          </w:p>
        </w:tc>
      </w:tr>
      <w:tr w:rsidR="006666D2" w:rsidRPr="006666D2">
        <w:tc>
          <w:tcPr>
            <w:tcW w:w="725" w:type="dxa"/>
            <w:vMerge/>
          </w:tcPr>
          <w:p w:rsidR="006666D2" w:rsidRPr="006666D2" w:rsidRDefault="006666D2"/>
        </w:tc>
        <w:tc>
          <w:tcPr>
            <w:tcW w:w="7200" w:type="dxa"/>
            <w:tcBorders>
              <w:top w:val="nil"/>
            </w:tcBorders>
          </w:tcPr>
          <w:p w:rsidR="006666D2" w:rsidRPr="006666D2" w:rsidRDefault="006666D2">
            <w:pPr>
              <w:pStyle w:val="ConsPlusNormal"/>
            </w:pPr>
            <w:r w:rsidRPr="006666D2">
              <w:t>земельных участков, предназначенных для размещения административных зданий, объектов дошкольного образования, физической культуры и спорта</w:t>
            </w:r>
          </w:p>
        </w:tc>
        <w:tc>
          <w:tcPr>
            <w:tcW w:w="1440" w:type="dxa"/>
            <w:tcBorders>
              <w:top w:val="nil"/>
            </w:tcBorders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0,6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bookmarkStart w:id="3" w:name="P83"/>
            <w:bookmarkEnd w:id="3"/>
            <w:r w:rsidRPr="006666D2">
              <w:t>18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>Земельные участки, ограниченные в обороте в соответствии с законодательством Российской Федерации, предоставленные для обеспечения обороны, безопасности и таможенных нужд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0,3</w:t>
            </w:r>
          </w:p>
        </w:tc>
      </w:tr>
      <w:tr w:rsidR="006666D2" w:rsidRPr="006666D2">
        <w:tc>
          <w:tcPr>
            <w:tcW w:w="725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19</w:t>
            </w:r>
          </w:p>
        </w:tc>
        <w:tc>
          <w:tcPr>
            <w:tcW w:w="7200" w:type="dxa"/>
          </w:tcPr>
          <w:p w:rsidR="006666D2" w:rsidRPr="006666D2" w:rsidRDefault="006666D2">
            <w:pPr>
              <w:pStyle w:val="ConsPlusNormal"/>
            </w:pPr>
            <w:r w:rsidRPr="006666D2">
              <w:t xml:space="preserve">Земельные участки, не отнесенные к видам разрешенного использования, указанным в </w:t>
            </w:r>
            <w:hyperlink w:anchor="P21" w:history="1">
              <w:r w:rsidRPr="006666D2">
                <w:t>строках 1</w:t>
              </w:r>
            </w:hyperlink>
            <w:r w:rsidRPr="006666D2">
              <w:t xml:space="preserve"> - </w:t>
            </w:r>
            <w:hyperlink w:anchor="P78" w:history="1">
              <w:r w:rsidRPr="006666D2">
                <w:t>17</w:t>
              </w:r>
            </w:hyperlink>
            <w:r w:rsidRPr="006666D2">
              <w:t xml:space="preserve">, а также земельным участкам, указанным в </w:t>
            </w:r>
            <w:hyperlink w:anchor="P83" w:history="1">
              <w:r w:rsidRPr="006666D2">
                <w:t>строке 18 настоящей</w:t>
              </w:r>
            </w:hyperlink>
            <w:r w:rsidRPr="006666D2">
              <w:t xml:space="preserve"> таблицы</w:t>
            </w:r>
          </w:p>
        </w:tc>
        <w:tc>
          <w:tcPr>
            <w:tcW w:w="1440" w:type="dxa"/>
          </w:tcPr>
          <w:p w:rsidR="006666D2" w:rsidRPr="006666D2" w:rsidRDefault="006666D2">
            <w:pPr>
              <w:pStyle w:val="ConsPlusNormal"/>
              <w:jc w:val="center"/>
            </w:pPr>
            <w:r w:rsidRPr="006666D2">
              <w:t>1,5"</w:t>
            </w:r>
          </w:p>
        </w:tc>
      </w:tr>
    </w:tbl>
    <w:p w:rsidR="006666D2" w:rsidRPr="006666D2" w:rsidRDefault="006666D2">
      <w:pPr>
        <w:pStyle w:val="ConsPlusNormal"/>
        <w:jc w:val="both"/>
      </w:pPr>
    </w:p>
    <w:p w:rsidR="006666D2" w:rsidRPr="006666D2" w:rsidRDefault="006666D2">
      <w:pPr>
        <w:pStyle w:val="ConsPlusNormal"/>
        <w:ind w:firstLine="540"/>
        <w:jc w:val="both"/>
      </w:pPr>
      <w:r w:rsidRPr="006666D2">
        <w:t xml:space="preserve">2. </w:t>
      </w:r>
      <w:proofErr w:type="gramStart"/>
      <w:r w:rsidRPr="006666D2">
        <w:t>Контроль за</w:t>
      </w:r>
      <w:proofErr w:type="gramEnd"/>
      <w:r w:rsidRPr="006666D2">
        <w:t xml:space="preserve"> выполнением настоящего решения возложить на постоянно действующую депутатскую комиссию Думы муниципального образования города Черкесска по бюджету, финансам и социально-экономическому развитию города.</w:t>
      </w:r>
    </w:p>
    <w:p w:rsidR="006666D2" w:rsidRPr="006666D2" w:rsidRDefault="006666D2">
      <w:pPr>
        <w:pStyle w:val="ConsPlusNormal"/>
        <w:ind w:firstLine="540"/>
        <w:jc w:val="both"/>
      </w:pPr>
      <w:r w:rsidRPr="006666D2">
        <w:lastRenderedPageBreak/>
        <w:t>3. Настоящее решение вступает в силу со дня его официального опубликования в газете "Черкесск: вчера, сегодня, завтра" и распространяется на правоотношения, возникшие с 1 января 2017 года.</w:t>
      </w:r>
    </w:p>
    <w:p w:rsidR="006666D2" w:rsidRPr="006666D2" w:rsidRDefault="006666D2">
      <w:pPr>
        <w:pStyle w:val="ConsPlusNormal"/>
        <w:jc w:val="both"/>
      </w:pPr>
    </w:p>
    <w:p w:rsidR="006666D2" w:rsidRPr="006666D2" w:rsidRDefault="006666D2">
      <w:pPr>
        <w:pStyle w:val="ConsPlusNormal"/>
        <w:jc w:val="right"/>
      </w:pPr>
      <w:r w:rsidRPr="006666D2">
        <w:t>Глава</w:t>
      </w:r>
    </w:p>
    <w:p w:rsidR="006666D2" w:rsidRPr="006666D2" w:rsidRDefault="006666D2">
      <w:pPr>
        <w:pStyle w:val="ConsPlusNormal"/>
        <w:jc w:val="right"/>
      </w:pPr>
      <w:r w:rsidRPr="006666D2">
        <w:t>муниципального образования</w:t>
      </w:r>
    </w:p>
    <w:p w:rsidR="006666D2" w:rsidRPr="006666D2" w:rsidRDefault="006666D2">
      <w:pPr>
        <w:pStyle w:val="ConsPlusNormal"/>
        <w:jc w:val="right"/>
      </w:pPr>
      <w:r w:rsidRPr="006666D2">
        <w:t>города Черкесска</w:t>
      </w:r>
    </w:p>
    <w:p w:rsidR="006666D2" w:rsidRPr="006666D2" w:rsidRDefault="006666D2">
      <w:pPr>
        <w:pStyle w:val="ConsPlusNormal"/>
        <w:jc w:val="right"/>
      </w:pPr>
      <w:r w:rsidRPr="006666D2">
        <w:t>Е.М.БЕЛАНОВ</w:t>
      </w:r>
    </w:p>
    <w:p w:rsidR="006666D2" w:rsidRPr="006666D2" w:rsidRDefault="006666D2">
      <w:pPr>
        <w:pStyle w:val="ConsPlusNormal"/>
        <w:jc w:val="both"/>
      </w:pPr>
    </w:p>
    <w:p w:rsidR="006666D2" w:rsidRPr="006666D2" w:rsidRDefault="006666D2">
      <w:pPr>
        <w:pStyle w:val="ConsPlusNormal"/>
        <w:jc w:val="both"/>
      </w:pPr>
    </w:p>
    <w:p w:rsidR="006666D2" w:rsidRPr="006666D2" w:rsidRDefault="006666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5C33" w:rsidRPr="006666D2" w:rsidRDefault="00BE5C33"/>
    <w:sectPr w:rsidR="00BE5C33" w:rsidRPr="006666D2" w:rsidSect="006666D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D2"/>
    <w:rsid w:val="006666D2"/>
    <w:rsid w:val="00B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6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6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6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B8FD0721614BFA6A1C4152D572BC27F0E633F289A198D4131993A0F7078994FA4A5D9E790B6BAE58BF5Dz26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B8FD0721614BFA6A1C4152D572BC27F0E633F289A198D4131993A0F7078994zF6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B8FD0721614BFA6A1C4152D572BC27F0E633F289A198D4131993A0F7078994zF6AH" TargetMode="External"/><Relationship Id="rId5" Type="http://schemas.openxmlformats.org/officeDocument/2006/relationships/hyperlink" Target="consultantplus://offline/ref=30B8FD0721614BFA6A1C5F5FC31EE02DF0ED6DFD82A797834746C8FDA00E83C3BD0504DC3E02z66F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Владимировна</dc:creator>
  <cp:lastModifiedBy>Соловьева Елена Владимировна</cp:lastModifiedBy>
  <cp:revision>1</cp:revision>
  <dcterms:created xsi:type="dcterms:W3CDTF">2017-05-15T07:58:00Z</dcterms:created>
  <dcterms:modified xsi:type="dcterms:W3CDTF">2017-05-15T07:59:00Z</dcterms:modified>
</cp:coreProperties>
</file>