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EE" w:rsidRDefault="005606EE" w:rsidP="005606EE">
      <w:pPr>
        <w:jc w:val="both"/>
      </w:pPr>
      <w:r>
        <w:t>1 мая 2016 года</w:t>
      </w:r>
      <w:r>
        <w:tab/>
      </w:r>
      <w:r>
        <w:tab/>
      </w:r>
      <w:r>
        <w:tab/>
      </w:r>
      <w:r>
        <w:tab/>
      </w:r>
      <w:r>
        <w:tab/>
      </w:r>
      <w:r>
        <w:tab/>
      </w:r>
      <w:r>
        <w:tab/>
      </w:r>
      <w:r>
        <w:tab/>
      </w:r>
      <w:r>
        <w:tab/>
      </w:r>
      <w:r>
        <w:t xml:space="preserve"> N 130-ФЗ</w:t>
      </w:r>
    </w:p>
    <w:p w:rsidR="005606EE" w:rsidRDefault="005606EE" w:rsidP="005606EE">
      <w:pPr>
        <w:jc w:val="both"/>
      </w:pPr>
    </w:p>
    <w:p w:rsidR="005606EE" w:rsidRPr="005606EE" w:rsidRDefault="005606EE" w:rsidP="005606EE">
      <w:pPr>
        <w:jc w:val="center"/>
        <w:rPr>
          <w:b/>
        </w:rPr>
      </w:pPr>
      <w:r w:rsidRPr="005606EE">
        <w:rPr>
          <w:b/>
        </w:rPr>
        <w:t>РОССИЙСКАЯ ФЕДЕРАЦИЯ</w:t>
      </w:r>
    </w:p>
    <w:p w:rsidR="005606EE" w:rsidRPr="005606EE" w:rsidRDefault="005606EE" w:rsidP="005606EE">
      <w:pPr>
        <w:jc w:val="center"/>
        <w:rPr>
          <w:b/>
        </w:rPr>
      </w:pPr>
      <w:r w:rsidRPr="005606EE">
        <w:rPr>
          <w:b/>
        </w:rPr>
        <w:t>ФЕДЕРАЛЬНЫЙ ЗАКОН</w:t>
      </w:r>
    </w:p>
    <w:p w:rsidR="005606EE" w:rsidRPr="005606EE" w:rsidRDefault="005606EE" w:rsidP="005606EE">
      <w:pPr>
        <w:spacing w:line="240" w:lineRule="auto"/>
        <w:jc w:val="center"/>
        <w:rPr>
          <w:b/>
        </w:rPr>
      </w:pPr>
      <w:r w:rsidRPr="005606EE">
        <w:rPr>
          <w:b/>
        </w:rPr>
        <w:t>О ВНЕСЕНИИ ИЗМЕНЕНИЙ</w:t>
      </w:r>
    </w:p>
    <w:p w:rsidR="005606EE" w:rsidRPr="005606EE" w:rsidRDefault="005606EE" w:rsidP="005606EE">
      <w:pPr>
        <w:spacing w:line="240" w:lineRule="auto"/>
        <w:jc w:val="center"/>
        <w:rPr>
          <w:b/>
        </w:rPr>
      </w:pPr>
      <w:r w:rsidRPr="005606EE">
        <w:rPr>
          <w:b/>
        </w:rPr>
        <w:t>В ЧАСТЬ ПЕРВУЮ НАЛОГОВОГО КОДЕКСА РОССИЙСКОЙ ФЕДЕРАЦИИ</w:t>
      </w:r>
    </w:p>
    <w:p w:rsidR="005606EE" w:rsidRDefault="005606EE" w:rsidP="005606EE">
      <w:pPr>
        <w:jc w:val="both"/>
      </w:pPr>
    </w:p>
    <w:p w:rsidR="005606EE" w:rsidRDefault="005606EE" w:rsidP="005606EE">
      <w:pPr>
        <w:spacing w:line="240" w:lineRule="atLeast"/>
        <w:jc w:val="right"/>
      </w:pPr>
      <w:proofErr w:type="gramStart"/>
      <w:r>
        <w:t>Принят</w:t>
      </w:r>
      <w:proofErr w:type="gramEnd"/>
    </w:p>
    <w:p w:rsidR="005606EE" w:rsidRDefault="005606EE" w:rsidP="005606EE">
      <w:pPr>
        <w:spacing w:line="240" w:lineRule="atLeast"/>
        <w:jc w:val="right"/>
      </w:pPr>
      <w:r>
        <w:t>Государственной Думой</w:t>
      </w:r>
    </w:p>
    <w:p w:rsidR="005606EE" w:rsidRDefault="005606EE" w:rsidP="005606EE">
      <w:pPr>
        <w:spacing w:line="240" w:lineRule="atLeast"/>
        <w:jc w:val="right"/>
      </w:pPr>
      <w:r>
        <w:t>22 апреля 2016 года</w:t>
      </w:r>
    </w:p>
    <w:p w:rsidR="005606EE" w:rsidRDefault="005606EE" w:rsidP="005606EE">
      <w:pPr>
        <w:spacing w:line="240" w:lineRule="atLeast"/>
        <w:jc w:val="right"/>
      </w:pPr>
    </w:p>
    <w:p w:rsidR="005606EE" w:rsidRDefault="005606EE" w:rsidP="005606EE">
      <w:pPr>
        <w:spacing w:line="240" w:lineRule="atLeast"/>
        <w:jc w:val="right"/>
      </w:pPr>
      <w:r>
        <w:t>Одобрен</w:t>
      </w:r>
    </w:p>
    <w:p w:rsidR="005606EE" w:rsidRDefault="005606EE" w:rsidP="005606EE">
      <w:pPr>
        <w:spacing w:line="240" w:lineRule="atLeast"/>
        <w:jc w:val="right"/>
      </w:pPr>
      <w:r>
        <w:t>Советом Федерации</w:t>
      </w:r>
    </w:p>
    <w:p w:rsidR="005606EE" w:rsidRDefault="005606EE" w:rsidP="005606EE">
      <w:pPr>
        <w:spacing w:line="240" w:lineRule="atLeast"/>
        <w:jc w:val="right"/>
      </w:pPr>
      <w:r>
        <w:t>27 апреля 2016 года</w:t>
      </w:r>
    </w:p>
    <w:p w:rsidR="005606EE" w:rsidRDefault="005606EE" w:rsidP="005606EE">
      <w:pPr>
        <w:jc w:val="both"/>
      </w:pPr>
    </w:p>
    <w:p w:rsidR="005606EE" w:rsidRDefault="005606EE" w:rsidP="005606EE">
      <w:pPr>
        <w:jc w:val="both"/>
      </w:pPr>
      <w:r>
        <w:t>Статья 1</w:t>
      </w:r>
    </w:p>
    <w:p w:rsidR="005606EE" w:rsidRDefault="005606EE" w:rsidP="005606EE">
      <w:pPr>
        <w:jc w:val="both"/>
      </w:pPr>
    </w:p>
    <w:p w:rsidR="005606EE" w:rsidRDefault="005606EE" w:rsidP="005606EE">
      <w:pPr>
        <w:jc w:val="both"/>
      </w:pPr>
      <w:proofErr w:type="gramStart"/>
      <w:r>
        <w:t>Внести в часть первую Налогового кодекса Российской Федерации (Собрание законодательства Российской Федерации, 1998, N 31, ст. 3824; 1999, N 28, ст. 3487; 2001, N 53, ст. 5026; 2003, N 52, ст. 5037; 2004, N 31, ст. 3231; 2005, N 45, ст. 4585; 2006, N 31, ст. 3436; 2007, N 1, ст. 31;</w:t>
      </w:r>
      <w:proofErr w:type="gramEnd"/>
      <w:r>
        <w:t xml:space="preserve"> </w:t>
      </w:r>
      <w:proofErr w:type="gramStart"/>
      <w:r>
        <w:t>2008, N 48, ст. 5519; 2010, N 1, ст. 4; N 31, ст. 4198; N 45, ст. 5752; N 48, ст. 6247; 2011, N 1, ст. 16; N 27, ст. 3873; N 47, ст. 6611; N 49, ст. 7014; 2012, N 27, ст. 3588; 2013, N 26, ст. 3207; N 27, ст. 3445;</w:t>
      </w:r>
      <w:proofErr w:type="gramEnd"/>
      <w:r>
        <w:t xml:space="preserve"> </w:t>
      </w:r>
      <w:proofErr w:type="gramStart"/>
      <w:r>
        <w:t>N 30, ст. 4081; N 40, ст. 5037; 2014, N 14, ст. 1544; N 45, ст. 6157, 6158; N 48, ст. 6657; 2015, N 1, ст. 15; N 18, ст. 2616; N 24, ст. 3377; 2016, N 7, ст. 920; N 15, ст. 2063) следующие изменения:</w:t>
      </w:r>
      <w:proofErr w:type="gramEnd"/>
    </w:p>
    <w:p w:rsidR="005606EE" w:rsidRDefault="005606EE" w:rsidP="005606EE">
      <w:pPr>
        <w:jc w:val="both"/>
      </w:pPr>
      <w:r>
        <w:t>1) пункт 5 статьи 5 изложить в следующей редакции:</w:t>
      </w:r>
    </w:p>
    <w:p w:rsidR="005606EE" w:rsidRDefault="005606EE" w:rsidP="005606EE">
      <w:pPr>
        <w:jc w:val="both"/>
      </w:pPr>
      <w:r>
        <w:t>"5. Положения, предусмотренные настоящей статьей, распространяются также на нормативные правовые акты о налогах и сборах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если иное не предусмотрено настоящим пунктом.</w:t>
      </w:r>
    </w:p>
    <w:p w:rsidR="005606EE" w:rsidRDefault="005606EE" w:rsidP="005606EE">
      <w:pPr>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roofErr w:type="gramStart"/>
      <w:r>
        <w:t>.";</w:t>
      </w:r>
    </w:p>
    <w:p w:rsidR="005606EE" w:rsidRDefault="005606EE" w:rsidP="005606EE">
      <w:pPr>
        <w:jc w:val="both"/>
      </w:pPr>
      <w:proofErr w:type="gramEnd"/>
      <w:r>
        <w:t>2) пункт 2 статьи 11.2 изложить в следующей редакции:</w:t>
      </w:r>
    </w:p>
    <w:p w:rsidR="005606EE" w:rsidRDefault="005606EE" w:rsidP="005606EE">
      <w:pPr>
        <w:jc w:val="both"/>
      </w:pPr>
      <w:r>
        <w:lastRenderedPageBreak/>
        <w:t>"2.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с учетом особенностей, предусмотренных настоящим пунктом.</w:t>
      </w:r>
    </w:p>
    <w:p w:rsidR="005606EE" w:rsidRDefault="005606EE" w:rsidP="005606EE">
      <w:pPr>
        <w:jc w:val="both"/>
      </w:pPr>
      <w:r>
        <w:t>Порядок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5606EE" w:rsidRDefault="005606EE" w:rsidP="005606EE">
      <w:pPr>
        <w:jc w:val="both"/>
      </w:pPr>
      <w:r>
        <w:t>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w:t>
      </w:r>
    </w:p>
    <w:p w:rsidR="005606EE" w:rsidRDefault="005606EE" w:rsidP="005606EE">
      <w:pPr>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5606EE" w:rsidRDefault="005606EE" w:rsidP="005606EE">
      <w:pPr>
        <w:jc w:val="both"/>
      </w:pPr>
      <w:r>
        <w:t>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налогоплательщики - физические лица, получившие доступ к личному кабинету налогоплательщика, направляют в любой налоговый орган по своему выбору уведомление о необходимости получения документов на бумажном носителе.</w:t>
      </w:r>
    </w:p>
    <w:p w:rsidR="005606EE" w:rsidRDefault="005606EE" w:rsidP="005606EE">
      <w:pPr>
        <w:jc w:val="both"/>
      </w:pPr>
      <w:proofErr w:type="gramStart"/>
      <w:r>
        <w:t>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N 63-ФЗ "Об электронной подписи", признаются электронными документами, равнозначными</w:t>
      </w:r>
      <w:proofErr w:type="gramEnd"/>
      <w:r>
        <w:t xml:space="preserve"> документам на бумажном носителе, подписанным собственноручной подписью налогоплательщика.</w:t>
      </w:r>
    </w:p>
    <w:p w:rsidR="005606EE" w:rsidRDefault="005606EE" w:rsidP="005606EE">
      <w:pPr>
        <w:jc w:val="both"/>
      </w:pPr>
      <w:r>
        <w:t>Положения настоящего пункта распространяются на плательщиков сборов - физических лиц.</w:t>
      </w:r>
    </w:p>
    <w:p w:rsidR="005606EE" w:rsidRDefault="005606EE" w:rsidP="005606EE">
      <w:pPr>
        <w:jc w:val="both"/>
      </w:pPr>
      <w:proofErr w:type="gramStart"/>
      <w:r>
        <w:t>Положения настоящего пункта не распространяются на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roofErr w:type="gramEnd"/>
    </w:p>
    <w:p w:rsidR="005606EE" w:rsidRDefault="005606EE" w:rsidP="005606EE">
      <w:pPr>
        <w:jc w:val="both"/>
      </w:pPr>
      <w:r>
        <w:t>3) пункт 5.1 статьи 23 изложить в следующей редакции:</w:t>
      </w:r>
    </w:p>
    <w:p w:rsidR="005606EE" w:rsidRDefault="005606EE" w:rsidP="005606EE">
      <w:pPr>
        <w:jc w:val="both"/>
      </w:pPr>
      <w:r>
        <w:t xml:space="preserve">"5.1. </w:t>
      </w:r>
      <w:proofErr w:type="gramStart"/>
      <w:r>
        <w:t>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w:t>
      </w:r>
      <w:proofErr w:type="gramEnd"/>
      <w:r>
        <w:t xml:space="preserve"> налогового органа по месту учета в </w:t>
      </w:r>
      <w:r>
        <w:lastRenderedPageBreak/>
        <w:t>электронной форме по телекоммуникационным каналам связи через оператора электронного документооборота.</w:t>
      </w:r>
    </w:p>
    <w:p w:rsidR="005606EE" w:rsidRDefault="005606EE" w:rsidP="005606EE">
      <w:pPr>
        <w:jc w:val="both"/>
      </w:pPr>
      <w:r>
        <w:t xml:space="preserve">Указанное в абзаце первом настоящего пункта лицо обязано передать налоговому органу </w:t>
      </w:r>
      <w:proofErr w:type="gramStart"/>
      <w:r>
        <w:t>в электронной форме по телекоммуникационным каналам связи через оператора электронного документооборота квитанцию о приеме таких документов в течение</w:t>
      </w:r>
      <w:proofErr w:type="gramEnd"/>
      <w:r>
        <w:t xml:space="preserve"> шести дней со дня их отправки налоговым органом.</w:t>
      </w:r>
    </w:p>
    <w:p w:rsidR="005606EE" w:rsidRDefault="005606EE" w:rsidP="005606EE">
      <w:pPr>
        <w:jc w:val="both"/>
      </w:pPr>
      <w:proofErr w:type="gramStart"/>
      <w:r>
        <w:t>Обязанность лица, предусмотренная абзацем первым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w:t>
      </w:r>
      <w:proofErr w:type="gramEnd"/>
      <w:r>
        <w:t xml:space="preserve">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5606EE" w:rsidRDefault="005606EE" w:rsidP="005606EE">
      <w:pPr>
        <w:jc w:val="both"/>
      </w:pPr>
      <w:r>
        <w:t>В случае</w:t>
      </w:r>
      <w:proofErr w:type="gramStart"/>
      <w:r>
        <w:t>,</w:t>
      </w:r>
      <w:proofErr w:type="gramEnd"/>
      <w:r>
        <w:t xml:space="preserve">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абзацем первым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w:t>
      </w:r>
      <w:proofErr w:type="gramStart"/>
      <w:r>
        <w:t>,</w:t>
      </w:r>
      <w:proofErr w:type="gramEnd"/>
      <w:r>
        <w:t xml:space="preserve">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5606EE" w:rsidRDefault="005606EE" w:rsidP="005606EE">
      <w:pPr>
        <w:jc w:val="both"/>
      </w:pPr>
      <w:proofErr w:type="gramStart"/>
      <w:r>
        <w:t>Документы, подтверждающие полномочия указанных в настоящем пункте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через оператора электронного документооборота не позднее трех дней со дня предоставления уполномоченному представителю</w:t>
      </w:r>
      <w:proofErr w:type="gramEnd"/>
      <w:r>
        <w:t xml:space="preserve"> соответствующих полномочий.</w:t>
      </w:r>
    </w:p>
    <w:p w:rsidR="005606EE" w:rsidRDefault="005606EE" w:rsidP="005606EE">
      <w:pPr>
        <w:jc w:val="both"/>
      </w:pPr>
      <w:r>
        <w:t>Формат и порядок направления в налоговый орган указанных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Start"/>
      <w:r>
        <w:t>.";</w:t>
      </w:r>
      <w:proofErr w:type="gramEnd"/>
    </w:p>
    <w:p w:rsidR="005606EE" w:rsidRDefault="005606EE" w:rsidP="005606EE">
      <w:pPr>
        <w:jc w:val="both"/>
      </w:pPr>
      <w:r>
        <w:t>4) в абзаце первом пункта 5 статьи 74.1 слова "Банковская гарантия" заменить словами "Если иное не предусмотрено настоящим Кодексом, банковская гарантия";</w:t>
      </w:r>
    </w:p>
    <w:p w:rsidR="005606EE" w:rsidRDefault="005606EE" w:rsidP="005606EE">
      <w:pPr>
        <w:jc w:val="both"/>
      </w:pPr>
      <w:r>
        <w:t>5) в статье 76:</w:t>
      </w:r>
    </w:p>
    <w:p w:rsidR="005606EE" w:rsidRDefault="005606EE" w:rsidP="005606EE">
      <w:pPr>
        <w:jc w:val="both"/>
      </w:pPr>
      <w:r>
        <w:t>а) пункт 3 дополнить подпунктом 1.1 следующего содержания:</w:t>
      </w:r>
    </w:p>
    <w:p w:rsidR="005606EE" w:rsidRDefault="005606EE" w:rsidP="005606EE">
      <w:pPr>
        <w:jc w:val="both"/>
      </w:pPr>
      <w:proofErr w:type="gramStart"/>
      <w:r>
        <w:t xml:space="preserve">"1.1) в случае неисполнения налогоплательщиком-организацией установленной пунктом 5.1 статьи 23 настоящего Кодекса обязанности по обеспечению получения от налогового органа по </w:t>
      </w:r>
      <w:r>
        <w:lastRenderedPageBreak/>
        <w:t>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roofErr w:type="gramEnd"/>
    </w:p>
    <w:p w:rsidR="005606EE" w:rsidRDefault="005606EE" w:rsidP="005606EE">
      <w:pPr>
        <w:jc w:val="both"/>
      </w:pPr>
      <w:r>
        <w:t>б) пункт 3.1 дополнить подпунктом 1.1 следующего содержания:</w:t>
      </w:r>
    </w:p>
    <w:p w:rsidR="005606EE" w:rsidRDefault="005606EE" w:rsidP="005606EE">
      <w:pPr>
        <w:jc w:val="both"/>
      </w:pPr>
      <w:proofErr w:type="gramStart"/>
      <w:r>
        <w:t>"1.1) при принятии решения на основании подпункта 1.1 пункта 3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пунктом 5.1 статьи 23 настоящего Кодекса;";</w:t>
      </w:r>
      <w:proofErr w:type="gramEnd"/>
    </w:p>
    <w:p w:rsidR="005606EE" w:rsidRDefault="005606EE" w:rsidP="005606EE">
      <w:pPr>
        <w:jc w:val="both"/>
      </w:pPr>
      <w:r>
        <w:t>6) в статье 88:</w:t>
      </w:r>
    </w:p>
    <w:p w:rsidR="005606EE" w:rsidRDefault="005606EE" w:rsidP="005606EE">
      <w:pPr>
        <w:jc w:val="both"/>
      </w:pPr>
      <w:r>
        <w:t>а) пункт 3 дополнить абзацем следующего содержания:</w:t>
      </w:r>
    </w:p>
    <w:p w:rsidR="005606EE" w:rsidRDefault="005606EE" w:rsidP="005606EE">
      <w:pPr>
        <w:jc w:val="both"/>
      </w:pPr>
      <w:proofErr w:type="gramStart"/>
      <w:r>
        <w:t>"Налогоплательщики, на которых настоящим Кодексом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формату, установленному федеральным органом исполнительной власти, уполномоченным по контролю и надзору в области налогов и сборов.</w:t>
      </w:r>
      <w:proofErr w:type="gramEnd"/>
      <w:r>
        <w:t xml:space="preserve"> При представлении указанных пояснений на бумажном носителе такие пояснения не считаются представленными</w:t>
      </w:r>
      <w:proofErr w:type="gramStart"/>
      <w:r>
        <w:t>.";</w:t>
      </w:r>
      <w:proofErr w:type="gramEnd"/>
    </w:p>
    <w:p w:rsidR="005606EE" w:rsidRDefault="005606EE" w:rsidP="005606EE">
      <w:pPr>
        <w:jc w:val="both"/>
      </w:pPr>
      <w:r>
        <w:t>б) пункт 6 изложить в следующей редакции:</w:t>
      </w:r>
    </w:p>
    <w:p w:rsidR="005606EE" w:rsidRDefault="005606EE" w:rsidP="005606EE">
      <w:pPr>
        <w:jc w:val="both"/>
      </w:pPr>
      <w:r>
        <w:t xml:space="preserve">"6. </w:t>
      </w:r>
      <w:proofErr w:type="gramStart"/>
      <w:r>
        <w:t>При проведении камеральной налоговой проверки налоговый орган вправе требовать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порядке у этих налогоплательщиков документы, подтверждающие их право на такие налоговые льготы.";</w:t>
      </w:r>
      <w:proofErr w:type="gramEnd"/>
    </w:p>
    <w:p w:rsidR="005606EE" w:rsidRDefault="005606EE" w:rsidP="005606EE">
      <w:pPr>
        <w:jc w:val="both"/>
      </w:pPr>
      <w:r>
        <w:t>7) в статье 93:</w:t>
      </w:r>
    </w:p>
    <w:p w:rsidR="005606EE" w:rsidRDefault="005606EE" w:rsidP="005606EE">
      <w:pPr>
        <w:jc w:val="both"/>
      </w:pPr>
      <w:r>
        <w:t>а) в абзаце втором пункта 1 слово "налогоплательщика" заменить словами "проверяемого лица";</w:t>
      </w:r>
    </w:p>
    <w:p w:rsidR="005606EE" w:rsidRDefault="005606EE" w:rsidP="005606EE">
      <w:pPr>
        <w:jc w:val="both"/>
      </w:pPr>
      <w:r>
        <w:t>б) пункт 2 изложить в следующей редакции:</w:t>
      </w:r>
    </w:p>
    <w:p w:rsidR="005606EE" w:rsidRDefault="005606EE" w:rsidP="005606EE">
      <w:pPr>
        <w:jc w:val="both"/>
      </w:pPr>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5606EE" w:rsidRDefault="005606EE" w:rsidP="005606EE">
      <w:pPr>
        <w:jc w:val="both"/>
      </w:pPr>
      <w:r>
        <w:t xml:space="preserve">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w:t>
      </w:r>
      <w:r>
        <w:lastRenderedPageBreak/>
        <w:t>на бумажном носителе, должны быть пронумерованы и прошиты в соответствии с требованиями, утверждаемыми федеральным органом исполнительной власти, уполномоченным по контролю и надзору в области налогов и сборов.</w:t>
      </w:r>
    </w:p>
    <w:p w:rsidR="005606EE" w:rsidRDefault="005606EE" w:rsidP="005606EE">
      <w:pPr>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5606EE" w:rsidRDefault="005606EE" w:rsidP="005606EE">
      <w:pPr>
        <w:jc w:val="both"/>
      </w:pPr>
      <w:proofErr w:type="gramStart"/>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roofErr w:type="gramEnd"/>
    </w:p>
    <w:p w:rsidR="005606EE" w:rsidRDefault="005606EE" w:rsidP="005606EE">
      <w:pPr>
        <w:jc w:val="both"/>
      </w:pPr>
      <w:proofErr w:type="gramStart"/>
      <w:r>
        <w:t>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электронной подписью проверяемого лица или усиленной квалифицированной электронной подписью его представителя.</w:t>
      </w:r>
      <w:proofErr w:type="gramEnd"/>
    </w:p>
    <w:p w:rsidR="005606EE" w:rsidRDefault="005606EE" w:rsidP="005606EE">
      <w:pPr>
        <w:jc w:val="both"/>
      </w:pPr>
      <w:r>
        <w:t>Порядок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5606EE" w:rsidRDefault="005606EE" w:rsidP="005606EE">
      <w:pPr>
        <w:jc w:val="both"/>
      </w:pPr>
      <w:r>
        <w:t>В случае необходимости должностное лицо налогового органа вправе ознакомиться с подлинниками документов</w:t>
      </w:r>
      <w:proofErr w:type="gramStart"/>
      <w:r>
        <w:t>.";</w:t>
      </w:r>
      <w:proofErr w:type="gramEnd"/>
    </w:p>
    <w:p w:rsidR="005606EE" w:rsidRDefault="005606EE" w:rsidP="005606EE">
      <w:pPr>
        <w:jc w:val="both"/>
      </w:pPr>
      <w:r>
        <w:t>8) в статье 101:</w:t>
      </w:r>
    </w:p>
    <w:p w:rsidR="005606EE" w:rsidRDefault="005606EE" w:rsidP="005606EE">
      <w:pPr>
        <w:jc w:val="both"/>
      </w:pPr>
      <w:r>
        <w:t>а) пункт 1 изложить в следующей редакции:</w:t>
      </w:r>
    </w:p>
    <w:p w:rsidR="005606EE" w:rsidRDefault="005606EE" w:rsidP="005606EE">
      <w:pPr>
        <w:jc w:val="both"/>
      </w:pPr>
      <w:r>
        <w:t>"1. Акт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6 статьи 100 настоящего Кодекса, принимается одно из решений, предусмотренных пунктом 7 настоящей статьи, или решение о проведении дополнительных мероприятий налогового контроля. Срок рассмотрения материалов налоговой проверки и вынесения соответствующего решения может быть продлен, но не более чем на один месяц.</w:t>
      </w:r>
    </w:p>
    <w:p w:rsidR="005606EE" w:rsidRDefault="005606EE" w:rsidP="005606EE">
      <w:pPr>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w:t>
      </w:r>
      <w:r>
        <w:lastRenderedPageBreak/>
        <w:t>рассмотрения руководителем (заместителем руководителя) налогового органа в течение 10 дней со дня истечения срока, указанного в пункте 6.1 настоящей статьи, принимается одно из решений, предусмотренных пунктом 7 настоящей статьи</w:t>
      </w:r>
      <w:proofErr w:type="gramStart"/>
      <w:r>
        <w:t>.";</w:t>
      </w:r>
    </w:p>
    <w:p w:rsidR="005606EE" w:rsidRDefault="005606EE" w:rsidP="005606EE">
      <w:pPr>
        <w:jc w:val="both"/>
      </w:pPr>
      <w:proofErr w:type="gramEnd"/>
      <w:r>
        <w:t>б) в пункте 2:</w:t>
      </w:r>
    </w:p>
    <w:p w:rsidR="005606EE" w:rsidRDefault="005606EE" w:rsidP="005606EE">
      <w:pPr>
        <w:jc w:val="both"/>
      </w:pPr>
      <w:r>
        <w:t>в абзаце втором второе предложение исключить;</w:t>
      </w:r>
    </w:p>
    <w:p w:rsidR="005606EE" w:rsidRDefault="005606EE" w:rsidP="005606EE">
      <w:pPr>
        <w:jc w:val="both"/>
      </w:pPr>
      <w:r>
        <w:t>дополнить новым абзацем третьим следующего содержания:</w:t>
      </w:r>
    </w:p>
    <w:p w:rsidR="005606EE" w:rsidRDefault="005606EE" w:rsidP="005606EE">
      <w:pPr>
        <w:jc w:val="both"/>
      </w:pPr>
      <w:r>
        <w:t>"Лицо, в отношении которого проводилась налоговая проверка (его представитель), вправе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пунктом 6 статьи 100 настоящего Кодекса и пунктом 6.1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протокол в соответствии со статьей 99 настоящего Кодекса</w:t>
      </w:r>
      <w:proofErr w:type="gramStart"/>
      <w:r>
        <w:t>.";</w:t>
      </w:r>
    </w:p>
    <w:p w:rsidR="005606EE" w:rsidRDefault="005606EE" w:rsidP="005606EE">
      <w:pPr>
        <w:jc w:val="both"/>
      </w:pPr>
      <w:proofErr w:type="gramEnd"/>
      <w:r>
        <w:t>абзацы третий - пятый считать соответственно абзацами четвертым - шестым;</w:t>
      </w:r>
    </w:p>
    <w:p w:rsidR="005606EE" w:rsidRDefault="005606EE" w:rsidP="005606EE">
      <w:pPr>
        <w:jc w:val="both"/>
      </w:pPr>
      <w:r>
        <w:t>в) дополнить пунктом 6.1 следующего содержания:</w:t>
      </w:r>
    </w:p>
    <w:p w:rsidR="005606EE" w:rsidRDefault="005606EE" w:rsidP="005606EE">
      <w:pPr>
        <w:jc w:val="both"/>
      </w:pPr>
      <w:r>
        <w:t>"6.1. Лицо, в отношении которого проводилась налоговая проверка (его представитель), в течение 10 дней со дня истечения срока проведения дополнительных мероприятий налогового контроля, указанного в соответствующем решении налогового органа, вправе представить в этот налоговый орган письменные возражения по результатам дополнительных мероприятий налогового контроля в целом или в части. Письменные возражения по результатам дополнительных мероприятий налогового контроля в отношении консолидированной группы налогоплательщиков представляются ответственным участником этой группы. При этом налогоплательщик (ответственный участник консолидированной группы налогоплательщиков) вправе приложить к письменным возражениям документы (их заверенные копии), подтверждающие обоснованность своих возражений</w:t>
      </w:r>
      <w:proofErr w:type="gramStart"/>
      <w:r>
        <w:t>.";</w:t>
      </w:r>
    </w:p>
    <w:p w:rsidR="005606EE" w:rsidRDefault="005606EE" w:rsidP="005606EE">
      <w:pPr>
        <w:jc w:val="both"/>
      </w:pPr>
      <w:proofErr w:type="gramEnd"/>
      <w:r>
        <w:t>9) в статье 105.26:</w:t>
      </w:r>
    </w:p>
    <w:p w:rsidR="005606EE" w:rsidRDefault="005606EE" w:rsidP="005606EE">
      <w:pPr>
        <w:jc w:val="both"/>
      </w:pPr>
      <w:r>
        <w:t>а) в пункте 3:</w:t>
      </w:r>
    </w:p>
    <w:p w:rsidR="005606EE" w:rsidRDefault="005606EE" w:rsidP="005606EE">
      <w:pPr>
        <w:jc w:val="both"/>
      </w:pPr>
      <w:r>
        <w:t>в абзаце первом слово "Организация" заменить словами "Если иное не установлено настоящим пунктом, организация";</w:t>
      </w:r>
    </w:p>
    <w:p w:rsidR="005606EE" w:rsidRDefault="005606EE" w:rsidP="005606EE">
      <w:pPr>
        <w:jc w:val="both"/>
      </w:pPr>
      <w:r>
        <w:t>дополнить абзацем следующего содержания:</w:t>
      </w:r>
    </w:p>
    <w:p w:rsidR="005606EE" w:rsidRDefault="005606EE" w:rsidP="005606EE">
      <w:pPr>
        <w:jc w:val="both"/>
      </w:pPr>
      <w:r>
        <w:t>"Для организаций, в отношении которых проводится налоговый мониторинг, для принятия решения о проведении налогового мониторинга в соответствии с пунктом 4 или 7 статьи 105.27 настоящего Кодекса выполнение условий, установленных настоящим пунктом, не является обязательным</w:t>
      </w:r>
      <w:proofErr w:type="gramStart"/>
      <w:r>
        <w:t>.";</w:t>
      </w:r>
      <w:proofErr w:type="gramEnd"/>
    </w:p>
    <w:p w:rsidR="005606EE" w:rsidRDefault="005606EE" w:rsidP="005606EE">
      <w:pPr>
        <w:jc w:val="both"/>
      </w:pPr>
      <w:proofErr w:type="gramStart"/>
      <w:r>
        <w:lastRenderedPageBreak/>
        <w:t>б) в пункте 4 слова ", следующий за годом, в котором организация представила в налоговый орган заявление о проведении налогового мониторинга" исключить;</w:t>
      </w:r>
      <w:proofErr w:type="gramEnd"/>
    </w:p>
    <w:p w:rsidR="005606EE" w:rsidRDefault="005606EE" w:rsidP="005606EE">
      <w:pPr>
        <w:jc w:val="both"/>
      </w:pPr>
      <w:r>
        <w:t>в) пункт 5 изложить в следующей редакции:</w:t>
      </w:r>
    </w:p>
    <w:p w:rsidR="005606EE" w:rsidRDefault="005606EE" w:rsidP="005606EE">
      <w:pPr>
        <w:jc w:val="both"/>
      </w:pPr>
      <w:r>
        <w:t xml:space="preserve">"5. </w:t>
      </w:r>
      <w:proofErr w:type="gramStart"/>
      <w:r>
        <w:t>Срок проведения налогового мониторинга за период, указанный в пункте 4 настоящей статьи, начинается с 1 января года указанного периода и оканчивается 1 октября года, следующего за указанным периодом.";</w:t>
      </w:r>
      <w:proofErr w:type="gramEnd"/>
    </w:p>
    <w:p w:rsidR="005606EE" w:rsidRDefault="005606EE" w:rsidP="005606EE">
      <w:pPr>
        <w:jc w:val="both"/>
      </w:pPr>
      <w:r>
        <w:t>10) в статье 105.27:</w:t>
      </w:r>
    </w:p>
    <w:p w:rsidR="005606EE" w:rsidRDefault="005606EE" w:rsidP="005606EE">
      <w:pPr>
        <w:jc w:val="both"/>
      </w:pPr>
      <w:r>
        <w:t>а) абзац первый пункта 1 после слова "организацией" дополнить словами ", в отношении которой не проводится налоговый мониторинг</w:t>
      </w:r>
      <w:proofErr w:type="gramStart"/>
      <w:r>
        <w:t>,"</w:t>
      </w:r>
      <w:proofErr w:type="gramEnd"/>
      <w:r>
        <w:t>;</w:t>
      </w:r>
    </w:p>
    <w:p w:rsidR="005606EE" w:rsidRDefault="005606EE" w:rsidP="005606EE">
      <w:pPr>
        <w:jc w:val="both"/>
      </w:pPr>
      <w:r>
        <w:t>б) дополнить пунктом 1.1 следующего содержания:</w:t>
      </w:r>
    </w:p>
    <w:p w:rsidR="005606EE" w:rsidRDefault="005606EE" w:rsidP="005606EE">
      <w:pPr>
        <w:jc w:val="both"/>
      </w:pPr>
      <w:r>
        <w:t>"1.1. В ходе проведения налогового мониторинга организация вправе представить заявление о проведении налогового мониторинга за следующий период не позднее 1 сентября последнего периода проведения налогового мониторинга, в отношении которого налоговым органом может быть принято решение в соответствии с пунктом 7 настоящей статьи</w:t>
      </w:r>
      <w:proofErr w:type="gramStart"/>
      <w:r>
        <w:t>.";</w:t>
      </w:r>
    </w:p>
    <w:p w:rsidR="005606EE" w:rsidRDefault="005606EE" w:rsidP="005606EE">
      <w:pPr>
        <w:jc w:val="both"/>
      </w:pPr>
      <w:proofErr w:type="gramEnd"/>
      <w:r>
        <w:t>в) дополнить пунктом 7 следующего содержания:</w:t>
      </w:r>
    </w:p>
    <w:p w:rsidR="005606EE" w:rsidRDefault="005606EE" w:rsidP="005606EE">
      <w:pPr>
        <w:jc w:val="both"/>
      </w:pPr>
      <w:r>
        <w:t>"7. В течение двух периодов, следующих за периодом проведения налогового мониторинга на основании решения, принятого в соответствии с пунктом 4 настоящей статьи, налоговый мониторинг проводится на основании решения налогового органа, принятого в отношении каждого из указанных периодов. Такое решение принимается налоговым органом в случае, если организация до 1 декабря года, предшествующего следующему периоду проведения налогового мониторинга, не обратилась с заявлением об отказе в проведении налогового мониторинга.</w:t>
      </w:r>
    </w:p>
    <w:p w:rsidR="005606EE" w:rsidRDefault="005606EE" w:rsidP="005606EE">
      <w:pPr>
        <w:jc w:val="both"/>
      </w:pPr>
      <w:r>
        <w:t>Решение о проведении налогового мониторинга за следующий период направляется организации до начала указанного периода</w:t>
      </w:r>
      <w:proofErr w:type="gramStart"/>
      <w:r>
        <w:t>.";</w:t>
      </w:r>
      <w:proofErr w:type="gramEnd"/>
    </w:p>
    <w:p w:rsidR="005606EE" w:rsidRDefault="005606EE" w:rsidP="005606EE">
      <w:pPr>
        <w:jc w:val="both"/>
      </w:pPr>
      <w:r>
        <w:t>11) пункт 3 статьи 105.29 дополнить словами ", а также привлекать эксперта и специалиста в порядке, установленном статьями 95 и 96 настоящего Кодекса";</w:t>
      </w:r>
    </w:p>
    <w:p w:rsidR="005606EE" w:rsidRDefault="005606EE" w:rsidP="005606EE">
      <w:pPr>
        <w:jc w:val="both"/>
      </w:pPr>
      <w:r>
        <w:t>12) в статье 105.30:</w:t>
      </w:r>
    </w:p>
    <w:p w:rsidR="005606EE" w:rsidRDefault="005606EE" w:rsidP="005606EE">
      <w:pPr>
        <w:jc w:val="both"/>
      </w:pPr>
      <w:r>
        <w:t>а) пункт 4 изложить в следующей редакции:</w:t>
      </w:r>
    </w:p>
    <w:p w:rsidR="005606EE" w:rsidRDefault="005606EE" w:rsidP="005606EE">
      <w:pPr>
        <w:jc w:val="both"/>
      </w:pPr>
      <w:r>
        <w:t xml:space="preserve">"4. </w:t>
      </w:r>
      <w:proofErr w:type="gramStart"/>
      <w:r>
        <w:t>Запрос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и сборов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roofErr w:type="gramEnd"/>
    </w:p>
    <w:p w:rsidR="005606EE" w:rsidRDefault="005606EE" w:rsidP="005606EE">
      <w:pPr>
        <w:jc w:val="both"/>
      </w:pPr>
      <w:r>
        <w:t>б) дополнить пунктами 4.1 и 4.2 следующего содержания:</w:t>
      </w:r>
    </w:p>
    <w:p w:rsidR="005606EE" w:rsidRDefault="005606EE" w:rsidP="005606EE">
      <w:pPr>
        <w:jc w:val="both"/>
      </w:pPr>
      <w:r>
        <w:t>"4.1. Запрос о предоставлении мотивированного мнения должен содержать:</w:t>
      </w:r>
    </w:p>
    <w:p w:rsidR="005606EE" w:rsidRDefault="005606EE" w:rsidP="005606EE">
      <w:pPr>
        <w:jc w:val="both"/>
      </w:pPr>
      <w:r>
        <w:lastRenderedPageBreak/>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5606EE" w:rsidRDefault="005606EE" w:rsidP="005606EE">
      <w:pPr>
        <w:jc w:val="both"/>
      </w:pPr>
      <w:proofErr w:type="gramStart"/>
      <w: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w:t>
      </w:r>
      <w:proofErr w:type="gramEnd"/>
      <w:r>
        <w:t xml:space="preserve"> (операции) или совокупности взаимосвязанных сделок (операций), а также по иным совершенным фактам хозяйственной жизни организации;</w:t>
      </w:r>
    </w:p>
    <w:p w:rsidR="005606EE" w:rsidRDefault="005606EE" w:rsidP="005606EE">
      <w:pPr>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5606EE" w:rsidRDefault="005606EE" w:rsidP="005606EE">
      <w:pPr>
        <w:jc w:val="both"/>
      </w:pPr>
      <w:r>
        <w:t>4.2. К запросу о предоставлении мотивированного мнения могут быть приложены копии документов, подтверждающих информацию, указанную в запросе.</w:t>
      </w:r>
    </w:p>
    <w:p w:rsidR="005606EE" w:rsidRDefault="005606EE" w:rsidP="005606EE">
      <w:pPr>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5606EE" w:rsidRDefault="005606EE" w:rsidP="005606EE">
      <w:pPr>
        <w:jc w:val="both"/>
      </w:pPr>
      <w:r>
        <w:t>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статьей 105.29 настоящего Кодекса</w:t>
      </w:r>
      <w:proofErr w:type="gramStart"/>
      <w:r>
        <w:t>.";</w:t>
      </w:r>
      <w:proofErr w:type="gramEnd"/>
    </w:p>
    <w:p w:rsidR="005606EE" w:rsidRDefault="005606EE" w:rsidP="005606EE">
      <w:pPr>
        <w:jc w:val="both"/>
      </w:pPr>
      <w:r>
        <w:t>в) пункт 6 дополнить абзацем следующего содержания:</w:t>
      </w:r>
    </w:p>
    <w:p w:rsidR="005606EE" w:rsidRDefault="005606EE" w:rsidP="005606EE">
      <w:pPr>
        <w:jc w:val="both"/>
      </w:pPr>
      <w:r>
        <w:t>"Организация уведомляет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таких сделок (операций) не позднее месяца со дня начала их совершения. К уведомлению прилагаются документы (при их наличии), подтверждающие выполнение указанного мотивированного мнения</w:t>
      </w:r>
      <w:proofErr w:type="gramStart"/>
      <w:r>
        <w:t>.";</w:t>
      </w:r>
    </w:p>
    <w:p w:rsidR="005606EE" w:rsidRDefault="005606EE" w:rsidP="005606EE">
      <w:pPr>
        <w:jc w:val="both"/>
      </w:pPr>
      <w:proofErr w:type="gramEnd"/>
      <w:r>
        <w:t>г) пункт 7 изложить в следующей редакции:</w:t>
      </w:r>
    </w:p>
    <w:p w:rsidR="005606EE" w:rsidRDefault="005606EE" w:rsidP="005606EE">
      <w:pPr>
        <w:jc w:val="both"/>
      </w:pPr>
      <w:r>
        <w:t xml:space="preserve">"7. </w:t>
      </w:r>
      <w:proofErr w:type="gramStart"/>
      <w:r>
        <w:t>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w:t>
      </w:r>
      <w:proofErr w:type="gramEnd"/>
      <w:r>
        <w:t xml:space="preserve">) или совокупности взаимосвязанных сделок (операций), </w:t>
      </w:r>
      <w:r>
        <w:lastRenderedPageBreak/>
        <w:t>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5606EE" w:rsidRDefault="005606EE" w:rsidP="005606EE">
      <w:pPr>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roofErr w:type="gramStart"/>
      <w:r>
        <w:t>.";</w:t>
      </w:r>
      <w:proofErr w:type="gramEnd"/>
    </w:p>
    <w:p w:rsidR="005606EE" w:rsidRDefault="005606EE" w:rsidP="005606EE">
      <w:pPr>
        <w:jc w:val="both"/>
      </w:pPr>
      <w:r>
        <w:t>д) в пункте 9 слова "не позднее двух месяцев с даты окончания проведения налогового мониторинга" заменить словами "не позднее 1 декабря года, следующего за периодом, за который проводился налоговый мониторинг</w:t>
      </w:r>
      <w:proofErr w:type="gramStart"/>
      <w:r>
        <w:t>,"</w:t>
      </w:r>
      <w:proofErr w:type="gramEnd"/>
      <w:r>
        <w:t>;</w:t>
      </w:r>
    </w:p>
    <w:p w:rsidR="005606EE" w:rsidRDefault="005606EE" w:rsidP="005606EE">
      <w:pPr>
        <w:jc w:val="both"/>
      </w:pPr>
      <w:r>
        <w:t>13) абзац первый пункта 1 статьи 129.1 после слов "налоговому органу</w:t>
      </w:r>
      <w:proofErr w:type="gramStart"/>
      <w:r>
        <w:t>,"</w:t>
      </w:r>
      <w:proofErr w:type="gramEnd"/>
      <w:r>
        <w:t xml:space="preserve"> дополнить словами "в том числе непредставление (несвоевременное представление) лицом в налоговый орган предусмотренных пунктом 3 статьи 88 настоящего Кодекса пояснений в случае непредставления в установленный срок уточненной налоговой декларации,";</w:t>
      </w:r>
    </w:p>
    <w:p w:rsidR="005606EE" w:rsidRDefault="005606EE" w:rsidP="005606EE">
      <w:pPr>
        <w:jc w:val="both"/>
      </w:pPr>
      <w:r>
        <w:t>14) пункт 5 статьи 138 изложить в следующей редакции:</w:t>
      </w:r>
    </w:p>
    <w:p w:rsidR="005606EE" w:rsidRDefault="005606EE" w:rsidP="005606EE">
      <w:pPr>
        <w:jc w:val="both"/>
      </w:pPr>
      <w: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случая, предусмотренного настоящим пунктом.</w:t>
      </w:r>
    </w:p>
    <w:p w:rsidR="005606EE" w:rsidRDefault="005606EE" w:rsidP="005606EE">
      <w:pPr>
        <w:jc w:val="both"/>
      </w:pPr>
      <w:proofErr w:type="gramStart"/>
      <w:r>
        <w:t>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w:t>
      </w:r>
      <w:proofErr w:type="gramEnd"/>
      <w:r>
        <w:t>, пеней, штрафа, не уплаченных по обжалуемому решению.</w:t>
      </w:r>
    </w:p>
    <w:p w:rsidR="005606EE" w:rsidRDefault="005606EE" w:rsidP="005606EE">
      <w:pPr>
        <w:jc w:val="both"/>
      </w:pPr>
      <w:r>
        <w:t xml:space="preserve">Заявление о приостановлении исполнения обжалуемого решения подается одновременно </w:t>
      </w:r>
      <w:proofErr w:type="gramStart"/>
      <w:r>
        <w:t>с жалобой на вступившее в силу решение о привлечении к ответственности</w:t>
      </w:r>
      <w:proofErr w:type="gramEnd"/>
      <w:r>
        <w:t xml:space="preserve"> за совершение налогового правонарушения или решение об отказе в привлечении к ответственности за совершение налогового правонарушения. К заявлению о приостановлении исполнения обжалуемого решения прилагается банковская гарантия.</w:t>
      </w:r>
    </w:p>
    <w:p w:rsidR="005606EE" w:rsidRDefault="005606EE" w:rsidP="005606EE">
      <w:pPr>
        <w:jc w:val="both"/>
      </w:pPr>
      <w:r>
        <w:t>К банковской гарантии, указанной в настоящем пункте, применяются требования, установленные пунктом 5 статьи 74.1 настоящего Кодекса, с учетом следующих особенностей:</w:t>
      </w:r>
    </w:p>
    <w:p w:rsidR="005606EE" w:rsidRDefault="005606EE" w:rsidP="005606EE">
      <w:pPr>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5606EE" w:rsidRDefault="005606EE" w:rsidP="005606EE">
      <w:pPr>
        <w:jc w:val="both"/>
      </w:pPr>
      <w:r>
        <w:t>сумма, на которую выдана банковская гарантия, должна обеспечивать исполнение банком-гарантом обязанности по уплате денежной суммы в размере налога, сбора, пеней, штрафа, не уплаченных по обжалуемому решению.</w:t>
      </w:r>
    </w:p>
    <w:p w:rsidR="005606EE" w:rsidRDefault="005606EE" w:rsidP="005606EE">
      <w:pPr>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принимает одно из следующих решений:</w:t>
      </w:r>
    </w:p>
    <w:p w:rsidR="005606EE" w:rsidRDefault="005606EE" w:rsidP="005606EE">
      <w:pPr>
        <w:jc w:val="both"/>
      </w:pPr>
      <w:r>
        <w:lastRenderedPageBreak/>
        <w:t>о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5606EE" w:rsidRDefault="005606EE" w:rsidP="005606EE">
      <w:pPr>
        <w:jc w:val="both"/>
      </w:pPr>
      <w:proofErr w:type="gramStart"/>
      <w:r>
        <w:t>об отказе в приостановлении исполнения решения о привлечении к ответственности за совершение</w:t>
      </w:r>
      <w:proofErr w:type="gramEnd"/>
      <w:r>
        <w:t xml:space="preserve"> налогового правонарушения или решения об отказе в привлечении к ответственности за совершение налогового правонарушения.</w:t>
      </w:r>
    </w:p>
    <w:p w:rsidR="005606EE" w:rsidRDefault="005606EE" w:rsidP="005606EE">
      <w:pPr>
        <w:jc w:val="both"/>
      </w:pPr>
      <w:r>
        <w:t xml:space="preserve">Основанием </w:t>
      </w:r>
      <w:proofErr w:type="gramStart"/>
      <w:r>
        <w:t>для принятия решения об отказе в приостановлении исполнения решения о привлечении к ответственности</w:t>
      </w:r>
      <w:proofErr w:type="gramEnd"/>
      <w:r>
        <w:t xml:space="preserve">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предоставленной лицом, подавшим жалобу, требованиям, установленным настоящей статьей и (или) пунктом 5 статьи 74.1 настоящего Кодекса.</w:t>
      </w:r>
    </w:p>
    <w:p w:rsidR="005606EE" w:rsidRDefault="005606EE" w:rsidP="005606EE">
      <w:pPr>
        <w:jc w:val="both"/>
      </w:pPr>
      <w:r>
        <w:t>О принятом решении в течение трех дней со дня его принятия сообщается в письменной форме лицу, подавшему жалобу.</w:t>
      </w:r>
    </w:p>
    <w:p w:rsidR="005606EE" w:rsidRDefault="005606EE" w:rsidP="005606EE">
      <w:pPr>
        <w:jc w:val="both"/>
      </w:pPr>
      <w:r>
        <w:t>Решение о приостановлении исполнения решения действует до дня принятия вышестоящим налоговым органом решения по жалобе.</w:t>
      </w:r>
    </w:p>
    <w:p w:rsidR="005606EE" w:rsidRDefault="005606EE" w:rsidP="005606EE">
      <w:pPr>
        <w:jc w:val="both"/>
      </w:pPr>
      <w:proofErr w:type="gramStart"/>
      <w:r>
        <w:t>В случае неуплаты или неполной уплаты налога, сбора, пеней, штрафа в установленный в требовании налогового органа срок лицом, подавшим жалобу, исполнение обязанности которого по уплате налога, сбора,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принятия вышестоящим налоговым органом решения по жалобе направляет банку-гаранту требование об</w:t>
      </w:r>
      <w:proofErr w:type="gramEnd"/>
      <w:r>
        <w:t xml:space="preserve"> уплате денежной суммы по банковской гарантии в части подлежащей уплате после принятия вышестоящим налоговым органом решения по жалобе неуплаченной суммы налога, сбора, пеней, штрафа.</w:t>
      </w:r>
    </w:p>
    <w:p w:rsidR="005606EE" w:rsidRDefault="005606EE" w:rsidP="005606EE">
      <w:pPr>
        <w:jc w:val="both"/>
      </w:pPr>
      <w:proofErr w:type="gramStart"/>
      <w:r>
        <w:t>Налоговый орган уведомляет банк, выдавший банковскую гарантию, о его освобождении от обязательств по этой гарантии не позднее пяти дней со дня исполнения лицом, подавшим жалобу, обязанности по уплате суммы налога, сбора, пеней, штрафа, которое было обеспечено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w:t>
      </w:r>
      <w:proofErr w:type="gramEnd"/>
      <w:r>
        <w:t xml:space="preserve"> по уплате суммы налога, сбора, пеней, штрафа, </w:t>
      </w:r>
      <w:proofErr w:type="gramStart"/>
      <w:r>
        <w:t>обеспеченная</w:t>
      </w:r>
      <w:proofErr w:type="gramEnd"/>
      <w:r>
        <w:t xml:space="preserve"> такой банковской гарантией.";</w:t>
      </w:r>
    </w:p>
    <w:p w:rsidR="005606EE" w:rsidRDefault="005606EE" w:rsidP="005606EE">
      <w:pPr>
        <w:jc w:val="both"/>
      </w:pPr>
      <w:r>
        <w:t>15) статью 139 дополнить пунктом 1.1 следующего содержания:</w:t>
      </w:r>
    </w:p>
    <w:p w:rsidR="005606EE" w:rsidRDefault="005606EE" w:rsidP="005606EE">
      <w:pPr>
        <w:jc w:val="both"/>
      </w:pPr>
      <w:r>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w:t>
      </w:r>
      <w:proofErr w:type="gramStart"/>
      <w:r>
        <w:t>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roofErr w:type="gramEnd"/>
    </w:p>
    <w:p w:rsidR="005606EE" w:rsidRDefault="005606EE" w:rsidP="005606EE">
      <w:pPr>
        <w:jc w:val="both"/>
      </w:pPr>
      <w:r>
        <w:t>16) в статье 139.2:</w:t>
      </w:r>
    </w:p>
    <w:p w:rsidR="005606EE" w:rsidRDefault="005606EE" w:rsidP="005606EE">
      <w:pPr>
        <w:jc w:val="both"/>
      </w:pPr>
      <w:r>
        <w:t>а) пункт 1 дополнить абзацами следующего содержания:</w:t>
      </w:r>
    </w:p>
    <w:p w:rsidR="005606EE" w:rsidRDefault="005606EE" w:rsidP="005606EE">
      <w:pPr>
        <w:jc w:val="both"/>
      </w:pPr>
      <w:r>
        <w:t>"Жалоба может быть направлена в электронной форме по телекоммуникационным каналам связи или через личный кабинет налогоплательщика.</w:t>
      </w:r>
    </w:p>
    <w:p w:rsidR="005606EE" w:rsidRDefault="005606EE" w:rsidP="005606EE">
      <w:pPr>
        <w:jc w:val="both"/>
      </w:pPr>
      <w:r>
        <w:lastRenderedPageBreak/>
        <w:t>Форматы и порядок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Start"/>
      <w:r>
        <w:t>.";</w:t>
      </w:r>
      <w:proofErr w:type="gramEnd"/>
    </w:p>
    <w:p w:rsidR="005606EE" w:rsidRDefault="005606EE" w:rsidP="005606EE">
      <w:pPr>
        <w:jc w:val="both"/>
      </w:pPr>
      <w:r>
        <w:t>б) пункт 2 дополнить подпунктом 6 следующего содержания:</w:t>
      </w:r>
    </w:p>
    <w:p w:rsidR="005606EE" w:rsidRDefault="005606EE" w:rsidP="005606EE">
      <w:pPr>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roofErr w:type="gramStart"/>
      <w:r>
        <w:t>.";</w:t>
      </w:r>
      <w:proofErr w:type="gramEnd"/>
    </w:p>
    <w:p w:rsidR="005606EE" w:rsidRDefault="005606EE" w:rsidP="005606EE">
      <w:pPr>
        <w:jc w:val="both"/>
      </w:pPr>
      <w:r>
        <w:t>17) в статье 139.3:</w:t>
      </w:r>
    </w:p>
    <w:p w:rsidR="005606EE" w:rsidRDefault="005606EE" w:rsidP="005606EE">
      <w:pPr>
        <w:jc w:val="both"/>
      </w:pPr>
      <w:r>
        <w:t>а) в пункте 1:</w:t>
      </w:r>
    </w:p>
    <w:p w:rsidR="005606EE" w:rsidRDefault="005606EE" w:rsidP="005606EE">
      <w:pPr>
        <w:jc w:val="both"/>
      </w:pPr>
      <w:r>
        <w:t>подпункт 1 изложить в следующей редакции:</w:t>
      </w:r>
    </w:p>
    <w:p w:rsidR="005606EE" w:rsidRDefault="005606EE" w:rsidP="005606EE">
      <w:pPr>
        <w:jc w:val="both"/>
      </w:pPr>
      <w:r>
        <w:t>"1) жалоба подана с нарушением порядка, установленного пунктом 1 статьи 139.2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roofErr w:type="gramStart"/>
      <w:r>
        <w:t>;"</w:t>
      </w:r>
      <w:proofErr w:type="gramEnd"/>
      <w:r>
        <w:t>;</w:t>
      </w:r>
    </w:p>
    <w:p w:rsidR="005606EE" w:rsidRDefault="005606EE" w:rsidP="005606EE">
      <w:pPr>
        <w:jc w:val="both"/>
      </w:pPr>
      <w:r>
        <w:t>дополнить подпунктом 5 следующего содержания:</w:t>
      </w:r>
    </w:p>
    <w:p w:rsidR="005606EE" w:rsidRDefault="005606EE" w:rsidP="005606EE">
      <w:pPr>
        <w:jc w:val="both"/>
      </w:pPr>
      <w:r>
        <w:t>"5)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w:t>
      </w:r>
      <w:proofErr w:type="gramStart"/>
      <w:r>
        <w:t>.";</w:t>
      </w:r>
      <w:proofErr w:type="gramEnd"/>
    </w:p>
    <w:p w:rsidR="005606EE" w:rsidRDefault="005606EE" w:rsidP="005606EE">
      <w:pPr>
        <w:jc w:val="both"/>
      </w:pPr>
      <w:r>
        <w:t>б) пункт 2 изложить в следующей редакции:</w:t>
      </w:r>
    </w:p>
    <w:p w:rsidR="005606EE" w:rsidRDefault="005606EE" w:rsidP="005606EE">
      <w:pPr>
        <w:jc w:val="both"/>
      </w:pPr>
      <w:r>
        <w:t>"2.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случая, предусмотренного подпунктом 5 пункта 1 настоящей статьи.</w:t>
      </w:r>
    </w:p>
    <w:p w:rsidR="005606EE" w:rsidRDefault="005606EE" w:rsidP="005606EE">
      <w:pPr>
        <w:jc w:val="both"/>
      </w:pPr>
      <w:r>
        <w:t>В случае, предусмотренном подпунктом 5 пункта 1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5606EE" w:rsidRDefault="005606EE" w:rsidP="005606EE">
      <w:pPr>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roofErr w:type="gramStart"/>
      <w:r>
        <w:t>.";</w:t>
      </w:r>
    </w:p>
    <w:p w:rsidR="005606EE" w:rsidRDefault="005606EE" w:rsidP="005606EE">
      <w:pPr>
        <w:jc w:val="both"/>
      </w:pPr>
      <w:proofErr w:type="gramEnd"/>
      <w:r>
        <w:t>в) в пункте 4 слова "подпункта 2" заменить словами "подпунктов 2 и 5";</w:t>
      </w:r>
    </w:p>
    <w:p w:rsidR="005606EE" w:rsidRDefault="005606EE" w:rsidP="005606EE">
      <w:pPr>
        <w:jc w:val="both"/>
      </w:pPr>
      <w:r>
        <w:t>18) пункт 2 статьи 140 изложить в следующей редакции:</w:t>
      </w:r>
    </w:p>
    <w:p w:rsidR="005606EE" w:rsidRDefault="005606EE" w:rsidP="005606EE">
      <w:pPr>
        <w:jc w:val="both"/>
      </w:pPr>
      <w:r>
        <w:t xml:space="preserve">"2. </w:t>
      </w:r>
      <w:proofErr w:type="gramStart"/>
      <w:r>
        <w:t>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roofErr w:type="gramEnd"/>
    </w:p>
    <w:p w:rsidR="005606EE" w:rsidRDefault="005606EE" w:rsidP="005606EE">
      <w:pPr>
        <w:jc w:val="both"/>
      </w:pPr>
      <w:proofErr w:type="gramStart"/>
      <w:r>
        <w:lastRenderedPageBreak/>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w:t>
      </w:r>
      <w:proofErr w:type="gramEnd"/>
      <w:r>
        <w:t xml:space="preserve"> </w:t>
      </w:r>
      <w:proofErr w:type="gramStart"/>
      <w:r>
        <w:t>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roofErr w:type="gramEnd"/>
    </w:p>
    <w:p w:rsidR="005606EE" w:rsidRDefault="005606EE" w:rsidP="005606EE">
      <w:pPr>
        <w:jc w:val="both"/>
      </w:pPr>
      <w:r>
        <w:t>Руководитель (заместитель руководителя) вышестоящего налогового органа извещает лицо, подавшее жалобу (апелляционную жалобу), о времени и месте рассмотрения жалобы (апелляционной жалобы)</w:t>
      </w:r>
      <w:proofErr w:type="gramStart"/>
      <w:r>
        <w:t>."</w:t>
      </w:r>
      <w:proofErr w:type="gramEnd"/>
      <w:r>
        <w:t>.</w:t>
      </w:r>
    </w:p>
    <w:p w:rsidR="005606EE" w:rsidRDefault="005606EE" w:rsidP="005606EE">
      <w:pPr>
        <w:jc w:val="both"/>
      </w:pPr>
    </w:p>
    <w:p w:rsidR="005606EE" w:rsidRDefault="005606EE" w:rsidP="005606EE">
      <w:pPr>
        <w:jc w:val="both"/>
      </w:pPr>
      <w:r>
        <w:t>Статья 2</w:t>
      </w:r>
    </w:p>
    <w:p w:rsidR="005606EE" w:rsidRDefault="005606EE" w:rsidP="005606EE">
      <w:pPr>
        <w:jc w:val="both"/>
      </w:pPr>
    </w:p>
    <w:p w:rsidR="005606EE" w:rsidRDefault="005606EE" w:rsidP="005606EE">
      <w:pPr>
        <w:jc w:val="both"/>
      </w:pPr>
      <w:r>
        <w:t>1. Настоящий Федеральный закон вступает в силу не ранее чем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5606EE" w:rsidRDefault="005606EE" w:rsidP="005606EE">
      <w:pPr>
        <w:jc w:val="both"/>
      </w:pPr>
      <w:r>
        <w:t>2. Пункты 3 и 5 статьи 1 настоящего Федерального закона вступают в силу с 1 июля 2016 года.</w:t>
      </w:r>
    </w:p>
    <w:p w:rsidR="005606EE" w:rsidRDefault="005606EE" w:rsidP="005606EE">
      <w:pPr>
        <w:jc w:val="both"/>
      </w:pPr>
      <w:r>
        <w:t>3. Подпункт "а" пункта 6 и пункт 13 статьи 1 настоящего Федерального закона вступают в силу с 1 января 2017 года.</w:t>
      </w:r>
    </w:p>
    <w:p w:rsidR="005606EE" w:rsidRDefault="005606EE" w:rsidP="005606EE">
      <w:pPr>
        <w:jc w:val="both"/>
      </w:pPr>
      <w:r>
        <w:t>4. Положения пунктов 1, 2 и 6.1 статьи 101 части первой Налогового кодекса Российской Федерации (в редакции настоящего Федерального закона) применяются при вынесении решений по результатам налоговых проверок, завершенных после дня вступления в силу настоящего Федерального закона.</w:t>
      </w:r>
    </w:p>
    <w:p w:rsidR="005606EE" w:rsidRDefault="005606EE" w:rsidP="005606EE">
      <w:pPr>
        <w:jc w:val="both"/>
      </w:pPr>
      <w:r>
        <w:t>5. В случае</w:t>
      </w:r>
      <w:proofErr w:type="gramStart"/>
      <w:r>
        <w:t>,</w:t>
      </w:r>
      <w:proofErr w:type="gramEnd"/>
      <w:r>
        <w:t xml:space="preserve"> если жалоба (апелляционная жалоба) на акты налоговых органов ненормативного характера либо действия или бездействие их должностных лиц подана до дня вступления в силу настоящего Федерального закона, при рассмотрении и принятии решения по такой жалобе (апелляционной жалобе) применяются положения части первой Налогового кодекса Российской Федерации без учета изменений, внесенных настоящим Федеральным законом.</w:t>
      </w:r>
    </w:p>
    <w:p w:rsidR="005606EE" w:rsidRDefault="005606EE" w:rsidP="005606EE">
      <w:pPr>
        <w:spacing w:line="240" w:lineRule="atLeast"/>
        <w:jc w:val="right"/>
      </w:pPr>
      <w:r>
        <w:t>Президент</w:t>
      </w:r>
    </w:p>
    <w:p w:rsidR="005606EE" w:rsidRDefault="005606EE" w:rsidP="005606EE">
      <w:pPr>
        <w:spacing w:line="240" w:lineRule="atLeast"/>
        <w:jc w:val="right"/>
      </w:pPr>
      <w:r>
        <w:t>Российской Федерации</w:t>
      </w:r>
    </w:p>
    <w:p w:rsidR="005606EE" w:rsidRDefault="005606EE" w:rsidP="005606EE">
      <w:pPr>
        <w:spacing w:line="240" w:lineRule="atLeast"/>
        <w:jc w:val="right"/>
      </w:pPr>
      <w:r>
        <w:t>В.ПУТИН</w:t>
      </w:r>
    </w:p>
    <w:p w:rsidR="005606EE" w:rsidRDefault="005606EE" w:rsidP="005606EE">
      <w:pPr>
        <w:spacing w:line="240" w:lineRule="atLeast"/>
        <w:jc w:val="both"/>
      </w:pPr>
      <w:r>
        <w:t>Москва, Кремль</w:t>
      </w:r>
    </w:p>
    <w:p w:rsidR="005606EE" w:rsidRDefault="005606EE" w:rsidP="005606EE">
      <w:pPr>
        <w:spacing w:line="240" w:lineRule="atLeast"/>
        <w:jc w:val="both"/>
      </w:pPr>
      <w:r>
        <w:t>1 мая 2016 года</w:t>
      </w:r>
    </w:p>
    <w:p w:rsidR="00E47407" w:rsidRPr="005606EE" w:rsidRDefault="005606EE" w:rsidP="005606EE">
      <w:pPr>
        <w:spacing w:line="240" w:lineRule="atLeast"/>
        <w:jc w:val="both"/>
      </w:pPr>
      <w:r>
        <w:t>N 130-ФЗ</w:t>
      </w:r>
      <w:bookmarkStart w:id="0" w:name="_GoBack"/>
      <w:bookmarkEnd w:id="0"/>
    </w:p>
    <w:sectPr w:rsidR="00E47407" w:rsidRPr="00560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28"/>
    <w:rsid w:val="005606EE"/>
    <w:rsid w:val="00B22028"/>
    <w:rsid w:val="00E47407"/>
    <w:rsid w:val="00E9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4826</Words>
  <Characters>27513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Литошко Светлана Сергеевна</dc:creator>
  <cp:lastModifiedBy>Литошко Светлана Сергеевна</cp:lastModifiedBy>
  <cp:revision>2</cp:revision>
  <dcterms:created xsi:type="dcterms:W3CDTF">2016-06-07T12:40:00Z</dcterms:created>
  <dcterms:modified xsi:type="dcterms:W3CDTF">2016-06-07T12:40:00Z</dcterms:modified>
</cp:coreProperties>
</file>