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1C7EE0" w:rsidRPr="00A530C2">
        <w:tc>
          <w:tcPr>
            <w:tcW w:w="5103" w:type="dxa"/>
          </w:tcPr>
          <w:p w:rsidR="001C7EE0" w:rsidRPr="00A530C2" w:rsidRDefault="001C7E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0C2">
              <w:rPr>
                <w:rFonts w:ascii="Times New Roman" w:hAnsi="Times New Roman" w:cs="Times New Roman"/>
                <w:sz w:val="24"/>
                <w:szCs w:val="24"/>
              </w:rPr>
              <w:t>28 июля 2016 года</w:t>
            </w:r>
          </w:p>
        </w:tc>
        <w:tc>
          <w:tcPr>
            <w:tcW w:w="5103" w:type="dxa"/>
          </w:tcPr>
          <w:p w:rsidR="001C7EE0" w:rsidRPr="00A530C2" w:rsidRDefault="001C7E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530C2">
              <w:rPr>
                <w:rFonts w:ascii="Times New Roman" w:hAnsi="Times New Roman" w:cs="Times New Roman"/>
                <w:sz w:val="24"/>
                <w:szCs w:val="24"/>
              </w:rPr>
              <w:t>N 2051-ЗРК</w:t>
            </w:r>
          </w:p>
        </w:tc>
      </w:tr>
    </w:tbl>
    <w:p w:rsidR="001C7EE0" w:rsidRPr="00A530C2" w:rsidRDefault="001C7EE0" w:rsidP="001C7EE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C7EE0" w:rsidRPr="00A530C2" w:rsidRDefault="001C7EE0" w:rsidP="001C7E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530C2">
        <w:rPr>
          <w:rFonts w:ascii="Times New Roman" w:hAnsi="Times New Roman" w:cs="Times New Roman"/>
          <w:b/>
          <w:bCs/>
          <w:sz w:val="24"/>
          <w:szCs w:val="24"/>
        </w:rPr>
        <w:t>РЕСПУБЛИКА КАРЕЛИЯ</w:t>
      </w:r>
    </w:p>
    <w:p w:rsidR="001C7EE0" w:rsidRPr="00A530C2" w:rsidRDefault="001C7EE0" w:rsidP="001C7E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C7EE0" w:rsidRPr="00A530C2" w:rsidRDefault="001C7EE0" w:rsidP="001C7E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530C2">
        <w:rPr>
          <w:rFonts w:ascii="Times New Roman" w:hAnsi="Times New Roman" w:cs="Times New Roman"/>
          <w:b/>
          <w:bCs/>
          <w:sz w:val="24"/>
          <w:szCs w:val="24"/>
        </w:rPr>
        <w:t>ЗАКОН</w:t>
      </w:r>
    </w:p>
    <w:p w:rsidR="001C7EE0" w:rsidRPr="00A530C2" w:rsidRDefault="001C7EE0" w:rsidP="001C7E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C7EE0" w:rsidRPr="00A530C2" w:rsidRDefault="001C7EE0" w:rsidP="001C7E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530C2">
        <w:rPr>
          <w:rFonts w:ascii="Times New Roman" w:hAnsi="Times New Roman" w:cs="Times New Roman"/>
          <w:b/>
          <w:bCs/>
          <w:sz w:val="24"/>
          <w:szCs w:val="24"/>
        </w:rPr>
        <w:t>О ВНЕСЕНИИ ИЗМЕНЕНИЙ</w:t>
      </w:r>
    </w:p>
    <w:p w:rsidR="001C7EE0" w:rsidRPr="00A530C2" w:rsidRDefault="001C7EE0" w:rsidP="001C7E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530C2">
        <w:rPr>
          <w:rFonts w:ascii="Times New Roman" w:hAnsi="Times New Roman" w:cs="Times New Roman"/>
          <w:b/>
          <w:bCs/>
          <w:sz w:val="24"/>
          <w:szCs w:val="24"/>
        </w:rPr>
        <w:t>В СТАТЬИ 1</w:t>
      </w:r>
      <w:proofErr w:type="gramStart"/>
      <w:r w:rsidRPr="00A530C2">
        <w:rPr>
          <w:rFonts w:ascii="Times New Roman" w:hAnsi="Times New Roman" w:cs="Times New Roman"/>
          <w:b/>
          <w:bCs/>
          <w:sz w:val="24"/>
          <w:szCs w:val="24"/>
        </w:rPr>
        <w:t xml:space="preserve"> И</w:t>
      </w:r>
      <w:proofErr w:type="gramEnd"/>
      <w:r w:rsidRPr="00A530C2">
        <w:rPr>
          <w:rFonts w:ascii="Times New Roman" w:hAnsi="Times New Roman" w:cs="Times New Roman"/>
          <w:b/>
          <w:bCs/>
          <w:sz w:val="24"/>
          <w:szCs w:val="24"/>
        </w:rPr>
        <w:t xml:space="preserve"> 3 ЗАКОНА РЕСПУБЛИКИ КАРЕЛИЯ "О НАЛОГАХ</w:t>
      </w:r>
    </w:p>
    <w:p w:rsidR="001C7EE0" w:rsidRPr="00A530C2" w:rsidRDefault="001C7EE0" w:rsidP="001C7E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530C2">
        <w:rPr>
          <w:rFonts w:ascii="Times New Roman" w:hAnsi="Times New Roman" w:cs="Times New Roman"/>
          <w:b/>
          <w:bCs/>
          <w:sz w:val="24"/>
          <w:szCs w:val="24"/>
        </w:rPr>
        <w:t>(</w:t>
      </w:r>
      <w:proofErr w:type="gramStart"/>
      <w:r w:rsidRPr="00A530C2">
        <w:rPr>
          <w:rFonts w:ascii="Times New Roman" w:hAnsi="Times New Roman" w:cs="Times New Roman"/>
          <w:b/>
          <w:bCs/>
          <w:sz w:val="24"/>
          <w:szCs w:val="24"/>
        </w:rPr>
        <w:t>СТАВКАХ</w:t>
      </w:r>
      <w:proofErr w:type="gramEnd"/>
      <w:r w:rsidRPr="00A530C2">
        <w:rPr>
          <w:rFonts w:ascii="Times New Roman" w:hAnsi="Times New Roman" w:cs="Times New Roman"/>
          <w:b/>
          <w:bCs/>
          <w:sz w:val="24"/>
          <w:szCs w:val="24"/>
        </w:rPr>
        <w:t xml:space="preserve"> НАЛОГОВ) НА ТЕРРИТОРИИ РЕСПУБЛИКИ КАРЕЛИЯ"</w:t>
      </w:r>
    </w:p>
    <w:p w:rsidR="001C7EE0" w:rsidRPr="00A530C2" w:rsidRDefault="001C7EE0" w:rsidP="001C7E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7EE0" w:rsidRPr="00A530C2" w:rsidRDefault="001C7EE0" w:rsidP="001C7EE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A530C2">
        <w:rPr>
          <w:rFonts w:ascii="Times New Roman" w:hAnsi="Times New Roman" w:cs="Times New Roman"/>
          <w:sz w:val="24"/>
          <w:szCs w:val="24"/>
        </w:rPr>
        <w:t>Принят</w:t>
      </w:r>
      <w:proofErr w:type="gramEnd"/>
    </w:p>
    <w:p w:rsidR="001C7EE0" w:rsidRPr="00A530C2" w:rsidRDefault="001C7EE0" w:rsidP="001C7EE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530C2">
        <w:rPr>
          <w:rFonts w:ascii="Times New Roman" w:hAnsi="Times New Roman" w:cs="Times New Roman"/>
          <w:sz w:val="24"/>
          <w:szCs w:val="24"/>
        </w:rPr>
        <w:t>Законодательным Собранием</w:t>
      </w:r>
    </w:p>
    <w:p w:rsidR="001C7EE0" w:rsidRPr="00A530C2" w:rsidRDefault="001C7EE0" w:rsidP="001C7EE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530C2">
        <w:rPr>
          <w:rFonts w:ascii="Times New Roman" w:hAnsi="Times New Roman" w:cs="Times New Roman"/>
          <w:sz w:val="24"/>
          <w:szCs w:val="24"/>
        </w:rPr>
        <w:t>Республики Карелия</w:t>
      </w:r>
    </w:p>
    <w:p w:rsidR="001C7EE0" w:rsidRPr="00A530C2" w:rsidRDefault="001C7EE0" w:rsidP="001C7EE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530C2">
        <w:rPr>
          <w:rFonts w:ascii="Times New Roman" w:hAnsi="Times New Roman" w:cs="Times New Roman"/>
          <w:sz w:val="24"/>
          <w:szCs w:val="24"/>
        </w:rPr>
        <w:t>14 июля 2016 года</w:t>
      </w:r>
    </w:p>
    <w:p w:rsidR="001C7EE0" w:rsidRPr="00A530C2" w:rsidRDefault="001C7EE0" w:rsidP="001C7E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7EE0" w:rsidRPr="00A530C2" w:rsidRDefault="001C7EE0" w:rsidP="001C7E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A530C2">
        <w:rPr>
          <w:rFonts w:ascii="Times New Roman" w:hAnsi="Times New Roman" w:cs="Times New Roman"/>
          <w:sz w:val="24"/>
          <w:szCs w:val="24"/>
        </w:rPr>
        <w:t>Статья 1</w:t>
      </w:r>
    </w:p>
    <w:p w:rsidR="001C7EE0" w:rsidRPr="00A530C2" w:rsidRDefault="001C7EE0" w:rsidP="001C7E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7EE0" w:rsidRPr="00A530C2" w:rsidRDefault="001C7EE0" w:rsidP="001C7E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530C2">
        <w:rPr>
          <w:rFonts w:ascii="Times New Roman" w:hAnsi="Times New Roman" w:cs="Times New Roman"/>
          <w:sz w:val="24"/>
          <w:szCs w:val="24"/>
        </w:rPr>
        <w:t xml:space="preserve">Внести в </w:t>
      </w:r>
      <w:hyperlink r:id="rId5" w:history="1">
        <w:r w:rsidRPr="00A530C2">
          <w:rPr>
            <w:rFonts w:ascii="Times New Roman" w:hAnsi="Times New Roman" w:cs="Times New Roman"/>
            <w:color w:val="0000FF"/>
            <w:sz w:val="24"/>
            <w:szCs w:val="24"/>
          </w:rPr>
          <w:t>Закон</w:t>
        </w:r>
      </w:hyperlink>
      <w:r w:rsidRPr="00A530C2">
        <w:rPr>
          <w:rFonts w:ascii="Times New Roman" w:hAnsi="Times New Roman" w:cs="Times New Roman"/>
          <w:sz w:val="24"/>
          <w:szCs w:val="24"/>
        </w:rPr>
        <w:t xml:space="preserve"> Республики Карелия от 30 декабря 1999 года N 384-ЗРК "О налогах (ставках налогов) на территории Республики Карелия" (Собрание законодательства Республики Карелия, 1999, N 12, ст. 1633; 2003, N 11, ст. 1239; 2010, N 11, ст. 1365; 2011, N 7, ст. 995; N 10, ст. 1554; 2012, N 11, ст. 1934;</w:t>
      </w:r>
      <w:proofErr w:type="gramEnd"/>
      <w:r w:rsidRPr="00A530C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530C2">
        <w:rPr>
          <w:rFonts w:ascii="Times New Roman" w:hAnsi="Times New Roman" w:cs="Times New Roman"/>
          <w:sz w:val="24"/>
          <w:szCs w:val="24"/>
        </w:rPr>
        <w:t>2013, N 2, ст. 194; N 10, ст. 1736, 1740; N 11, ст. 2013; 2014, N 7, ст. 1201, 1202, 1203; 2015, N 10, ст. 1866, 1873) следующие изменения:</w:t>
      </w:r>
      <w:proofErr w:type="gramEnd"/>
    </w:p>
    <w:p w:rsidR="001C7EE0" w:rsidRPr="00A530C2" w:rsidRDefault="001C7EE0" w:rsidP="001C7E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30C2">
        <w:rPr>
          <w:rFonts w:ascii="Times New Roman" w:hAnsi="Times New Roman" w:cs="Times New Roman"/>
          <w:sz w:val="24"/>
          <w:szCs w:val="24"/>
        </w:rPr>
        <w:t xml:space="preserve">1) </w:t>
      </w:r>
      <w:hyperlink r:id="rId6" w:history="1">
        <w:r w:rsidRPr="00A530C2">
          <w:rPr>
            <w:rFonts w:ascii="Times New Roman" w:hAnsi="Times New Roman" w:cs="Times New Roman"/>
            <w:color w:val="0000FF"/>
            <w:sz w:val="24"/>
            <w:szCs w:val="24"/>
          </w:rPr>
          <w:t>статью 1</w:t>
        </w:r>
      </w:hyperlink>
      <w:r w:rsidRPr="00A530C2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1C7EE0" w:rsidRPr="00A530C2" w:rsidRDefault="001C7EE0" w:rsidP="001C7E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30C2">
        <w:rPr>
          <w:rFonts w:ascii="Times New Roman" w:hAnsi="Times New Roman" w:cs="Times New Roman"/>
          <w:sz w:val="24"/>
          <w:szCs w:val="24"/>
        </w:rPr>
        <w:t xml:space="preserve">"Статья 1. Установить пониженные ставки налога на прибыль организаций, зачисляемого в бюджет Республики Карелия в соответствии с </w:t>
      </w:r>
      <w:hyperlink r:id="rId7" w:history="1">
        <w:r w:rsidRPr="00A530C2">
          <w:rPr>
            <w:rFonts w:ascii="Times New Roman" w:hAnsi="Times New Roman" w:cs="Times New Roman"/>
            <w:color w:val="0000FF"/>
            <w:sz w:val="24"/>
            <w:szCs w:val="24"/>
          </w:rPr>
          <w:t>главой 25</w:t>
        </w:r>
      </w:hyperlink>
      <w:r w:rsidRPr="00A530C2"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Федерации, в следующих размерах:</w:t>
      </w:r>
    </w:p>
    <w:p w:rsidR="001C7EE0" w:rsidRPr="00A530C2" w:rsidRDefault="001C7EE0" w:rsidP="001C7E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530C2">
        <w:rPr>
          <w:rFonts w:ascii="Times New Roman" w:hAnsi="Times New Roman" w:cs="Times New Roman"/>
          <w:sz w:val="24"/>
          <w:szCs w:val="24"/>
        </w:rPr>
        <w:t xml:space="preserve">1) 5 процентов - для организаций, получивших статус резидентов территорий опережающего социально-экономического развития, созданных на территориях </w:t>
      </w:r>
      <w:proofErr w:type="spellStart"/>
      <w:r w:rsidRPr="00A530C2">
        <w:rPr>
          <w:rFonts w:ascii="Times New Roman" w:hAnsi="Times New Roman" w:cs="Times New Roman"/>
          <w:sz w:val="24"/>
          <w:szCs w:val="24"/>
        </w:rPr>
        <w:t>монопрофильных</w:t>
      </w:r>
      <w:proofErr w:type="spellEnd"/>
      <w:r w:rsidRPr="00A530C2">
        <w:rPr>
          <w:rFonts w:ascii="Times New Roman" w:hAnsi="Times New Roman" w:cs="Times New Roman"/>
          <w:sz w:val="24"/>
          <w:szCs w:val="24"/>
        </w:rPr>
        <w:t xml:space="preserve"> муниципальных образований Российской Федерации (моногородов), в соответствии с Федеральным </w:t>
      </w:r>
      <w:hyperlink r:id="rId8" w:history="1">
        <w:r w:rsidRPr="00A530C2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A530C2">
        <w:rPr>
          <w:rFonts w:ascii="Times New Roman" w:hAnsi="Times New Roman" w:cs="Times New Roman"/>
          <w:sz w:val="24"/>
          <w:szCs w:val="24"/>
        </w:rPr>
        <w:t xml:space="preserve"> от 29 декабря 2014 года N 473-ФЗ "О территориях опережающего социально-экономического развития в Российской Федерации" (далее - резиденты территорий опережающего социально-экономического развития) в отношении прибыли, полученной от деятельности, осуществляемой при исполнении соглашений об осуществлении деятельности</w:t>
      </w:r>
      <w:proofErr w:type="gramEnd"/>
      <w:r w:rsidRPr="00A530C2">
        <w:rPr>
          <w:rFonts w:ascii="Times New Roman" w:hAnsi="Times New Roman" w:cs="Times New Roman"/>
          <w:sz w:val="24"/>
          <w:szCs w:val="24"/>
        </w:rPr>
        <w:t xml:space="preserve"> на территории опережающего социально-экономического развития, в течение пяти налоговых периодов, начиная с налогового периода, в котором в соответствии с данными налогового учета была получена первая прибыль от указанной деятельности;</w:t>
      </w:r>
    </w:p>
    <w:p w:rsidR="001C7EE0" w:rsidRPr="00A530C2" w:rsidRDefault="001C7EE0" w:rsidP="001C7E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30C2">
        <w:rPr>
          <w:rFonts w:ascii="Times New Roman" w:hAnsi="Times New Roman" w:cs="Times New Roman"/>
          <w:sz w:val="24"/>
          <w:szCs w:val="24"/>
        </w:rPr>
        <w:t>2) 10 процентов - для резидентов территорий опережающего социально-экономического развития в отношении прибыли, полученной от деятельности, осуществляемой при исполнении соглашений об осуществлении деятельности на территории опережающего социально-экономического развития, в течение пяти налоговых периодов, следующих после налоговых периодов, указанных в пункте 1 настоящей статьи;</w:t>
      </w:r>
    </w:p>
    <w:p w:rsidR="001C7EE0" w:rsidRPr="00A530C2" w:rsidRDefault="001C7EE0" w:rsidP="001C7E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30C2">
        <w:rPr>
          <w:rFonts w:ascii="Times New Roman" w:hAnsi="Times New Roman" w:cs="Times New Roman"/>
          <w:sz w:val="24"/>
          <w:szCs w:val="24"/>
        </w:rPr>
        <w:t>3) 13,5 процента - для следующих налогоплательщиков:</w:t>
      </w:r>
    </w:p>
    <w:p w:rsidR="001C7EE0" w:rsidRPr="00A530C2" w:rsidRDefault="001C7EE0" w:rsidP="001C7E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30C2">
        <w:rPr>
          <w:rFonts w:ascii="Times New Roman" w:hAnsi="Times New Roman" w:cs="Times New Roman"/>
          <w:sz w:val="24"/>
          <w:szCs w:val="24"/>
        </w:rPr>
        <w:t>организаций, реализующих инвестиционные проекты в соответствии с законодательством Республики Карелия, на срок окупаемости инвестиционного проекта, но не свыше пяти лет, при условии, что их выручка от реализации товаров (работ, услуг) собственного производства в рамках реализации инвестиционного проекта составляет не менее 75 процентов общей суммы выручки от реализации товаров (работ, услуг);</w:t>
      </w:r>
    </w:p>
    <w:p w:rsidR="001C7EE0" w:rsidRPr="00A530C2" w:rsidRDefault="001C7EE0" w:rsidP="001C7E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530C2">
        <w:rPr>
          <w:rFonts w:ascii="Times New Roman" w:hAnsi="Times New Roman" w:cs="Times New Roman"/>
          <w:sz w:val="24"/>
          <w:szCs w:val="24"/>
        </w:rPr>
        <w:t xml:space="preserve">организаций, реализующих приоритетные инвестиционные проекты в соответствии с законодательством Республики Карелия, на срок окупаемости приоритетного инвестиционного проекта, но не свыше семи лет, при условии, что их выручка от реализации товаров (работ, услуг) </w:t>
      </w:r>
      <w:r w:rsidRPr="00A530C2">
        <w:rPr>
          <w:rFonts w:ascii="Times New Roman" w:hAnsi="Times New Roman" w:cs="Times New Roman"/>
          <w:sz w:val="24"/>
          <w:szCs w:val="24"/>
        </w:rPr>
        <w:lastRenderedPageBreak/>
        <w:t>собственного производства в рамках реализации приоритетного инвестиционного проекта составляет не менее 75 процентов общей суммы выручки от реализации товаров (работ, услуг);</w:t>
      </w:r>
      <w:proofErr w:type="gramEnd"/>
    </w:p>
    <w:p w:rsidR="001C7EE0" w:rsidRPr="00A530C2" w:rsidRDefault="001C7EE0" w:rsidP="001C7E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530C2">
        <w:rPr>
          <w:rFonts w:ascii="Times New Roman" w:hAnsi="Times New Roman" w:cs="Times New Roman"/>
          <w:sz w:val="24"/>
          <w:szCs w:val="24"/>
        </w:rPr>
        <w:t xml:space="preserve">организаций, осуществляющих деятельность на территории Республики Карелия, исчисливших по итогам предыдущего налогового периода налоговую базу по налогу на прибыль организаций (далее - налоговая база), облагаемую по ставке налога, установленной </w:t>
      </w:r>
      <w:hyperlink r:id="rId9" w:history="1">
        <w:r w:rsidRPr="00A530C2">
          <w:rPr>
            <w:rFonts w:ascii="Times New Roman" w:hAnsi="Times New Roman" w:cs="Times New Roman"/>
            <w:color w:val="0000FF"/>
            <w:sz w:val="24"/>
            <w:szCs w:val="24"/>
          </w:rPr>
          <w:t>пунктом 1 статьи 284</w:t>
        </w:r>
      </w:hyperlink>
      <w:r w:rsidRPr="00A530C2"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Федерации, сверх налоговой базы налогового периода, предшествующего предыдущему, увеличенной на норматив, установленный в соответствии с утвержденным Правительством Республики Карелия порядком, а также сохранивших в предыдущем</w:t>
      </w:r>
      <w:proofErr w:type="gramEnd"/>
      <w:r w:rsidRPr="00A530C2">
        <w:rPr>
          <w:rFonts w:ascii="Times New Roman" w:hAnsi="Times New Roman" w:cs="Times New Roman"/>
          <w:sz w:val="24"/>
          <w:szCs w:val="24"/>
        </w:rPr>
        <w:t xml:space="preserve"> налоговом </w:t>
      </w:r>
      <w:proofErr w:type="gramStart"/>
      <w:r w:rsidRPr="00A530C2">
        <w:rPr>
          <w:rFonts w:ascii="Times New Roman" w:hAnsi="Times New Roman" w:cs="Times New Roman"/>
          <w:sz w:val="24"/>
          <w:szCs w:val="24"/>
        </w:rPr>
        <w:t>периоде</w:t>
      </w:r>
      <w:proofErr w:type="gramEnd"/>
      <w:r w:rsidRPr="00A530C2">
        <w:rPr>
          <w:rFonts w:ascii="Times New Roman" w:hAnsi="Times New Roman" w:cs="Times New Roman"/>
          <w:sz w:val="24"/>
          <w:szCs w:val="24"/>
        </w:rPr>
        <w:t xml:space="preserve"> среднесписочную численность работающих и выручку от реализации произведенной ими продукции (работ, услуг) не ниже показателей налогового периода, предшествующего предыдущему. Налоговая база определяется с учетом заявленного налогоплательщиком переноса ранее полученных убытков;</w:t>
      </w:r>
    </w:p>
    <w:p w:rsidR="001C7EE0" w:rsidRPr="00A530C2" w:rsidRDefault="001C7EE0" w:rsidP="001C7E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30C2">
        <w:rPr>
          <w:rFonts w:ascii="Times New Roman" w:hAnsi="Times New Roman" w:cs="Times New Roman"/>
          <w:sz w:val="24"/>
          <w:szCs w:val="24"/>
        </w:rPr>
        <w:t>общественных организаций инвалидов, а также организаций, использующих труд инвалидов, если от общего числа работников в таких организациях инвалиды составляют не менее 50 процентов и доля расходов на оплату труда инвалидов в расходах на оплату труда составляет не менее 25 процентов.</w:t>
      </w:r>
    </w:p>
    <w:p w:rsidR="001C7EE0" w:rsidRPr="00A530C2" w:rsidRDefault="001C7EE0" w:rsidP="001C7E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30C2">
        <w:rPr>
          <w:rFonts w:ascii="Times New Roman" w:hAnsi="Times New Roman" w:cs="Times New Roman"/>
          <w:sz w:val="24"/>
          <w:szCs w:val="24"/>
        </w:rPr>
        <w:t>При наличии в соответствии с настоящим Законом у организации, реализующей инвестиционный и (или) приоритетный инвестиционный проект в соответствии с законодательством Республики Карелия, нескольких оснований для применения пониженных ставок по налогу на прибыль организаций, зачисляемому в бюджет Республики Карелия, размер пониженной ставки определяется по одному из оснований по выбору указанной организации;</w:t>
      </w:r>
    </w:p>
    <w:p w:rsidR="001C7EE0" w:rsidRPr="00A530C2" w:rsidRDefault="001C7EE0" w:rsidP="001C7E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30C2">
        <w:rPr>
          <w:rFonts w:ascii="Times New Roman" w:hAnsi="Times New Roman" w:cs="Times New Roman"/>
          <w:sz w:val="24"/>
          <w:szCs w:val="24"/>
        </w:rPr>
        <w:t>4) 16 процентов - для организаций потребительской кооперации</w:t>
      </w:r>
      <w:proofErr w:type="gramStart"/>
      <w:r w:rsidRPr="00A530C2">
        <w:rPr>
          <w:rFonts w:ascii="Times New Roman" w:hAnsi="Times New Roman" w:cs="Times New Roman"/>
          <w:sz w:val="24"/>
          <w:szCs w:val="24"/>
        </w:rPr>
        <w:t>.";</w:t>
      </w:r>
      <w:proofErr w:type="gramEnd"/>
    </w:p>
    <w:p w:rsidR="001C7EE0" w:rsidRPr="00A530C2" w:rsidRDefault="001C7EE0" w:rsidP="001C7E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30C2">
        <w:rPr>
          <w:rFonts w:ascii="Times New Roman" w:hAnsi="Times New Roman" w:cs="Times New Roman"/>
          <w:sz w:val="24"/>
          <w:szCs w:val="24"/>
        </w:rPr>
        <w:t xml:space="preserve">2) </w:t>
      </w:r>
      <w:hyperlink r:id="rId10" w:history="1">
        <w:r w:rsidRPr="00A530C2">
          <w:rPr>
            <w:rFonts w:ascii="Times New Roman" w:hAnsi="Times New Roman" w:cs="Times New Roman"/>
            <w:color w:val="0000FF"/>
            <w:sz w:val="24"/>
            <w:szCs w:val="24"/>
          </w:rPr>
          <w:t>пункт 1 статьи 3</w:t>
        </w:r>
      </w:hyperlink>
      <w:r w:rsidRPr="00A530C2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1C7EE0" w:rsidRPr="00A530C2" w:rsidRDefault="001C7EE0" w:rsidP="001C7E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30C2">
        <w:rPr>
          <w:rFonts w:ascii="Times New Roman" w:hAnsi="Times New Roman" w:cs="Times New Roman"/>
          <w:sz w:val="24"/>
          <w:szCs w:val="24"/>
        </w:rPr>
        <w:t>"1) 0 процентов - для следующих налогоплательщиков:</w:t>
      </w:r>
    </w:p>
    <w:p w:rsidR="001C7EE0" w:rsidRPr="00A530C2" w:rsidRDefault="001C7EE0" w:rsidP="001C7E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30C2">
        <w:rPr>
          <w:rFonts w:ascii="Times New Roman" w:hAnsi="Times New Roman" w:cs="Times New Roman"/>
          <w:sz w:val="24"/>
          <w:szCs w:val="24"/>
        </w:rPr>
        <w:t>организаций, реализующих инвестиционные проекты в соответствии с законодательством Республики Карелия, - в отношении имущества, создаваемого или приобретаемого для реализации инвестиционного проекта, на срок окупаемости инвестиционного проекта, но не свыше пяти лет;</w:t>
      </w:r>
    </w:p>
    <w:p w:rsidR="001C7EE0" w:rsidRPr="00A530C2" w:rsidRDefault="001C7EE0" w:rsidP="001C7E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30C2">
        <w:rPr>
          <w:rFonts w:ascii="Times New Roman" w:hAnsi="Times New Roman" w:cs="Times New Roman"/>
          <w:sz w:val="24"/>
          <w:szCs w:val="24"/>
        </w:rPr>
        <w:t>организаций, реализующих приоритетные инвестиционные проекты в соответствии с законодательством Республики Карелия, - в отношении имущества, создаваемого или приобретаемого для реализации приоритетного инвестиционного проекта, на срок окупаемости приоритетного инвестиционного проекта, но не свыше семи лет;</w:t>
      </w:r>
    </w:p>
    <w:p w:rsidR="001C7EE0" w:rsidRPr="00A530C2" w:rsidRDefault="001C7EE0" w:rsidP="001C7E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30C2">
        <w:rPr>
          <w:rFonts w:ascii="Times New Roman" w:hAnsi="Times New Roman" w:cs="Times New Roman"/>
          <w:sz w:val="24"/>
          <w:szCs w:val="24"/>
        </w:rPr>
        <w:t xml:space="preserve">организаций, являющихся собственниками объектов линейной части магистральных газопроводов, газораспределительных станций, объектов газораспределительных систем, находящихся на территории Республики Карелия, построенных в рамках реализации программы газификации субъектов Российской Федерации, в отношении данных объектов, право </w:t>
      </w:r>
      <w:proofErr w:type="gramStart"/>
      <w:r w:rsidRPr="00A530C2">
        <w:rPr>
          <w:rFonts w:ascii="Times New Roman" w:hAnsi="Times New Roman" w:cs="Times New Roman"/>
          <w:sz w:val="24"/>
          <w:szCs w:val="24"/>
        </w:rPr>
        <w:t>собственности</w:t>
      </w:r>
      <w:proofErr w:type="gramEnd"/>
      <w:r w:rsidRPr="00A530C2">
        <w:rPr>
          <w:rFonts w:ascii="Times New Roman" w:hAnsi="Times New Roman" w:cs="Times New Roman"/>
          <w:sz w:val="24"/>
          <w:szCs w:val="24"/>
        </w:rPr>
        <w:t xml:space="preserve"> на которые возникло с 1 января 2014 года. Указанные организации представляют в налоговый орган по месту налогового учета в составе отчетности за первый отчетный (налоговый) период, в котором использовано право на льготу, следующие сведения по каждому объекту основных средств: наименование, инвентарный номер, место нахождения, первоначальная стоимость, дата ввода в эксплуатацию объекта основных средств;</w:t>
      </w:r>
    </w:p>
    <w:p w:rsidR="001C7EE0" w:rsidRPr="00A530C2" w:rsidRDefault="001C7EE0" w:rsidP="001C7E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30C2">
        <w:rPr>
          <w:rFonts w:ascii="Times New Roman" w:hAnsi="Times New Roman" w:cs="Times New Roman"/>
          <w:sz w:val="24"/>
          <w:szCs w:val="24"/>
        </w:rPr>
        <w:t>резидентов территорий опережающего социально-экономического развития - в отношении имущества, вновь создаваемого или приобретаемого в рамках реализации соглашения об осуществлении деятельности на территории опережающего социально-экономического развития, на срок пять лет, начиная с первого числа месяца, следующего за месяцем постановки такого имущества на баланс в качестве объекта основного средства.</w:t>
      </w:r>
    </w:p>
    <w:p w:rsidR="001C7EE0" w:rsidRPr="00A530C2" w:rsidRDefault="001C7EE0" w:rsidP="001C7E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30C2">
        <w:rPr>
          <w:rFonts w:ascii="Times New Roman" w:hAnsi="Times New Roman" w:cs="Times New Roman"/>
          <w:sz w:val="24"/>
          <w:szCs w:val="24"/>
        </w:rPr>
        <w:t>При наличии в соответствии с настоящим Законом у организации, реализующей инвестиционный и (или) приоритетный инвестиционный проект в соответствии с законодательством Республики Карелия, нескольких оснований для применения пониженных ставок по налогу на имущество организаций размер пониженной ставки определяется по одному из оснований по выбору указанной организации</w:t>
      </w:r>
      <w:proofErr w:type="gramStart"/>
      <w:r w:rsidRPr="00A530C2">
        <w:rPr>
          <w:rFonts w:ascii="Times New Roman" w:hAnsi="Times New Roman" w:cs="Times New Roman"/>
          <w:sz w:val="24"/>
          <w:szCs w:val="24"/>
        </w:rPr>
        <w:t>.".</w:t>
      </w:r>
      <w:proofErr w:type="gramEnd"/>
    </w:p>
    <w:p w:rsidR="001C7EE0" w:rsidRPr="00A530C2" w:rsidRDefault="001C7EE0" w:rsidP="001C7E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7EE0" w:rsidRPr="00A530C2" w:rsidRDefault="001C7EE0" w:rsidP="001C7E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A530C2">
        <w:rPr>
          <w:rFonts w:ascii="Times New Roman" w:hAnsi="Times New Roman" w:cs="Times New Roman"/>
          <w:sz w:val="24"/>
          <w:szCs w:val="24"/>
        </w:rPr>
        <w:t>Статья 2</w:t>
      </w:r>
    </w:p>
    <w:p w:rsidR="001C7EE0" w:rsidRPr="00A530C2" w:rsidRDefault="001C7EE0" w:rsidP="001C7E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7EE0" w:rsidRPr="00A530C2" w:rsidRDefault="001C7EE0" w:rsidP="001C7E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30C2">
        <w:rPr>
          <w:rFonts w:ascii="Times New Roman" w:hAnsi="Times New Roman" w:cs="Times New Roman"/>
          <w:sz w:val="24"/>
          <w:szCs w:val="24"/>
        </w:rPr>
        <w:t>Настоящий Закон вступает в силу с 1 января 2017 года, но не ранее чем по истечении одного месяца со дня его официального опубликования.</w:t>
      </w:r>
    </w:p>
    <w:p w:rsidR="001C7EE0" w:rsidRPr="00A530C2" w:rsidRDefault="001C7EE0" w:rsidP="001C7E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530C2" w:rsidRDefault="001C7EE0" w:rsidP="001C7EE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A530C2">
        <w:rPr>
          <w:rFonts w:ascii="Times New Roman" w:hAnsi="Times New Roman" w:cs="Times New Roman"/>
          <w:i/>
          <w:sz w:val="24"/>
          <w:szCs w:val="24"/>
        </w:rPr>
        <w:t xml:space="preserve">Глава </w:t>
      </w:r>
    </w:p>
    <w:p w:rsidR="001C7EE0" w:rsidRPr="00A530C2" w:rsidRDefault="001C7EE0" w:rsidP="001C7EE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A530C2">
        <w:rPr>
          <w:rFonts w:ascii="Times New Roman" w:hAnsi="Times New Roman" w:cs="Times New Roman"/>
          <w:i/>
          <w:sz w:val="24"/>
          <w:szCs w:val="24"/>
        </w:rPr>
        <w:t>Республики Карелия</w:t>
      </w:r>
    </w:p>
    <w:p w:rsidR="001C7EE0" w:rsidRPr="00A530C2" w:rsidRDefault="001C7EE0" w:rsidP="001C7EE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A530C2">
        <w:rPr>
          <w:rFonts w:ascii="Times New Roman" w:hAnsi="Times New Roman" w:cs="Times New Roman"/>
          <w:i/>
          <w:sz w:val="24"/>
          <w:szCs w:val="24"/>
        </w:rPr>
        <w:t>А.П.ХУДИЛАЙНЕН</w:t>
      </w:r>
    </w:p>
    <w:p w:rsidR="001C7EE0" w:rsidRPr="00A530C2" w:rsidRDefault="001C7EE0" w:rsidP="001C7E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0C2">
        <w:rPr>
          <w:rFonts w:ascii="Times New Roman" w:hAnsi="Times New Roman" w:cs="Times New Roman"/>
          <w:sz w:val="24"/>
          <w:szCs w:val="24"/>
        </w:rPr>
        <w:t>г. Петрозаводск</w:t>
      </w:r>
    </w:p>
    <w:p w:rsidR="001C7EE0" w:rsidRPr="00A530C2" w:rsidRDefault="001C7EE0" w:rsidP="001C7E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0C2">
        <w:rPr>
          <w:rFonts w:ascii="Times New Roman" w:hAnsi="Times New Roman" w:cs="Times New Roman"/>
          <w:sz w:val="24"/>
          <w:szCs w:val="24"/>
        </w:rPr>
        <w:t>28 июля 2016 года</w:t>
      </w:r>
    </w:p>
    <w:p w:rsidR="001C7EE0" w:rsidRPr="00A530C2" w:rsidRDefault="001C7EE0" w:rsidP="001C7E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0C2">
        <w:rPr>
          <w:rFonts w:ascii="Times New Roman" w:hAnsi="Times New Roman" w:cs="Times New Roman"/>
          <w:sz w:val="24"/>
          <w:szCs w:val="24"/>
        </w:rPr>
        <w:t>N 2051-ЗРК</w:t>
      </w:r>
    </w:p>
    <w:p w:rsidR="001C7EE0" w:rsidRPr="00A530C2" w:rsidRDefault="001C7EE0" w:rsidP="001C7E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76C6" w:rsidRDefault="009B76C6"/>
    <w:sectPr w:rsidR="009B76C6" w:rsidSect="00A21BFB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EE0"/>
    <w:rsid w:val="001C7EE0"/>
    <w:rsid w:val="00723D99"/>
    <w:rsid w:val="009B76C6"/>
    <w:rsid w:val="00A53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89E3F97D8FF61879AF57E95FB95A91B8CBEC7D463E6CE3270DC746020ED65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89E3F97D8FF61879AF57E95FB95A91B8CBEC7DA67E8CE3270DC746020D580E1509C33843880DDE763J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89E3F97D8FF61879AF56098EDF9FE168AB599DE61E4C26725832F3D77DC8AB617D36AC67D8FD576E660J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289E3F97D8FF61879AF56098EDF9FE168AB599DE61E4C26725832F3D77DC8AB6E167J" TargetMode="External"/><Relationship Id="rId10" Type="http://schemas.openxmlformats.org/officeDocument/2006/relationships/hyperlink" Target="consultantplus://offline/ref=289E3F97D8FF61879AF56098EDF9FE168AB599DE61E4C26725832F3D77DC8AB617D36AC67D8FD5756342A7EE60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89E3F97D8FF61879AF57E95FB95A91B8CBEC7DA67E8CE3270DC746020D580E1509C33843880DDE760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1164</Words>
  <Characters>6636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Тамара Геннадьевна Столетова</dc:creator>
  <cp:lastModifiedBy>Крюкова Ирина Валентиновна</cp:lastModifiedBy>
  <cp:revision>3</cp:revision>
  <dcterms:created xsi:type="dcterms:W3CDTF">2016-11-09T08:50:00Z</dcterms:created>
  <dcterms:modified xsi:type="dcterms:W3CDTF">2016-11-09T08:56:00Z</dcterms:modified>
</cp:coreProperties>
</file>