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202" w:rsidRPr="00141202" w:rsidRDefault="00141202" w:rsidP="00141202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41202" w:rsidRPr="0014120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41202" w:rsidRPr="00141202" w:rsidRDefault="001412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1202">
              <w:rPr>
                <w:rFonts w:ascii="Times New Roman" w:hAnsi="Times New Roman" w:cs="Times New Roman"/>
                <w:sz w:val="24"/>
                <w:szCs w:val="24"/>
              </w:rPr>
              <w:t>13 июля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41202" w:rsidRPr="00141202" w:rsidRDefault="0014120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1202">
              <w:rPr>
                <w:rFonts w:ascii="Times New Roman" w:hAnsi="Times New Roman" w:cs="Times New Roman"/>
                <w:sz w:val="24"/>
                <w:szCs w:val="24"/>
              </w:rPr>
              <w:t>N 232-ФЗ</w:t>
            </w:r>
          </w:p>
        </w:tc>
      </w:tr>
    </w:tbl>
    <w:p w:rsidR="00141202" w:rsidRPr="00141202" w:rsidRDefault="0014120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141202" w:rsidRPr="00141202" w:rsidRDefault="001412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1202" w:rsidRPr="00141202" w:rsidRDefault="0014120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41202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141202" w:rsidRPr="00141202" w:rsidRDefault="0014120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41202" w:rsidRPr="00141202" w:rsidRDefault="0014120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41202">
        <w:rPr>
          <w:rFonts w:ascii="Times New Roman" w:hAnsi="Times New Roman" w:cs="Times New Roman"/>
          <w:sz w:val="24"/>
          <w:szCs w:val="24"/>
        </w:rPr>
        <w:t>ФЕДЕРАЛЬНЫЙ ЗАКОН</w:t>
      </w:r>
    </w:p>
    <w:p w:rsidR="00141202" w:rsidRPr="00141202" w:rsidRDefault="0014120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41202" w:rsidRPr="00141202" w:rsidRDefault="0014120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41202">
        <w:rPr>
          <w:rFonts w:ascii="Times New Roman" w:hAnsi="Times New Roman" w:cs="Times New Roman"/>
          <w:sz w:val="24"/>
          <w:szCs w:val="24"/>
        </w:rPr>
        <w:t>О ВНЕСЕНИИ ИЗМЕНЕНИЙ</w:t>
      </w:r>
    </w:p>
    <w:p w:rsidR="00141202" w:rsidRPr="00141202" w:rsidRDefault="0014120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41202">
        <w:rPr>
          <w:rFonts w:ascii="Times New Roman" w:hAnsi="Times New Roman" w:cs="Times New Roman"/>
          <w:sz w:val="24"/>
          <w:szCs w:val="24"/>
        </w:rPr>
        <w:t>В СТАТЬЮ 12 ЧАСТИ ПЕРВОЙ И ЧАСТЬ ВТОРУЮ НАЛОГОВОГО КОДЕКСА</w:t>
      </w:r>
    </w:p>
    <w:p w:rsidR="00141202" w:rsidRPr="00141202" w:rsidRDefault="0014120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41202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141202" w:rsidRPr="00141202" w:rsidRDefault="001412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1202" w:rsidRPr="00141202" w:rsidRDefault="001412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41202"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 w:rsidR="00141202" w:rsidRPr="00141202" w:rsidRDefault="001412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1202">
        <w:rPr>
          <w:rFonts w:ascii="Times New Roman" w:hAnsi="Times New Roman" w:cs="Times New Roman"/>
          <w:sz w:val="24"/>
          <w:szCs w:val="24"/>
        </w:rPr>
        <w:t>Государственной Думой</w:t>
      </w:r>
    </w:p>
    <w:p w:rsidR="00141202" w:rsidRPr="00141202" w:rsidRDefault="001412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1202">
        <w:rPr>
          <w:rFonts w:ascii="Times New Roman" w:hAnsi="Times New Roman" w:cs="Times New Roman"/>
          <w:sz w:val="24"/>
          <w:szCs w:val="24"/>
        </w:rPr>
        <w:t>30 июня 2015 года</w:t>
      </w:r>
    </w:p>
    <w:p w:rsidR="00141202" w:rsidRPr="00141202" w:rsidRDefault="001412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1202" w:rsidRPr="00141202" w:rsidRDefault="001412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1202">
        <w:rPr>
          <w:rFonts w:ascii="Times New Roman" w:hAnsi="Times New Roman" w:cs="Times New Roman"/>
          <w:sz w:val="24"/>
          <w:szCs w:val="24"/>
        </w:rPr>
        <w:t>Одобрен</w:t>
      </w:r>
    </w:p>
    <w:p w:rsidR="00141202" w:rsidRPr="00141202" w:rsidRDefault="001412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1202">
        <w:rPr>
          <w:rFonts w:ascii="Times New Roman" w:hAnsi="Times New Roman" w:cs="Times New Roman"/>
          <w:sz w:val="24"/>
          <w:szCs w:val="24"/>
        </w:rPr>
        <w:t>Советом Федерации</w:t>
      </w:r>
    </w:p>
    <w:p w:rsidR="00141202" w:rsidRPr="00141202" w:rsidRDefault="001412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1202">
        <w:rPr>
          <w:rFonts w:ascii="Times New Roman" w:hAnsi="Times New Roman" w:cs="Times New Roman"/>
          <w:sz w:val="24"/>
          <w:szCs w:val="24"/>
        </w:rPr>
        <w:t>8 июля 2015 года</w:t>
      </w:r>
    </w:p>
    <w:p w:rsidR="00141202" w:rsidRPr="00141202" w:rsidRDefault="001412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1202" w:rsidRPr="00141202" w:rsidRDefault="001412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202">
        <w:rPr>
          <w:rFonts w:ascii="Times New Roman" w:hAnsi="Times New Roman" w:cs="Times New Roman"/>
          <w:sz w:val="24"/>
          <w:szCs w:val="24"/>
        </w:rPr>
        <w:t>Статья 1</w:t>
      </w:r>
    </w:p>
    <w:p w:rsidR="00141202" w:rsidRPr="00141202" w:rsidRDefault="001412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1202" w:rsidRPr="00141202" w:rsidRDefault="001412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proofErr w:type="gramStart"/>
        <w:r w:rsidRPr="00141202">
          <w:rPr>
            <w:rFonts w:ascii="Times New Roman" w:hAnsi="Times New Roman" w:cs="Times New Roman"/>
            <w:sz w:val="24"/>
            <w:szCs w:val="24"/>
          </w:rPr>
          <w:t>Пункт 7 статьи 12</w:t>
        </w:r>
      </w:hyperlink>
      <w:r w:rsidRPr="00141202">
        <w:rPr>
          <w:rFonts w:ascii="Times New Roman" w:hAnsi="Times New Roman" w:cs="Times New Roman"/>
          <w:sz w:val="24"/>
          <w:szCs w:val="24"/>
        </w:rPr>
        <w:t xml:space="preserve"> части первой Налогового кодекса Российской Федерации (Собрание законодательства Российской Федерации, 1998, N 31, ст. 3824; 1999, N 28, ст. 3487; 2004, N 31, ст. 3231; 2010, N 31, ст. 4198; 2013, N 44, ст. 5646; 2014, N 40, ст. 5315; N 48, ст. 6663) дополнить абзацами следующего содержания:</w:t>
      </w:r>
      <w:proofErr w:type="gramEnd"/>
    </w:p>
    <w:p w:rsidR="00141202" w:rsidRPr="00141202" w:rsidRDefault="001412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202">
        <w:rPr>
          <w:rFonts w:ascii="Times New Roman" w:hAnsi="Times New Roman" w:cs="Times New Roman"/>
          <w:sz w:val="24"/>
          <w:szCs w:val="24"/>
        </w:rPr>
        <w:t>"Законодательные (представительные) органы государственной власти субъектов Российской Федерации и представительные органы муниципальных образований в случаях, порядке и пределах, которые предусмотрены настоящим Кодексом, вправе устанавливать по специальным налоговым режимам:</w:t>
      </w:r>
    </w:p>
    <w:p w:rsidR="00141202" w:rsidRPr="00141202" w:rsidRDefault="001412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202">
        <w:rPr>
          <w:rFonts w:ascii="Times New Roman" w:hAnsi="Times New Roman" w:cs="Times New Roman"/>
          <w:sz w:val="24"/>
          <w:szCs w:val="24"/>
        </w:rPr>
        <w:t>виды предпринимательской деятельности, в отношении которых может применяться соответствующий специальный налоговый режим;</w:t>
      </w:r>
    </w:p>
    <w:p w:rsidR="00141202" w:rsidRPr="00141202" w:rsidRDefault="001412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202">
        <w:rPr>
          <w:rFonts w:ascii="Times New Roman" w:hAnsi="Times New Roman" w:cs="Times New Roman"/>
          <w:sz w:val="24"/>
          <w:szCs w:val="24"/>
        </w:rPr>
        <w:t>ограничения на переход на специальный налоговый режим и на применение специального налогового режима;</w:t>
      </w:r>
    </w:p>
    <w:p w:rsidR="00141202" w:rsidRPr="00141202" w:rsidRDefault="001412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202">
        <w:rPr>
          <w:rFonts w:ascii="Times New Roman" w:hAnsi="Times New Roman" w:cs="Times New Roman"/>
          <w:sz w:val="24"/>
          <w:szCs w:val="24"/>
        </w:rPr>
        <w:t>налоговые ставки в зависимости от категорий налогоплательщиков и видов предпринимательской деятельности;</w:t>
      </w:r>
    </w:p>
    <w:p w:rsidR="00141202" w:rsidRPr="00141202" w:rsidRDefault="001412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202">
        <w:rPr>
          <w:rFonts w:ascii="Times New Roman" w:hAnsi="Times New Roman" w:cs="Times New Roman"/>
          <w:sz w:val="24"/>
          <w:szCs w:val="24"/>
        </w:rPr>
        <w:t>особенности определения налоговой базы;</w:t>
      </w:r>
    </w:p>
    <w:p w:rsidR="00141202" w:rsidRPr="00141202" w:rsidRDefault="001412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202">
        <w:rPr>
          <w:rFonts w:ascii="Times New Roman" w:hAnsi="Times New Roman" w:cs="Times New Roman"/>
          <w:sz w:val="24"/>
          <w:szCs w:val="24"/>
        </w:rPr>
        <w:t>налоговые льготы, а также основания и порядок их применения</w:t>
      </w:r>
      <w:proofErr w:type="gramStart"/>
      <w:r w:rsidRPr="00141202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141202" w:rsidRPr="00141202" w:rsidRDefault="001412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1202" w:rsidRPr="00141202" w:rsidRDefault="001412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202">
        <w:rPr>
          <w:rFonts w:ascii="Times New Roman" w:hAnsi="Times New Roman" w:cs="Times New Roman"/>
          <w:sz w:val="24"/>
          <w:szCs w:val="24"/>
        </w:rPr>
        <w:t>Статья 2</w:t>
      </w:r>
    </w:p>
    <w:p w:rsidR="00141202" w:rsidRPr="00141202" w:rsidRDefault="001412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1202" w:rsidRPr="00141202" w:rsidRDefault="001412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1202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6" w:history="1">
        <w:r w:rsidRPr="00141202">
          <w:rPr>
            <w:rFonts w:ascii="Times New Roman" w:hAnsi="Times New Roman" w:cs="Times New Roman"/>
            <w:sz w:val="24"/>
            <w:szCs w:val="24"/>
          </w:rPr>
          <w:t>часть вторую</w:t>
        </w:r>
      </w:hyperlink>
      <w:r w:rsidRPr="00141202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(Собрание законодательства Российской Федерации, 2000, N 32, ст. 3340; 2001, N 53, ст. 5023; 2002, N 30, ст. 3021; 2003, N 1, ст. 6; 2008, N 48, ст. 5519; 2012, N 26, ст. 3447; 2014, N 30, ст. 4245; N 48, ст. 6660, 6663;</w:t>
      </w:r>
      <w:proofErr w:type="gramEnd"/>
      <w:r w:rsidRPr="001412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1202">
        <w:rPr>
          <w:rFonts w:ascii="Times New Roman" w:hAnsi="Times New Roman" w:cs="Times New Roman"/>
          <w:sz w:val="24"/>
          <w:szCs w:val="24"/>
        </w:rPr>
        <w:t>2015, N 1, ст. 30) следующие изменения:</w:t>
      </w:r>
      <w:proofErr w:type="gramEnd"/>
    </w:p>
    <w:p w:rsidR="00141202" w:rsidRPr="00141202" w:rsidRDefault="0014120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141202" w:rsidRPr="00141202" w:rsidRDefault="001412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202">
        <w:rPr>
          <w:rFonts w:ascii="Times New Roman" w:hAnsi="Times New Roman" w:cs="Times New Roman"/>
          <w:sz w:val="24"/>
          <w:szCs w:val="24"/>
        </w:rPr>
        <w:t xml:space="preserve">Пункт 1 статьи 2 </w:t>
      </w:r>
      <w:hyperlink w:anchor="P94" w:history="1">
        <w:r w:rsidRPr="00141202">
          <w:rPr>
            <w:rFonts w:ascii="Times New Roman" w:hAnsi="Times New Roman" w:cs="Times New Roman"/>
            <w:sz w:val="24"/>
            <w:szCs w:val="24"/>
          </w:rPr>
          <w:t>вступает</w:t>
        </w:r>
      </w:hyperlink>
      <w:r w:rsidRPr="00141202">
        <w:rPr>
          <w:rFonts w:ascii="Times New Roman" w:hAnsi="Times New Roman" w:cs="Times New Roman"/>
          <w:sz w:val="24"/>
          <w:szCs w:val="24"/>
        </w:rPr>
        <w:t xml:space="preserve"> в силу с 1 января 2016 года.</w:t>
      </w:r>
    </w:p>
    <w:p w:rsidR="00141202" w:rsidRPr="00141202" w:rsidRDefault="0014120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141202" w:rsidRPr="00141202" w:rsidRDefault="001412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202">
        <w:rPr>
          <w:rFonts w:ascii="Times New Roman" w:hAnsi="Times New Roman" w:cs="Times New Roman"/>
          <w:sz w:val="24"/>
          <w:szCs w:val="24"/>
        </w:rPr>
        <w:t xml:space="preserve">1) в </w:t>
      </w:r>
      <w:hyperlink r:id="rId7" w:history="1">
        <w:r w:rsidRPr="00141202">
          <w:rPr>
            <w:rFonts w:ascii="Times New Roman" w:hAnsi="Times New Roman" w:cs="Times New Roman"/>
            <w:sz w:val="24"/>
            <w:szCs w:val="24"/>
          </w:rPr>
          <w:t>статье 346.20</w:t>
        </w:r>
      </w:hyperlink>
      <w:r w:rsidRPr="00141202">
        <w:rPr>
          <w:rFonts w:ascii="Times New Roman" w:hAnsi="Times New Roman" w:cs="Times New Roman"/>
          <w:sz w:val="24"/>
          <w:szCs w:val="24"/>
        </w:rPr>
        <w:t>:</w:t>
      </w:r>
    </w:p>
    <w:p w:rsidR="00141202" w:rsidRPr="00141202" w:rsidRDefault="001412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202">
        <w:rPr>
          <w:rFonts w:ascii="Times New Roman" w:hAnsi="Times New Roman" w:cs="Times New Roman"/>
          <w:sz w:val="24"/>
          <w:szCs w:val="24"/>
        </w:rPr>
        <w:t xml:space="preserve">а) </w:t>
      </w:r>
      <w:hyperlink r:id="rId8" w:history="1">
        <w:r w:rsidRPr="00141202">
          <w:rPr>
            <w:rFonts w:ascii="Times New Roman" w:hAnsi="Times New Roman" w:cs="Times New Roman"/>
            <w:sz w:val="24"/>
            <w:szCs w:val="24"/>
          </w:rPr>
          <w:t>пункт 1</w:t>
        </w:r>
      </w:hyperlink>
      <w:r w:rsidRPr="00141202">
        <w:rPr>
          <w:rFonts w:ascii="Times New Roman" w:hAnsi="Times New Roman" w:cs="Times New Roman"/>
          <w:sz w:val="24"/>
          <w:szCs w:val="24"/>
        </w:rPr>
        <w:t xml:space="preserve"> дополнить предложениями следующего содержания: "Законами субъектов </w:t>
      </w:r>
      <w:r w:rsidRPr="00141202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 могут быть установлены налоговые ставки в пределах от 1 до 6 процентов в зависимости от категорий налогоплательщиков. В случаях, предусмотренных пунктами 3 и 4 настоящей статьи, законами субъектов Российской Федерации может быть установлена налоговая ставка в размере 0 процентов</w:t>
      </w:r>
      <w:proofErr w:type="gramStart"/>
      <w:r w:rsidRPr="00141202">
        <w:rPr>
          <w:rFonts w:ascii="Times New Roman" w:hAnsi="Times New Roman" w:cs="Times New Roman"/>
          <w:sz w:val="24"/>
          <w:szCs w:val="24"/>
        </w:rPr>
        <w:t>.";</w:t>
      </w:r>
    </w:p>
    <w:p w:rsidR="00141202" w:rsidRPr="00141202" w:rsidRDefault="001412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 w:rsidRPr="00141202"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9" w:history="1">
        <w:r w:rsidRPr="00141202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Pr="00141202">
        <w:rPr>
          <w:rFonts w:ascii="Times New Roman" w:hAnsi="Times New Roman" w:cs="Times New Roman"/>
          <w:sz w:val="24"/>
          <w:szCs w:val="24"/>
        </w:rPr>
        <w:t>:</w:t>
      </w:r>
    </w:p>
    <w:p w:rsidR="00141202" w:rsidRPr="00141202" w:rsidRDefault="001412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141202">
          <w:rPr>
            <w:rFonts w:ascii="Times New Roman" w:hAnsi="Times New Roman" w:cs="Times New Roman"/>
            <w:sz w:val="24"/>
            <w:szCs w:val="24"/>
          </w:rPr>
          <w:t>абзац третий</w:t>
        </w:r>
      </w:hyperlink>
      <w:r w:rsidRPr="00141202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141202" w:rsidRPr="00141202" w:rsidRDefault="001412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202">
        <w:rPr>
          <w:rFonts w:ascii="Times New Roman" w:hAnsi="Times New Roman" w:cs="Times New Roman"/>
          <w:sz w:val="24"/>
          <w:szCs w:val="24"/>
        </w:rPr>
        <w:t>"В отношении периодов 2017 - 2021 годов налоговая ставка может быть уменьшена до 3 процентов в случае, если объектом налогообложения являются доходы, уменьшенные на величину расходов. При этом налоговые ставки могут устанавливаться в зависимости от категорий налогоплательщиков и видов предпринимательской деятельности</w:t>
      </w:r>
      <w:proofErr w:type="gramStart"/>
      <w:r w:rsidRPr="00141202">
        <w:rPr>
          <w:rFonts w:ascii="Times New Roman" w:hAnsi="Times New Roman" w:cs="Times New Roman"/>
          <w:sz w:val="24"/>
          <w:szCs w:val="24"/>
        </w:rPr>
        <w:t>.";</w:t>
      </w:r>
    </w:p>
    <w:proofErr w:type="gramEnd"/>
    <w:p w:rsidR="00141202" w:rsidRPr="00141202" w:rsidRDefault="001412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202">
        <w:rPr>
          <w:rFonts w:ascii="Times New Roman" w:hAnsi="Times New Roman" w:cs="Times New Roman"/>
          <w:sz w:val="24"/>
          <w:szCs w:val="24"/>
        </w:rPr>
        <w:fldChar w:fldCharType="begin"/>
      </w:r>
      <w:r w:rsidRPr="00141202">
        <w:rPr>
          <w:rFonts w:ascii="Times New Roman" w:hAnsi="Times New Roman" w:cs="Times New Roman"/>
          <w:sz w:val="24"/>
          <w:szCs w:val="24"/>
        </w:rPr>
        <w:instrText xml:space="preserve"> HYPERLINK "consultantplus://offline/ref=8E8B097752DE6A61B7E71A7A0665D1EE667DADA35357BDD03B43EBC4780E772CDBF8FAED96B02FIC05N" </w:instrText>
      </w:r>
      <w:r w:rsidRPr="00141202">
        <w:rPr>
          <w:rFonts w:ascii="Times New Roman" w:hAnsi="Times New Roman" w:cs="Times New Roman"/>
          <w:sz w:val="24"/>
          <w:szCs w:val="24"/>
        </w:rPr>
        <w:fldChar w:fldCharType="separate"/>
      </w:r>
      <w:r w:rsidRPr="00141202">
        <w:rPr>
          <w:rFonts w:ascii="Times New Roman" w:hAnsi="Times New Roman" w:cs="Times New Roman"/>
          <w:sz w:val="24"/>
          <w:szCs w:val="24"/>
        </w:rPr>
        <w:t>абзацы четвертый</w:t>
      </w:r>
      <w:r w:rsidRPr="00141202">
        <w:rPr>
          <w:rFonts w:ascii="Times New Roman" w:hAnsi="Times New Roman" w:cs="Times New Roman"/>
          <w:sz w:val="24"/>
          <w:szCs w:val="24"/>
        </w:rPr>
        <w:fldChar w:fldCharType="end"/>
      </w:r>
      <w:r w:rsidRPr="00141202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" w:history="1">
        <w:r w:rsidRPr="00141202">
          <w:rPr>
            <w:rFonts w:ascii="Times New Roman" w:hAnsi="Times New Roman" w:cs="Times New Roman"/>
            <w:sz w:val="24"/>
            <w:szCs w:val="24"/>
          </w:rPr>
          <w:t>пятый</w:t>
        </w:r>
      </w:hyperlink>
      <w:r w:rsidRPr="00141202">
        <w:rPr>
          <w:rFonts w:ascii="Times New Roman" w:hAnsi="Times New Roman" w:cs="Times New Roman"/>
          <w:sz w:val="24"/>
          <w:szCs w:val="24"/>
        </w:rPr>
        <w:t xml:space="preserve"> признать утратившими силу;</w:t>
      </w:r>
    </w:p>
    <w:p w:rsidR="00141202" w:rsidRPr="00141202" w:rsidRDefault="001412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202">
        <w:rPr>
          <w:rFonts w:ascii="Times New Roman" w:hAnsi="Times New Roman" w:cs="Times New Roman"/>
          <w:sz w:val="24"/>
          <w:szCs w:val="24"/>
        </w:rPr>
        <w:t xml:space="preserve">в) </w:t>
      </w:r>
      <w:hyperlink r:id="rId12" w:history="1">
        <w:r w:rsidRPr="00141202">
          <w:rPr>
            <w:rFonts w:ascii="Times New Roman" w:hAnsi="Times New Roman" w:cs="Times New Roman"/>
            <w:sz w:val="24"/>
            <w:szCs w:val="24"/>
          </w:rPr>
          <w:t>абзац первый пункта 4</w:t>
        </w:r>
      </w:hyperlink>
      <w:r w:rsidRPr="00141202">
        <w:rPr>
          <w:rFonts w:ascii="Times New Roman" w:hAnsi="Times New Roman" w:cs="Times New Roman"/>
          <w:sz w:val="24"/>
          <w:szCs w:val="24"/>
        </w:rPr>
        <w:t xml:space="preserve"> дополнить словами ", а также в сфере бытовых услуг населению";</w:t>
      </w:r>
    </w:p>
    <w:p w:rsidR="00141202" w:rsidRPr="00141202" w:rsidRDefault="0014120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141202" w:rsidRPr="00141202" w:rsidRDefault="001412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202">
        <w:rPr>
          <w:rFonts w:ascii="Times New Roman" w:hAnsi="Times New Roman" w:cs="Times New Roman"/>
          <w:sz w:val="24"/>
          <w:szCs w:val="24"/>
        </w:rPr>
        <w:t xml:space="preserve">Пункт 2 статьи 2 </w:t>
      </w:r>
      <w:hyperlink w:anchor="P94" w:history="1">
        <w:r w:rsidRPr="00141202">
          <w:rPr>
            <w:rFonts w:ascii="Times New Roman" w:hAnsi="Times New Roman" w:cs="Times New Roman"/>
            <w:sz w:val="24"/>
            <w:szCs w:val="24"/>
          </w:rPr>
          <w:t>вступает</w:t>
        </w:r>
      </w:hyperlink>
      <w:r w:rsidRPr="00141202">
        <w:rPr>
          <w:rFonts w:ascii="Times New Roman" w:hAnsi="Times New Roman" w:cs="Times New Roman"/>
          <w:sz w:val="24"/>
          <w:szCs w:val="24"/>
        </w:rPr>
        <w:t xml:space="preserve"> в силу с 1 октября 2015 года.</w:t>
      </w:r>
    </w:p>
    <w:p w:rsidR="00141202" w:rsidRPr="00141202" w:rsidRDefault="0014120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141202" w:rsidRPr="00141202" w:rsidRDefault="001412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202">
        <w:rPr>
          <w:rFonts w:ascii="Times New Roman" w:hAnsi="Times New Roman" w:cs="Times New Roman"/>
          <w:sz w:val="24"/>
          <w:szCs w:val="24"/>
        </w:rPr>
        <w:t xml:space="preserve">2) </w:t>
      </w:r>
      <w:hyperlink r:id="rId13" w:history="1">
        <w:r w:rsidRPr="00141202">
          <w:rPr>
            <w:rFonts w:ascii="Times New Roman" w:hAnsi="Times New Roman" w:cs="Times New Roman"/>
            <w:sz w:val="24"/>
            <w:szCs w:val="24"/>
          </w:rPr>
          <w:t>статью 346.31</w:t>
        </w:r>
      </w:hyperlink>
      <w:r w:rsidRPr="00141202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141202" w:rsidRPr="00141202" w:rsidRDefault="001412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1202" w:rsidRPr="00141202" w:rsidRDefault="001412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202">
        <w:rPr>
          <w:rFonts w:ascii="Times New Roman" w:hAnsi="Times New Roman" w:cs="Times New Roman"/>
          <w:sz w:val="24"/>
          <w:szCs w:val="24"/>
        </w:rPr>
        <w:t>"Статья 346.31. Налоговая ставка</w:t>
      </w:r>
    </w:p>
    <w:p w:rsidR="00141202" w:rsidRPr="00141202" w:rsidRDefault="001412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1202" w:rsidRPr="00141202" w:rsidRDefault="001412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202">
        <w:rPr>
          <w:rFonts w:ascii="Times New Roman" w:hAnsi="Times New Roman" w:cs="Times New Roman"/>
          <w:sz w:val="24"/>
          <w:szCs w:val="24"/>
        </w:rPr>
        <w:t>1. Ставка единого налога устанавливается в размере 15 процентов величины вмененного дохода, если иное не установлено пунктом 2 настоящей статьи.</w:t>
      </w:r>
    </w:p>
    <w:p w:rsidR="00141202" w:rsidRPr="00141202" w:rsidRDefault="001412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202">
        <w:rPr>
          <w:rFonts w:ascii="Times New Roman" w:hAnsi="Times New Roman" w:cs="Times New Roman"/>
          <w:sz w:val="24"/>
          <w:szCs w:val="24"/>
        </w:rPr>
        <w:t>2. Нормативными правовыми актами представительных органов муниципальных районов, городских округов, законами городов федерального значения Москвы, Санкт-Петербурга и Севастополя могут быть установлены ставки единого налога в пределах от 7,5 до 15 процентов в зависимости от категорий налогоплательщиков и видов предпринимательской деятельности, в отношении которых может применяться единый налог</w:t>
      </w:r>
      <w:proofErr w:type="gramStart"/>
      <w:r w:rsidRPr="00141202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141202" w:rsidRPr="00141202" w:rsidRDefault="001412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1202" w:rsidRPr="00141202" w:rsidRDefault="0014120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141202" w:rsidRPr="00141202" w:rsidRDefault="001412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1202" w:rsidRPr="00141202" w:rsidRDefault="001412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202">
        <w:rPr>
          <w:rFonts w:ascii="Times New Roman" w:hAnsi="Times New Roman" w:cs="Times New Roman"/>
          <w:sz w:val="24"/>
          <w:szCs w:val="24"/>
        </w:rPr>
        <w:t xml:space="preserve">Пункт 3 статьи 2 </w:t>
      </w:r>
      <w:hyperlink w:anchor="P94" w:history="1">
        <w:r w:rsidRPr="00141202">
          <w:rPr>
            <w:rFonts w:ascii="Times New Roman" w:hAnsi="Times New Roman" w:cs="Times New Roman"/>
            <w:sz w:val="24"/>
            <w:szCs w:val="24"/>
          </w:rPr>
          <w:t>вступает</w:t>
        </w:r>
      </w:hyperlink>
      <w:r w:rsidRPr="00141202">
        <w:rPr>
          <w:rFonts w:ascii="Times New Roman" w:hAnsi="Times New Roman" w:cs="Times New Roman"/>
          <w:sz w:val="24"/>
          <w:szCs w:val="24"/>
        </w:rPr>
        <w:t xml:space="preserve"> в силу с 1 января 2016 года.</w:t>
      </w:r>
    </w:p>
    <w:p w:rsidR="00141202" w:rsidRPr="00141202" w:rsidRDefault="0014120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141202" w:rsidRPr="00141202" w:rsidRDefault="001412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202">
        <w:rPr>
          <w:rFonts w:ascii="Times New Roman" w:hAnsi="Times New Roman" w:cs="Times New Roman"/>
          <w:sz w:val="24"/>
          <w:szCs w:val="24"/>
        </w:rPr>
        <w:t xml:space="preserve">3) </w:t>
      </w:r>
      <w:hyperlink r:id="rId14" w:history="1">
        <w:r w:rsidRPr="00141202">
          <w:rPr>
            <w:rFonts w:ascii="Times New Roman" w:hAnsi="Times New Roman" w:cs="Times New Roman"/>
            <w:sz w:val="24"/>
            <w:szCs w:val="24"/>
          </w:rPr>
          <w:t>пункт 2 статьи 346.43</w:t>
        </w:r>
      </w:hyperlink>
      <w:r w:rsidRPr="00141202">
        <w:rPr>
          <w:rFonts w:ascii="Times New Roman" w:hAnsi="Times New Roman" w:cs="Times New Roman"/>
          <w:sz w:val="24"/>
          <w:szCs w:val="24"/>
        </w:rPr>
        <w:t xml:space="preserve"> дополнить подпунктами 48 - 63 следующего содержания:</w:t>
      </w:r>
    </w:p>
    <w:p w:rsidR="00141202" w:rsidRPr="00141202" w:rsidRDefault="001412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202">
        <w:rPr>
          <w:rFonts w:ascii="Times New Roman" w:hAnsi="Times New Roman" w:cs="Times New Roman"/>
          <w:sz w:val="24"/>
          <w:szCs w:val="24"/>
        </w:rPr>
        <w:t>"48) услуги общественного питания, оказываемые через объекты организации общественного питания, не имеющие зала обслуживания посетителей;</w:t>
      </w:r>
    </w:p>
    <w:p w:rsidR="00141202" w:rsidRPr="00141202" w:rsidRDefault="001412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202">
        <w:rPr>
          <w:rFonts w:ascii="Times New Roman" w:hAnsi="Times New Roman" w:cs="Times New Roman"/>
          <w:sz w:val="24"/>
          <w:szCs w:val="24"/>
        </w:rPr>
        <w:t>49) оказание услуг по забою, транспортировке, перегонке, выпасу скота;</w:t>
      </w:r>
    </w:p>
    <w:p w:rsidR="00141202" w:rsidRPr="00141202" w:rsidRDefault="001412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202">
        <w:rPr>
          <w:rFonts w:ascii="Times New Roman" w:hAnsi="Times New Roman" w:cs="Times New Roman"/>
          <w:sz w:val="24"/>
          <w:szCs w:val="24"/>
        </w:rPr>
        <w:t>50) производство кожи и изделий из кожи;</w:t>
      </w:r>
    </w:p>
    <w:p w:rsidR="00141202" w:rsidRPr="00141202" w:rsidRDefault="001412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202">
        <w:rPr>
          <w:rFonts w:ascii="Times New Roman" w:hAnsi="Times New Roman" w:cs="Times New Roman"/>
          <w:sz w:val="24"/>
          <w:szCs w:val="24"/>
        </w:rPr>
        <w:t xml:space="preserve">51) сбор и заготовка пищевых лесных ресурсов, </w:t>
      </w:r>
      <w:proofErr w:type="spellStart"/>
      <w:r w:rsidRPr="00141202">
        <w:rPr>
          <w:rFonts w:ascii="Times New Roman" w:hAnsi="Times New Roman" w:cs="Times New Roman"/>
          <w:sz w:val="24"/>
          <w:szCs w:val="24"/>
        </w:rPr>
        <w:t>недревесных</w:t>
      </w:r>
      <w:proofErr w:type="spellEnd"/>
      <w:r w:rsidRPr="00141202">
        <w:rPr>
          <w:rFonts w:ascii="Times New Roman" w:hAnsi="Times New Roman" w:cs="Times New Roman"/>
          <w:sz w:val="24"/>
          <w:szCs w:val="24"/>
        </w:rPr>
        <w:t xml:space="preserve"> лесных ресурсов и лекарственных растений;</w:t>
      </w:r>
    </w:p>
    <w:p w:rsidR="00141202" w:rsidRPr="00141202" w:rsidRDefault="001412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202">
        <w:rPr>
          <w:rFonts w:ascii="Times New Roman" w:hAnsi="Times New Roman" w:cs="Times New Roman"/>
          <w:sz w:val="24"/>
          <w:szCs w:val="24"/>
        </w:rPr>
        <w:t>52) сушка, переработка и консервирование фруктов и овощей;</w:t>
      </w:r>
    </w:p>
    <w:p w:rsidR="00141202" w:rsidRPr="00141202" w:rsidRDefault="001412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202">
        <w:rPr>
          <w:rFonts w:ascii="Times New Roman" w:hAnsi="Times New Roman" w:cs="Times New Roman"/>
          <w:sz w:val="24"/>
          <w:szCs w:val="24"/>
        </w:rPr>
        <w:t>53) производство молочной продукции;</w:t>
      </w:r>
    </w:p>
    <w:p w:rsidR="00141202" w:rsidRPr="00141202" w:rsidRDefault="001412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202">
        <w:rPr>
          <w:rFonts w:ascii="Times New Roman" w:hAnsi="Times New Roman" w:cs="Times New Roman"/>
          <w:sz w:val="24"/>
          <w:szCs w:val="24"/>
        </w:rPr>
        <w:t>54) производство плодово-ягодных посадочных материалов, выращивание рассады овощных культур и семян трав;</w:t>
      </w:r>
    </w:p>
    <w:p w:rsidR="00141202" w:rsidRPr="00141202" w:rsidRDefault="001412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202">
        <w:rPr>
          <w:rFonts w:ascii="Times New Roman" w:hAnsi="Times New Roman" w:cs="Times New Roman"/>
          <w:sz w:val="24"/>
          <w:szCs w:val="24"/>
        </w:rPr>
        <w:t>55) производство хлебобулочных и мучных кондитерских изделий;</w:t>
      </w:r>
    </w:p>
    <w:p w:rsidR="00141202" w:rsidRPr="00141202" w:rsidRDefault="001412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202">
        <w:rPr>
          <w:rFonts w:ascii="Times New Roman" w:hAnsi="Times New Roman" w:cs="Times New Roman"/>
          <w:sz w:val="24"/>
          <w:szCs w:val="24"/>
        </w:rPr>
        <w:t>56) товарное и спортивное рыболовство и рыбоводство;</w:t>
      </w:r>
    </w:p>
    <w:p w:rsidR="00141202" w:rsidRPr="00141202" w:rsidRDefault="001412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202">
        <w:rPr>
          <w:rFonts w:ascii="Times New Roman" w:hAnsi="Times New Roman" w:cs="Times New Roman"/>
          <w:sz w:val="24"/>
          <w:szCs w:val="24"/>
        </w:rPr>
        <w:t>57) лесоводство и прочая лесохозяйственная деятельность;</w:t>
      </w:r>
    </w:p>
    <w:p w:rsidR="00141202" w:rsidRPr="00141202" w:rsidRDefault="001412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202">
        <w:rPr>
          <w:rFonts w:ascii="Times New Roman" w:hAnsi="Times New Roman" w:cs="Times New Roman"/>
          <w:sz w:val="24"/>
          <w:szCs w:val="24"/>
        </w:rPr>
        <w:t>58) деятельность по письменному и устному переводу;</w:t>
      </w:r>
    </w:p>
    <w:p w:rsidR="00141202" w:rsidRPr="00141202" w:rsidRDefault="001412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202">
        <w:rPr>
          <w:rFonts w:ascii="Times New Roman" w:hAnsi="Times New Roman" w:cs="Times New Roman"/>
          <w:sz w:val="24"/>
          <w:szCs w:val="24"/>
        </w:rPr>
        <w:t>59) деятельность по уходу за престарелыми и инвалидами;</w:t>
      </w:r>
    </w:p>
    <w:p w:rsidR="00141202" w:rsidRPr="00141202" w:rsidRDefault="001412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202">
        <w:rPr>
          <w:rFonts w:ascii="Times New Roman" w:hAnsi="Times New Roman" w:cs="Times New Roman"/>
          <w:sz w:val="24"/>
          <w:szCs w:val="24"/>
        </w:rPr>
        <w:lastRenderedPageBreak/>
        <w:t>60) сбор, обработка и утилизация отходов, а также обработка вторичного сырья;</w:t>
      </w:r>
    </w:p>
    <w:p w:rsidR="00141202" w:rsidRPr="00141202" w:rsidRDefault="001412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202">
        <w:rPr>
          <w:rFonts w:ascii="Times New Roman" w:hAnsi="Times New Roman" w:cs="Times New Roman"/>
          <w:sz w:val="24"/>
          <w:szCs w:val="24"/>
        </w:rPr>
        <w:t>61) резка, обработка и отделка камня для памятников;</w:t>
      </w:r>
    </w:p>
    <w:p w:rsidR="00141202" w:rsidRPr="00141202" w:rsidRDefault="001412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202">
        <w:rPr>
          <w:rFonts w:ascii="Times New Roman" w:hAnsi="Times New Roman" w:cs="Times New Roman"/>
          <w:sz w:val="24"/>
          <w:szCs w:val="24"/>
        </w:rPr>
        <w:t>62) оказание услуг (выполнение работ) по разработке программ для ЭВМ и баз данных (программных средств и информационных продуктов вычислительной техники), их адаптации и модификации;</w:t>
      </w:r>
    </w:p>
    <w:p w:rsidR="00141202" w:rsidRPr="00141202" w:rsidRDefault="001412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202">
        <w:rPr>
          <w:rFonts w:ascii="Times New Roman" w:hAnsi="Times New Roman" w:cs="Times New Roman"/>
          <w:sz w:val="24"/>
          <w:szCs w:val="24"/>
        </w:rPr>
        <w:t>63) ремонт компьютеров и коммуникационного оборудования</w:t>
      </w:r>
      <w:proofErr w:type="gramStart"/>
      <w:r w:rsidRPr="00141202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141202" w:rsidRPr="00141202" w:rsidRDefault="0014120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141202" w:rsidRPr="00141202" w:rsidRDefault="001412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202">
        <w:rPr>
          <w:rFonts w:ascii="Times New Roman" w:hAnsi="Times New Roman" w:cs="Times New Roman"/>
          <w:sz w:val="24"/>
          <w:szCs w:val="24"/>
        </w:rPr>
        <w:t xml:space="preserve">Пункт 4 статьи 2 </w:t>
      </w:r>
      <w:hyperlink w:anchor="P94" w:history="1">
        <w:r w:rsidRPr="00141202">
          <w:rPr>
            <w:rFonts w:ascii="Times New Roman" w:hAnsi="Times New Roman" w:cs="Times New Roman"/>
            <w:sz w:val="24"/>
            <w:szCs w:val="24"/>
          </w:rPr>
          <w:t>вступает</w:t>
        </w:r>
      </w:hyperlink>
      <w:r w:rsidRPr="00141202">
        <w:rPr>
          <w:rFonts w:ascii="Times New Roman" w:hAnsi="Times New Roman" w:cs="Times New Roman"/>
          <w:sz w:val="24"/>
          <w:szCs w:val="24"/>
        </w:rPr>
        <w:t xml:space="preserve"> в силу с 1 января 2016 года.</w:t>
      </w:r>
    </w:p>
    <w:p w:rsidR="00141202" w:rsidRPr="00141202" w:rsidRDefault="0014120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141202" w:rsidRPr="00141202" w:rsidRDefault="001412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202">
        <w:rPr>
          <w:rFonts w:ascii="Times New Roman" w:hAnsi="Times New Roman" w:cs="Times New Roman"/>
          <w:sz w:val="24"/>
          <w:szCs w:val="24"/>
        </w:rPr>
        <w:t xml:space="preserve">4) в </w:t>
      </w:r>
      <w:hyperlink r:id="rId15" w:history="1">
        <w:r w:rsidRPr="00141202">
          <w:rPr>
            <w:rFonts w:ascii="Times New Roman" w:hAnsi="Times New Roman" w:cs="Times New Roman"/>
            <w:sz w:val="24"/>
            <w:szCs w:val="24"/>
          </w:rPr>
          <w:t>пункте 3 статьи 346.50</w:t>
        </w:r>
      </w:hyperlink>
      <w:r w:rsidRPr="00141202">
        <w:rPr>
          <w:rFonts w:ascii="Times New Roman" w:hAnsi="Times New Roman" w:cs="Times New Roman"/>
          <w:sz w:val="24"/>
          <w:szCs w:val="24"/>
        </w:rPr>
        <w:t>:</w:t>
      </w:r>
    </w:p>
    <w:p w:rsidR="00141202" w:rsidRPr="00141202" w:rsidRDefault="001412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202">
        <w:rPr>
          <w:rFonts w:ascii="Times New Roman" w:hAnsi="Times New Roman" w:cs="Times New Roman"/>
          <w:sz w:val="24"/>
          <w:szCs w:val="24"/>
        </w:rPr>
        <w:t xml:space="preserve">а) </w:t>
      </w:r>
      <w:hyperlink r:id="rId16" w:history="1">
        <w:r w:rsidRPr="00141202">
          <w:rPr>
            <w:rFonts w:ascii="Times New Roman" w:hAnsi="Times New Roman" w:cs="Times New Roman"/>
            <w:sz w:val="24"/>
            <w:szCs w:val="24"/>
          </w:rPr>
          <w:t>абзац первый</w:t>
        </w:r>
      </w:hyperlink>
      <w:r w:rsidRPr="00141202">
        <w:rPr>
          <w:rFonts w:ascii="Times New Roman" w:hAnsi="Times New Roman" w:cs="Times New Roman"/>
          <w:sz w:val="24"/>
          <w:szCs w:val="24"/>
        </w:rPr>
        <w:t xml:space="preserve"> дополнить словами ", а также в сфере бытовых услуг населению";</w:t>
      </w:r>
    </w:p>
    <w:p w:rsidR="00141202" w:rsidRPr="00141202" w:rsidRDefault="001412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202">
        <w:rPr>
          <w:rFonts w:ascii="Times New Roman" w:hAnsi="Times New Roman" w:cs="Times New Roman"/>
          <w:sz w:val="24"/>
          <w:szCs w:val="24"/>
        </w:rPr>
        <w:t xml:space="preserve">б) </w:t>
      </w:r>
      <w:hyperlink r:id="rId17" w:history="1">
        <w:r w:rsidRPr="00141202">
          <w:rPr>
            <w:rFonts w:ascii="Times New Roman" w:hAnsi="Times New Roman" w:cs="Times New Roman"/>
            <w:sz w:val="24"/>
            <w:szCs w:val="24"/>
          </w:rPr>
          <w:t>абзац третий</w:t>
        </w:r>
      </w:hyperlink>
      <w:r w:rsidRPr="00141202">
        <w:rPr>
          <w:rFonts w:ascii="Times New Roman" w:hAnsi="Times New Roman" w:cs="Times New Roman"/>
          <w:sz w:val="24"/>
          <w:szCs w:val="24"/>
        </w:rPr>
        <w:t xml:space="preserve"> после слов "научной сферах</w:t>
      </w:r>
      <w:proofErr w:type="gramStart"/>
      <w:r w:rsidRPr="00141202">
        <w:rPr>
          <w:rFonts w:ascii="Times New Roman" w:hAnsi="Times New Roman" w:cs="Times New Roman"/>
          <w:sz w:val="24"/>
          <w:szCs w:val="24"/>
        </w:rPr>
        <w:t>,"</w:t>
      </w:r>
      <w:proofErr w:type="gramEnd"/>
      <w:r w:rsidRPr="00141202">
        <w:rPr>
          <w:rFonts w:ascii="Times New Roman" w:hAnsi="Times New Roman" w:cs="Times New Roman"/>
          <w:sz w:val="24"/>
          <w:szCs w:val="24"/>
        </w:rPr>
        <w:t xml:space="preserve"> дополнить словами "а также в сфере бытовых услуг населению,".</w:t>
      </w:r>
    </w:p>
    <w:p w:rsidR="00141202" w:rsidRPr="00141202" w:rsidRDefault="001412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1202" w:rsidRPr="00141202" w:rsidRDefault="0014120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141202" w:rsidRPr="00141202" w:rsidRDefault="001412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202">
        <w:rPr>
          <w:rFonts w:ascii="Times New Roman" w:hAnsi="Times New Roman" w:cs="Times New Roman"/>
          <w:sz w:val="24"/>
          <w:szCs w:val="24"/>
        </w:rPr>
        <w:t xml:space="preserve">Статья 3 </w:t>
      </w:r>
      <w:hyperlink w:anchor="P94" w:history="1">
        <w:r w:rsidRPr="00141202">
          <w:rPr>
            <w:rFonts w:ascii="Times New Roman" w:hAnsi="Times New Roman" w:cs="Times New Roman"/>
            <w:sz w:val="24"/>
            <w:szCs w:val="24"/>
          </w:rPr>
          <w:t>вступает</w:t>
        </w:r>
      </w:hyperlink>
      <w:r w:rsidRPr="00141202">
        <w:rPr>
          <w:rFonts w:ascii="Times New Roman" w:hAnsi="Times New Roman" w:cs="Times New Roman"/>
          <w:sz w:val="24"/>
          <w:szCs w:val="24"/>
        </w:rPr>
        <w:t xml:space="preserve"> в силу с 1 января 2016 года.</w:t>
      </w:r>
    </w:p>
    <w:p w:rsidR="00141202" w:rsidRPr="00141202" w:rsidRDefault="0014120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141202" w:rsidRPr="00141202" w:rsidRDefault="001412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202">
        <w:rPr>
          <w:rFonts w:ascii="Times New Roman" w:hAnsi="Times New Roman" w:cs="Times New Roman"/>
          <w:sz w:val="24"/>
          <w:szCs w:val="24"/>
        </w:rPr>
        <w:t>Статья 3</w:t>
      </w:r>
    </w:p>
    <w:p w:rsidR="00141202" w:rsidRPr="00141202" w:rsidRDefault="001412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1202" w:rsidRPr="00141202" w:rsidRDefault="001412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proofErr w:type="gramStart"/>
        <w:r w:rsidRPr="00141202">
          <w:rPr>
            <w:rFonts w:ascii="Times New Roman" w:hAnsi="Times New Roman" w:cs="Times New Roman"/>
            <w:sz w:val="24"/>
            <w:szCs w:val="24"/>
          </w:rPr>
          <w:t>Абзацы пятый</w:t>
        </w:r>
      </w:hyperlink>
      <w:r w:rsidRPr="00141202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9" w:history="1">
        <w:r w:rsidRPr="00141202">
          <w:rPr>
            <w:rFonts w:ascii="Times New Roman" w:hAnsi="Times New Roman" w:cs="Times New Roman"/>
            <w:sz w:val="24"/>
            <w:szCs w:val="24"/>
          </w:rPr>
          <w:t>шестой пункта 15 статьи 2</w:t>
        </w:r>
      </w:hyperlink>
      <w:r w:rsidRPr="00141202">
        <w:rPr>
          <w:rFonts w:ascii="Times New Roman" w:hAnsi="Times New Roman" w:cs="Times New Roman"/>
          <w:sz w:val="24"/>
          <w:szCs w:val="24"/>
        </w:rPr>
        <w:t xml:space="preserve"> Федерального закона от 29 ноября 2014 года N 379-ФЗ "О внесении изменений в части первую и вторую Налогового кодекса Российской Федерации в связи с принятием Федерального закона "О развитии Крымского федерального округа и свободной экономической зоне на территориях Республики Крым и города федерального значения Севастополя" (Собрание законодательства Российской Федерации, 2014, N 48</w:t>
      </w:r>
      <w:proofErr w:type="gramEnd"/>
      <w:r w:rsidRPr="00141202">
        <w:rPr>
          <w:rFonts w:ascii="Times New Roman" w:hAnsi="Times New Roman" w:cs="Times New Roman"/>
          <w:sz w:val="24"/>
          <w:szCs w:val="24"/>
        </w:rPr>
        <w:t>, ст. 6660) признать утратившими силу.</w:t>
      </w:r>
    </w:p>
    <w:p w:rsidR="00141202" w:rsidRPr="00141202" w:rsidRDefault="001412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1202" w:rsidRPr="00141202" w:rsidRDefault="001412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202">
        <w:rPr>
          <w:rFonts w:ascii="Times New Roman" w:hAnsi="Times New Roman" w:cs="Times New Roman"/>
          <w:sz w:val="24"/>
          <w:szCs w:val="24"/>
        </w:rPr>
        <w:t>Статья 4</w:t>
      </w:r>
    </w:p>
    <w:p w:rsidR="00141202" w:rsidRPr="00141202" w:rsidRDefault="001412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1202" w:rsidRPr="00141202" w:rsidRDefault="001412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94"/>
      <w:bookmarkEnd w:id="0"/>
      <w:r w:rsidRPr="00141202">
        <w:rPr>
          <w:rFonts w:ascii="Times New Roman" w:hAnsi="Times New Roman" w:cs="Times New Roman"/>
          <w:sz w:val="24"/>
          <w:szCs w:val="24"/>
        </w:rPr>
        <w:t>Настоящий Федеральный закон вступает в силу по истечении одного месяца со дня его официального опубликования и не ранее 1-го числа очередного налогового периода по соответствующему налогу.</w:t>
      </w:r>
    </w:p>
    <w:p w:rsidR="00141202" w:rsidRPr="00141202" w:rsidRDefault="001412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1202" w:rsidRPr="00141202" w:rsidRDefault="00141202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r w:rsidRPr="00141202">
        <w:rPr>
          <w:rFonts w:ascii="Times New Roman" w:hAnsi="Times New Roman" w:cs="Times New Roman"/>
          <w:i/>
          <w:sz w:val="24"/>
          <w:szCs w:val="24"/>
        </w:rPr>
        <w:t>Президент</w:t>
      </w:r>
    </w:p>
    <w:p w:rsidR="00141202" w:rsidRPr="00141202" w:rsidRDefault="00141202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41202">
        <w:rPr>
          <w:rFonts w:ascii="Times New Roman" w:hAnsi="Times New Roman" w:cs="Times New Roman"/>
          <w:i/>
          <w:sz w:val="24"/>
          <w:szCs w:val="24"/>
        </w:rPr>
        <w:t>Российской Федерации</w:t>
      </w:r>
    </w:p>
    <w:p w:rsidR="00141202" w:rsidRPr="00141202" w:rsidRDefault="00141202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41202">
        <w:rPr>
          <w:rFonts w:ascii="Times New Roman" w:hAnsi="Times New Roman" w:cs="Times New Roman"/>
          <w:i/>
          <w:sz w:val="24"/>
          <w:szCs w:val="24"/>
        </w:rPr>
        <w:t>В.ПУТИН</w:t>
      </w:r>
    </w:p>
    <w:bookmarkEnd w:id="1"/>
    <w:p w:rsidR="00141202" w:rsidRPr="00141202" w:rsidRDefault="00141202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41202"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141202" w:rsidRPr="00141202" w:rsidRDefault="00141202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41202">
        <w:rPr>
          <w:rFonts w:ascii="Times New Roman" w:hAnsi="Times New Roman" w:cs="Times New Roman"/>
          <w:sz w:val="24"/>
          <w:szCs w:val="24"/>
        </w:rPr>
        <w:t>13 июля 2015 года</w:t>
      </w:r>
    </w:p>
    <w:p w:rsidR="00141202" w:rsidRPr="00141202" w:rsidRDefault="00141202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41202">
        <w:rPr>
          <w:rFonts w:ascii="Times New Roman" w:hAnsi="Times New Roman" w:cs="Times New Roman"/>
          <w:sz w:val="24"/>
          <w:szCs w:val="24"/>
        </w:rPr>
        <w:t>N 232-ФЗ</w:t>
      </w:r>
    </w:p>
    <w:p w:rsidR="00141202" w:rsidRPr="00141202" w:rsidRDefault="001412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1202" w:rsidRPr="00141202" w:rsidRDefault="001412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1202" w:rsidRPr="00141202" w:rsidRDefault="0014120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461B4E" w:rsidRPr="00141202" w:rsidRDefault="00461B4E">
      <w:pPr>
        <w:rPr>
          <w:rFonts w:ascii="Times New Roman" w:hAnsi="Times New Roman" w:cs="Times New Roman"/>
          <w:sz w:val="24"/>
          <w:szCs w:val="24"/>
        </w:rPr>
      </w:pPr>
    </w:p>
    <w:sectPr w:rsidR="00461B4E" w:rsidRPr="00141202" w:rsidSect="00750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202"/>
    <w:rsid w:val="00141202"/>
    <w:rsid w:val="0046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12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12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412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12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12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412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8B097752DE6A61B7E71A7A0665D1EE667DADA35357BDD03B43EBC4780E772CDBF8FAED97B02CCEIC0DN" TargetMode="External"/><Relationship Id="rId13" Type="http://schemas.openxmlformats.org/officeDocument/2006/relationships/hyperlink" Target="consultantplus://offline/ref=8E8B097752DE6A61B7E71A7A0665D1EE667DA2A0555DBDD03B43EBC4780E772CDBF8FAED97B022C3IC0EN" TargetMode="External"/><Relationship Id="rId18" Type="http://schemas.openxmlformats.org/officeDocument/2006/relationships/hyperlink" Target="consultantplus://offline/ref=8E8B097752DE6A61B7E71A7A0665D1EE667DA5A75B5CBDD03B43EBC4780E772CDBF8FAED97B32ACFIC0EN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8E8B097752DE6A61B7E71A7A0665D1EE667DADA35357BDD03B43EBC4780E772CDBF8FAED97B02CCEIC0CN" TargetMode="External"/><Relationship Id="rId12" Type="http://schemas.openxmlformats.org/officeDocument/2006/relationships/hyperlink" Target="consultantplus://offline/ref=8E8B097752DE6A61B7E71A7A0665D1EE667DADA35357BDD03B43EBC4780E772CDBF8FAED96B72DIC05N" TargetMode="External"/><Relationship Id="rId17" Type="http://schemas.openxmlformats.org/officeDocument/2006/relationships/hyperlink" Target="consultantplus://offline/ref=8E8B097752DE6A61B7E71A7A0665D1EE667DADA35357BDD03B43EBC4780E772CDBF8FAED96B722IC05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E8B097752DE6A61B7E71A7A0665D1EE667DADA35357BDD03B43EBC4780E772CDBF8FAED96B722IC07N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E8B097752DE6A61B7E71A7A0665D1EE667DADA35357BDD03B43EBC478I00EN" TargetMode="External"/><Relationship Id="rId11" Type="http://schemas.openxmlformats.org/officeDocument/2006/relationships/hyperlink" Target="consultantplus://offline/ref=8E8B097752DE6A61B7E71A7A0665D1EE667DADA35357BDD03B43EBC4780E772CDBF8FAED96B02FIC02N" TargetMode="External"/><Relationship Id="rId5" Type="http://schemas.openxmlformats.org/officeDocument/2006/relationships/hyperlink" Target="consultantplus://offline/ref=8E8B097752DE6A61B7E71A7A0665D1EE667DA2A0545CBDD03B43EBC4780E772CDBF8FAE9I90EN" TargetMode="External"/><Relationship Id="rId15" Type="http://schemas.openxmlformats.org/officeDocument/2006/relationships/hyperlink" Target="consultantplus://offline/ref=8E8B097752DE6A61B7E71A7A0665D1EE667DADA35357BDD03B43EBC4780E772CDBF8FAED96B722IC07N" TargetMode="External"/><Relationship Id="rId10" Type="http://schemas.openxmlformats.org/officeDocument/2006/relationships/hyperlink" Target="consultantplus://offline/ref=8E8B097752DE6A61B7E71A7A0665D1EE667DADA35357BDD03B43EBC4780E772CDBF8FAED96B02FIC04N" TargetMode="External"/><Relationship Id="rId19" Type="http://schemas.openxmlformats.org/officeDocument/2006/relationships/hyperlink" Target="consultantplus://offline/ref=8E8B097752DE6A61B7E71A7A0665D1EE667DA5A75B5CBDD03B43EBC4780E772CDBF8FAED97B32ACFIC0F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E8B097752DE6A61B7E71A7A0665D1EE667DADA35357BDD03B43EBC4780E772CDBF8FAED96B02FIC06N" TargetMode="External"/><Relationship Id="rId14" Type="http://schemas.openxmlformats.org/officeDocument/2006/relationships/hyperlink" Target="consultantplus://offline/ref=8E8B097752DE6A61B7E71A7A0665D1EE667DADA35357BDD03B43EBC4780E772CDBF8FAEB91BAI20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1176</Words>
  <Characters>6704</Characters>
  <Application>Microsoft Office Word</Application>
  <DocSecurity>0</DocSecurity>
  <Lines>55</Lines>
  <Paragraphs>15</Paragraphs>
  <ScaleCrop>false</ScaleCrop>
  <Company/>
  <LinksUpToDate>false</LinksUpToDate>
  <CharactersWithSpaces>7865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Крюкова Ирина Валентиновна</dc:creator>
  <cp:lastModifiedBy>Крюкова Ирина Валентиновна</cp:lastModifiedBy>
  <cp:revision>1</cp:revision>
  <dcterms:created xsi:type="dcterms:W3CDTF">2015-11-09T13:52:00Z</dcterms:created>
  <dcterms:modified xsi:type="dcterms:W3CDTF">2015-11-09T13:53:00Z</dcterms:modified>
</cp:coreProperties>
</file>