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8E" w:rsidRPr="00F2188E" w:rsidRDefault="00F2188E">
      <w:pPr>
        <w:pStyle w:val="ConsPlusTitlePage"/>
      </w:pPr>
      <w:r w:rsidRPr="00F2188E">
        <w:br/>
      </w:r>
    </w:p>
    <w:p w:rsidR="00F2188E" w:rsidRPr="00F2188E" w:rsidRDefault="00F218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88E" w:rsidRPr="00F2188E" w:rsidRDefault="00F21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КОМИТЕТ РОССИЙСКОЙ ФЕДЕРАЦИИ ПО СТАНДАРТИЗАЦИИ,</w:t>
      </w:r>
    </w:p>
    <w:p w:rsidR="00F2188E" w:rsidRPr="00F2188E" w:rsidRDefault="00F21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МЕТРОЛОГИИ И СЕРТИФИКАЦИИ</w:t>
      </w:r>
    </w:p>
    <w:p w:rsidR="00F2188E" w:rsidRPr="00F2188E" w:rsidRDefault="00F21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188E" w:rsidRPr="00F2188E" w:rsidRDefault="00F21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188E" w:rsidRPr="00F2188E" w:rsidRDefault="00F218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от 26 декабря 1994 г. N 359</w:t>
      </w:r>
    </w:p>
    <w:p w:rsidR="00F2188E" w:rsidRPr="00F2188E" w:rsidRDefault="00F218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88E" w:rsidRPr="00F2188E" w:rsidRDefault="00F2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hyperlink r:id="rId5" w:history="1">
        <w:r w:rsidRPr="00F2188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F2188E">
        <w:rPr>
          <w:rFonts w:ascii="Times New Roman" w:hAnsi="Times New Roman" w:cs="Times New Roman"/>
          <w:sz w:val="24"/>
          <w:szCs w:val="24"/>
        </w:rPr>
        <w:t xml:space="preserve"> основных фондов разработан в целях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с учетом новых </w:t>
      </w:r>
      <w:proofErr w:type="spellStart"/>
      <w:r w:rsidRPr="00F2188E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Pr="00F2188E">
        <w:rPr>
          <w:rFonts w:ascii="Times New Roman" w:hAnsi="Times New Roman" w:cs="Times New Roman"/>
          <w:sz w:val="24"/>
          <w:szCs w:val="24"/>
        </w:rPr>
        <w:t xml:space="preserve"> - экономических условий развития Российской Федерации и опыта разработки международных классификаторов.</w:t>
      </w:r>
    </w:p>
    <w:p w:rsidR="00F2188E" w:rsidRPr="00F2188E" w:rsidRDefault="00F2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Комитет Российской Федерации по стандартизации, метрологии и сертификации постановляет:</w:t>
      </w:r>
    </w:p>
    <w:p w:rsidR="00F2188E" w:rsidRPr="00F2188E" w:rsidRDefault="00F2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 xml:space="preserve">1. Принять Общероссийский </w:t>
      </w:r>
      <w:hyperlink r:id="rId6" w:history="1">
        <w:r w:rsidRPr="00F2188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F2188E">
        <w:rPr>
          <w:rFonts w:ascii="Times New Roman" w:hAnsi="Times New Roman" w:cs="Times New Roman"/>
          <w:sz w:val="24"/>
          <w:szCs w:val="24"/>
        </w:rPr>
        <w:t xml:space="preserve"> основных фондов </w:t>
      </w:r>
      <w:proofErr w:type="gramStart"/>
      <w:r w:rsidRPr="00F2188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2188E">
        <w:rPr>
          <w:rFonts w:ascii="Times New Roman" w:hAnsi="Times New Roman" w:cs="Times New Roman"/>
          <w:sz w:val="24"/>
          <w:szCs w:val="24"/>
        </w:rPr>
        <w:t xml:space="preserve"> 013-94 с датой введения в действие с 1 января 1996 года.</w:t>
      </w:r>
    </w:p>
    <w:p w:rsidR="00F2188E" w:rsidRPr="00F2188E" w:rsidRDefault="00F218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88E">
        <w:rPr>
          <w:rFonts w:ascii="Times New Roman" w:hAnsi="Times New Roman" w:cs="Times New Roman"/>
          <w:sz w:val="24"/>
          <w:szCs w:val="24"/>
        </w:rPr>
        <w:t>2. Отменить действие на территории Российской Федерации Общесоюзного классификатора основных фондов (1 87 182) с 1 января 1996 года.</w:t>
      </w:r>
    </w:p>
    <w:p w:rsidR="00F2188E" w:rsidRPr="00F2188E" w:rsidRDefault="00F218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188E" w:rsidRPr="00F2188E" w:rsidRDefault="00F2188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188E">
        <w:rPr>
          <w:rFonts w:ascii="Times New Roman" w:hAnsi="Times New Roman" w:cs="Times New Roman"/>
          <w:i/>
          <w:sz w:val="24"/>
          <w:szCs w:val="24"/>
        </w:rPr>
        <w:t>Председатель</w:t>
      </w:r>
    </w:p>
    <w:p w:rsidR="00F2188E" w:rsidRPr="00F2188E" w:rsidRDefault="00F2188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188E">
        <w:rPr>
          <w:rFonts w:ascii="Times New Roman" w:hAnsi="Times New Roman" w:cs="Times New Roman"/>
          <w:i/>
          <w:sz w:val="24"/>
          <w:szCs w:val="24"/>
        </w:rPr>
        <w:t>Госстандарта России</w:t>
      </w:r>
    </w:p>
    <w:p w:rsidR="00F2188E" w:rsidRPr="00F2188E" w:rsidRDefault="00F2188E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188E">
        <w:rPr>
          <w:rFonts w:ascii="Times New Roman" w:hAnsi="Times New Roman" w:cs="Times New Roman"/>
          <w:i/>
          <w:sz w:val="24"/>
          <w:szCs w:val="24"/>
        </w:rPr>
        <w:t>С.Ф.БЕЗВЕРХИЙ</w:t>
      </w:r>
    </w:p>
    <w:p w:rsidR="00F2188E" w:rsidRPr="00F2188E" w:rsidRDefault="00F2188E">
      <w:pPr>
        <w:pStyle w:val="ConsPlusNormal"/>
        <w:rPr>
          <w:i/>
        </w:rPr>
      </w:pPr>
    </w:p>
    <w:p w:rsidR="00544B24" w:rsidRPr="00F2188E" w:rsidRDefault="00544B24">
      <w:pPr>
        <w:rPr>
          <w:i/>
        </w:rPr>
      </w:pPr>
      <w:bookmarkStart w:id="0" w:name="_GoBack"/>
      <w:bookmarkEnd w:id="0"/>
    </w:p>
    <w:sectPr w:rsidR="00544B24" w:rsidRPr="00F2188E" w:rsidSect="00B9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8E"/>
    <w:rsid w:val="00544B24"/>
    <w:rsid w:val="00F2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67A42796AA889BB69E08A92B5CF77829DC860D3009754E4E750DDy563N" TargetMode="External"/><Relationship Id="rId5" Type="http://schemas.openxmlformats.org/officeDocument/2006/relationships/hyperlink" Target="consultantplus://offline/ref=20067A42796AA889BB69E08A92B5CF77819EC263D1009754E4E750DDy56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Ирина Валентиновна</dc:creator>
  <cp:lastModifiedBy>Крюкова Ирина Валентиновна</cp:lastModifiedBy>
  <cp:revision>1</cp:revision>
  <dcterms:created xsi:type="dcterms:W3CDTF">2016-08-22T13:58:00Z</dcterms:created>
  <dcterms:modified xsi:type="dcterms:W3CDTF">2016-08-22T13:59:00Z</dcterms:modified>
</cp:coreProperties>
</file>