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89" w:rsidRPr="00914389" w:rsidRDefault="00914389" w:rsidP="00914389">
      <w:pPr>
        <w:pStyle w:val="ConsPlusTitlePag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389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914389" w:rsidRPr="00914389" w:rsidRDefault="00914389" w:rsidP="009143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4389" w:rsidRPr="00914389" w:rsidRDefault="009143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389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914389" w:rsidRPr="00914389" w:rsidRDefault="009143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4389" w:rsidRPr="00914389" w:rsidRDefault="009143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389">
        <w:rPr>
          <w:rFonts w:ascii="Times New Roman" w:hAnsi="Times New Roman" w:cs="Times New Roman"/>
          <w:sz w:val="24"/>
          <w:szCs w:val="24"/>
        </w:rPr>
        <w:t>ПИСЬМО</w:t>
      </w:r>
    </w:p>
    <w:p w:rsidR="00914389" w:rsidRPr="00914389" w:rsidRDefault="009143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389">
        <w:rPr>
          <w:rFonts w:ascii="Times New Roman" w:hAnsi="Times New Roman" w:cs="Times New Roman"/>
          <w:sz w:val="24"/>
          <w:szCs w:val="24"/>
        </w:rPr>
        <w:t>от 12 апреля 2016 г. N СД-4-3/6389@</w:t>
      </w:r>
    </w:p>
    <w:p w:rsidR="00914389" w:rsidRPr="00914389" w:rsidRDefault="009143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4389" w:rsidRPr="00914389" w:rsidRDefault="009143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389">
        <w:rPr>
          <w:rFonts w:ascii="Times New Roman" w:hAnsi="Times New Roman" w:cs="Times New Roman"/>
          <w:sz w:val="24"/>
          <w:szCs w:val="24"/>
        </w:rPr>
        <w:t>О НАЛОГОВОЙ ДЕКЛАРАЦИИ</w:t>
      </w:r>
    </w:p>
    <w:p w:rsidR="00914389" w:rsidRPr="00914389" w:rsidRDefault="009143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389">
        <w:rPr>
          <w:rFonts w:ascii="Times New Roman" w:hAnsi="Times New Roman" w:cs="Times New Roman"/>
          <w:sz w:val="24"/>
          <w:szCs w:val="24"/>
        </w:rPr>
        <w:t>ПО НАЛОГУ, УПЛАЧИВАЕМОМУ В СВЯЗИ С ПРИМЕНЕНИЕМ</w:t>
      </w:r>
    </w:p>
    <w:p w:rsidR="00914389" w:rsidRPr="00914389" w:rsidRDefault="009143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389">
        <w:rPr>
          <w:rFonts w:ascii="Times New Roman" w:hAnsi="Times New Roman" w:cs="Times New Roman"/>
          <w:sz w:val="24"/>
          <w:szCs w:val="24"/>
        </w:rPr>
        <w:t>УПРОЩЕННОЙ СИСТЕМЫ НАЛОГООБЛОЖЕНИЯ</w:t>
      </w:r>
    </w:p>
    <w:p w:rsidR="00914389" w:rsidRPr="00914389" w:rsidRDefault="009143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4389" w:rsidRPr="00914389" w:rsidRDefault="0091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389">
        <w:rPr>
          <w:rFonts w:ascii="Times New Roman" w:hAnsi="Times New Roman" w:cs="Times New Roman"/>
          <w:sz w:val="24"/>
          <w:szCs w:val="24"/>
        </w:rPr>
        <w:t xml:space="preserve">Федеральная налоговая служба сообщает, что </w:t>
      </w:r>
      <w:hyperlink r:id="rId5" w:history="1">
        <w:r w:rsidRPr="0091438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14389">
        <w:rPr>
          <w:rFonts w:ascii="Times New Roman" w:hAnsi="Times New Roman" w:cs="Times New Roman"/>
          <w:sz w:val="24"/>
          <w:szCs w:val="24"/>
        </w:rPr>
        <w:t xml:space="preserve"> ФНС России от 26.02.2016 N ММВ-7-3/99@ (далее - Приказ N ММВ-7-3/99@) утверждены форма налоговой декларации по налогу, уплачиваемому в связи с применением упрощенной системы налогообложения, порядок ее заполнения, а также формат представления налоговой декларации по налогу, уплачиваемому в связи с применением упрощенной системы налогообложения, в электронной форме.</w:t>
      </w:r>
      <w:proofErr w:type="gramEnd"/>
    </w:p>
    <w:p w:rsidR="00914389" w:rsidRPr="00914389" w:rsidRDefault="0091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gramStart"/>
        <w:r w:rsidRPr="00914389">
          <w:rPr>
            <w:rFonts w:ascii="Times New Roman" w:hAnsi="Times New Roman" w:cs="Times New Roman"/>
            <w:sz w:val="24"/>
            <w:szCs w:val="24"/>
          </w:rPr>
          <w:t>Приказ N ММВ-7-3/99@</w:t>
        </w:r>
      </w:hyperlink>
      <w:r w:rsidRPr="00914389">
        <w:rPr>
          <w:rFonts w:ascii="Times New Roman" w:hAnsi="Times New Roman" w:cs="Times New Roman"/>
          <w:sz w:val="24"/>
          <w:szCs w:val="24"/>
        </w:rPr>
        <w:t xml:space="preserve"> зарегистрирован в Минюсте России 25 марта 2016 года (регистрационный номер 41552) и опубликован на официальном интернет-портале правовой информации http://www.pravo.gov.ru 30 марта 2016 года.</w:t>
      </w:r>
      <w:proofErr w:type="gramEnd"/>
    </w:p>
    <w:p w:rsidR="00914389" w:rsidRPr="00914389" w:rsidRDefault="0091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389">
        <w:rPr>
          <w:rFonts w:ascii="Times New Roman" w:hAnsi="Times New Roman" w:cs="Times New Roman"/>
          <w:sz w:val="24"/>
          <w:szCs w:val="24"/>
        </w:rPr>
        <w:t xml:space="preserve">Высший Арбитражный Суд Российской Федерации в </w:t>
      </w:r>
      <w:hyperlink r:id="rId7" w:history="1">
        <w:r w:rsidRPr="00914389">
          <w:rPr>
            <w:rFonts w:ascii="Times New Roman" w:hAnsi="Times New Roman" w:cs="Times New Roman"/>
            <w:sz w:val="24"/>
            <w:szCs w:val="24"/>
          </w:rPr>
          <w:t>Решении</w:t>
        </w:r>
      </w:hyperlink>
      <w:r w:rsidRPr="00914389">
        <w:rPr>
          <w:rFonts w:ascii="Times New Roman" w:hAnsi="Times New Roman" w:cs="Times New Roman"/>
          <w:sz w:val="24"/>
          <w:szCs w:val="24"/>
        </w:rPr>
        <w:t xml:space="preserve"> от 28.07.2011 N ВАС-8096/11 указал, что действие нормативного правового акта, которым утверждается новая форма налоговой декларации, распространяется на декларирование, представляемое за отчетные (налоговый) периоды, окончившиеся после вступления данного нормативного правового акта в силу.</w:t>
      </w:r>
      <w:proofErr w:type="gramEnd"/>
    </w:p>
    <w:p w:rsidR="00914389" w:rsidRPr="00914389" w:rsidRDefault="0091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389">
        <w:rPr>
          <w:rFonts w:ascii="Times New Roman" w:hAnsi="Times New Roman" w:cs="Times New Roman"/>
          <w:sz w:val="24"/>
          <w:szCs w:val="24"/>
        </w:rPr>
        <w:t xml:space="preserve">Согласно вышеизложенной </w:t>
      </w:r>
      <w:hyperlink r:id="rId8" w:history="1">
        <w:r w:rsidRPr="00914389">
          <w:rPr>
            <w:rFonts w:ascii="Times New Roman" w:hAnsi="Times New Roman" w:cs="Times New Roman"/>
            <w:sz w:val="24"/>
            <w:szCs w:val="24"/>
          </w:rPr>
          <w:t>позиции</w:t>
        </w:r>
      </w:hyperlink>
      <w:r w:rsidRPr="00914389">
        <w:rPr>
          <w:rFonts w:ascii="Times New Roman" w:hAnsi="Times New Roman" w:cs="Times New Roman"/>
          <w:sz w:val="24"/>
          <w:szCs w:val="24"/>
        </w:rPr>
        <w:t xml:space="preserve"> Высшего Арбитражного Суда Российской Федерации порядок вступления в силу нормативного правового акта федерального органа исполнительной власти, которым утверждается новая форма налоговой декларации, определяется в соответствии с </w:t>
      </w:r>
      <w:hyperlink r:id="rId9" w:history="1">
        <w:r w:rsidRPr="00914389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1438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23.05.1996 N 763 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власти".</w:t>
      </w:r>
      <w:proofErr w:type="gramEnd"/>
    </w:p>
    <w:p w:rsidR="00914389" w:rsidRPr="00914389" w:rsidRDefault="0091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proofErr w:type="gramStart"/>
        <w:r w:rsidRPr="00914389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914389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23.05.1996 N 763 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 установлено, что нормативные правовые акты федеральных органов исполни</w:t>
      </w:r>
      <w:bookmarkStart w:id="0" w:name="_GoBack"/>
      <w:bookmarkEnd w:id="0"/>
      <w:r w:rsidRPr="00914389">
        <w:rPr>
          <w:rFonts w:ascii="Times New Roman" w:hAnsi="Times New Roman" w:cs="Times New Roman"/>
          <w:sz w:val="24"/>
          <w:szCs w:val="24"/>
        </w:rPr>
        <w:t>тельной власти вступают в силу одновременно на всей территории Российской Федерации по истечении десяти дней после дня их официального опубликования, если</w:t>
      </w:r>
      <w:proofErr w:type="gramEnd"/>
      <w:r w:rsidRPr="00914389">
        <w:rPr>
          <w:rFonts w:ascii="Times New Roman" w:hAnsi="Times New Roman" w:cs="Times New Roman"/>
          <w:sz w:val="24"/>
          <w:szCs w:val="24"/>
        </w:rPr>
        <w:t xml:space="preserve"> самими актами не установлен другой порядок вступления их в силу.</w:t>
      </w:r>
    </w:p>
    <w:p w:rsidR="00914389" w:rsidRPr="00914389" w:rsidRDefault="0091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389">
        <w:rPr>
          <w:rFonts w:ascii="Times New Roman" w:hAnsi="Times New Roman" w:cs="Times New Roman"/>
          <w:sz w:val="24"/>
          <w:szCs w:val="24"/>
        </w:rPr>
        <w:t xml:space="preserve">Учитывая, что порядок вступления в силу </w:t>
      </w:r>
      <w:hyperlink r:id="rId11" w:history="1">
        <w:r w:rsidRPr="00914389">
          <w:rPr>
            <w:rFonts w:ascii="Times New Roman" w:hAnsi="Times New Roman" w:cs="Times New Roman"/>
            <w:sz w:val="24"/>
            <w:szCs w:val="24"/>
          </w:rPr>
          <w:t>Приказом N ММВ-7-3/99@</w:t>
        </w:r>
      </w:hyperlink>
      <w:r w:rsidRPr="00914389">
        <w:rPr>
          <w:rFonts w:ascii="Times New Roman" w:hAnsi="Times New Roman" w:cs="Times New Roman"/>
          <w:sz w:val="24"/>
          <w:szCs w:val="24"/>
        </w:rPr>
        <w:t xml:space="preserve"> не установлен, действие положений данного приказа распространяется на налоговые декларации, представляемые за налоговый период, которым при применении упрощенной системы налогообложения признается календарный год, окончившийся после 10.04.2016.</w:t>
      </w:r>
    </w:p>
    <w:p w:rsidR="00914389" w:rsidRPr="00914389" w:rsidRDefault="0091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389">
        <w:rPr>
          <w:rFonts w:ascii="Times New Roman" w:hAnsi="Times New Roman" w:cs="Times New Roman"/>
          <w:sz w:val="24"/>
          <w:szCs w:val="24"/>
        </w:rPr>
        <w:t xml:space="preserve">Таким образом, налоговые декларации по налогу, уплачиваемому в связи с применением упрощенной системы налогообложения, за налоговый период 2016 года представляются в налоговые органы по форме и формату, утвержденным </w:t>
      </w:r>
      <w:hyperlink r:id="rId12" w:history="1">
        <w:r w:rsidRPr="00914389">
          <w:rPr>
            <w:rFonts w:ascii="Times New Roman" w:hAnsi="Times New Roman" w:cs="Times New Roman"/>
            <w:sz w:val="24"/>
            <w:szCs w:val="24"/>
          </w:rPr>
          <w:t>Приказом N ММВ-7-3/99@</w:t>
        </w:r>
      </w:hyperlink>
      <w:r w:rsidRPr="00914389">
        <w:rPr>
          <w:rFonts w:ascii="Times New Roman" w:hAnsi="Times New Roman" w:cs="Times New Roman"/>
          <w:sz w:val="24"/>
          <w:szCs w:val="24"/>
        </w:rPr>
        <w:t>.</w:t>
      </w:r>
    </w:p>
    <w:p w:rsidR="00914389" w:rsidRPr="00914389" w:rsidRDefault="0091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389">
        <w:rPr>
          <w:rFonts w:ascii="Times New Roman" w:hAnsi="Times New Roman" w:cs="Times New Roman"/>
          <w:sz w:val="24"/>
          <w:szCs w:val="24"/>
        </w:rPr>
        <w:t xml:space="preserve">Одновременно, Федеральная налоговая служба рекомендует налогоплательщикам, которые еще не представили налоговые декларации по налогу, уплачиваемому в связи с применением упрощенной системы налогообложения, за налоговый период 2015 года, представлять в налоговые органы вышеназванные декларации по форме и формату, утвержденным </w:t>
      </w:r>
      <w:hyperlink r:id="rId13" w:history="1">
        <w:r w:rsidRPr="00914389">
          <w:rPr>
            <w:rFonts w:ascii="Times New Roman" w:hAnsi="Times New Roman" w:cs="Times New Roman"/>
            <w:sz w:val="24"/>
            <w:szCs w:val="24"/>
          </w:rPr>
          <w:t>Приказом N ММВ-7-3/99@</w:t>
        </w:r>
      </w:hyperlink>
      <w:r w:rsidRPr="00914389">
        <w:rPr>
          <w:rFonts w:ascii="Times New Roman" w:hAnsi="Times New Roman" w:cs="Times New Roman"/>
          <w:sz w:val="24"/>
          <w:szCs w:val="24"/>
        </w:rPr>
        <w:t>.</w:t>
      </w:r>
    </w:p>
    <w:p w:rsidR="00914389" w:rsidRPr="00914389" w:rsidRDefault="0091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389">
        <w:rPr>
          <w:rFonts w:ascii="Times New Roman" w:hAnsi="Times New Roman" w:cs="Times New Roman"/>
          <w:sz w:val="24"/>
          <w:szCs w:val="24"/>
        </w:rPr>
        <w:lastRenderedPageBreak/>
        <w:t>При этом</w:t>
      </w:r>
      <w:proofErr w:type="gramStart"/>
      <w:r w:rsidRPr="0091438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14389">
        <w:rPr>
          <w:rFonts w:ascii="Times New Roman" w:hAnsi="Times New Roman" w:cs="Times New Roman"/>
          <w:sz w:val="24"/>
          <w:szCs w:val="24"/>
        </w:rPr>
        <w:t xml:space="preserve"> налоговым органам надлежит обеспечить прием от налогоплательщиков налоговых деклараций по налогу, уплачиваемому в связи с применением упрощенной системы налогообложения, за налоговый период 2015 года по формам и форматам, утвержденным </w:t>
      </w:r>
      <w:hyperlink r:id="rId14" w:history="1">
        <w:r w:rsidRPr="0091438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14389">
        <w:rPr>
          <w:rFonts w:ascii="Times New Roman" w:hAnsi="Times New Roman" w:cs="Times New Roman"/>
          <w:sz w:val="24"/>
          <w:szCs w:val="24"/>
        </w:rPr>
        <w:t xml:space="preserve"> ФНС России от 04.07.2014 N ММВ-7-3/352@ и </w:t>
      </w:r>
      <w:hyperlink r:id="rId15" w:history="1">
        <w:r w:rsidRPr="00914389">
          <w:rPr>
            <w:rFonts w:ascii="Times New Roman" w:hAnsi="Times New Roman" w:cs="Times New Roman"/>
            <w:sz w:val="24"/>
            <w:szCs w:val="24"/>
          </w:rPr>
          <w:t>Приказом N ММВ-7-3/99@</w:t>
        </w:r>
      </w:hyperlink>
      <w:r w:rsidRPr="00914389">
        <w:rPr>
          <w:rFonts w:ascii="Times New Roman" w:hAnsi="Times New Roman" w:cs="Times New Roman"/>
          <w:sz w:val="24"/>
          <w:szCs w:val="24"/>
        </w:rPr>
        <w:t>.</w:t>
      </w:r>
    </w:p>
    <w:p w:rsidR="00914389" w:rsidRPr="00914389" w:rsidRDefault="0091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389">
        <w:rPr>
          <w:rFonts w:ascii="Times New Roman" w:hAnsi="Times New Roman" w:cs="Times New Roman"/>
          <w:sz w:val="24"/>
          <w:szCs w:val="24"/>
        </w:rPr>
        <w:t>Доведите настоящее письмо до нижестоящих налоговых органов и налогоплательщиков.</w:t>
      </w:r>
    </w:p>
    <w:p w:rsidR="00914389" w:rsidRPr="00914389" w:rsidRDefault="0091438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4389" w:rsidRPr="00914389" w:rsidRDefault="0091438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4389">
        <w:rPr>
          <w:rFonts w:ascii="Times New Roman" w:hAnsi="Times New Roman" w:cs="Times New Roman"/>
          <w:i/>
          <w:sz w:val="24"/>
          <w:szCs w:val="24"/>
        </w:rPr>
        <w:t>Государственный советник</w:t>
      </w:r>
    </w:p>
    <w:p w:rsidR="00914389" w:rsidRPr="00914389" w:rsidRDefault="00914389" w:rsidP="0091438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4389">
        <w:rPr>
          <w:rFonts w:ascii="Times New Roman" w:hAnsi="Times New Roman" w:cs="Times New Roman"/>
          <w:i/>
          <w:sz w:val="24"/>
          <w:szCs w:val="24"/>
        </w:rPr>
        <w:t>Российской Федерации 3 класса</w:t>
      </w:r>
    </w:p>
    <w:p w:rsidR="00914389" w:rsidRPr="00914389" w:rsidRDefault="0091438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4389">
        <w:rPr>
          <w:rFonts w:ascii="Times New Roman" w:hAnsi="Times New Roman" w:cs="Times New Roman"/>
          <w:i/>
          <w:sz w:val="24"/>
          <w:szCs w:val="24"/>
        </w:rPr>
        <w:t>Д.С.САТИН</w:t>
      </w:r>
    </w:p>
    <w:p w:rsidR="00914389" w:rsidRPr="00914389" w:rsidRDefault="009143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48D" w:rsidRPr="00914389" w:rsidRDefault="0025348D">
      <w:pPr>
        <w:rPr>
          <w:rFonts w:ascii="Times New Roman" w:hAnsi="Times New Roman" w:cs="Times New Roman"/>
          <w:sz w:val="24"/>
          <w:szCs w:val="24"/>
        </w:rPr>
      </w:pPr>
    </w:p>
    <w:sectPr w:rsidR="0025348D" w:rsidRPr="00914389" w:rsidSect="00A3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89"/>
    <w:rsid w:val="0025348D"/>
    <w:rsid w:val="009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4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43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4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43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B7A46F1F8F96D2867D380D672193CF2A730950668C55E8D6D041CBD1E29E03EC63F6A3EF420589V463L" TargetMode="External"/><Relationship Id="rId13" Type="http://schemas.openxmlformats.org/officeDocument/2006/relationships/hyperlink" Target="consultantplus://offline/ref=92B7A46F1F8F96D2867D380D672193CF2A7B0858618955E8D6D041CBD1VE6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B7A46F1F8F96D2867D380D672193CF2A730950668C55E8D6D041CBD1E29E03EC63F6A3EF420589V467L" TargetMode="External"/><Relationship Id="rId12" Type="http://schemas.openxmlformats.org/officeDocument/2006/relationships/hyperlink" Target="consultantplus://offline/ref=92B7A46F1F8F96D2867D380D672193CF2A7B0858618955E8D6D041CBD1VE62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B7A46F1F8F96D2867D380D672193CF2A7B0858618955E8D6D041CBD1VE62L" TargetMode="External"/><Relationship Id="rId11" Type="http://schemas.openxmlformats.org/officeDocument/2006/relationships/hyperlink" Target="consultantplus://offline/ref=92B7A46F1F8F96D2867D380D672193CF2A7B0858618955E8D6D041CBD1VE62L" TargetMode="External"/><Relationship Id="rId5" Type="http://schemas.openxmlformats.org/officeDocument/2006/relationships/hyperlink" Target="consultantplus://offline/ref=92B7A46F1F8F96D2867D380D672193CF2A7B0858618955E8D6D041CBD1VE62L" TargetMode="External"/><Relationship Id="rId15" Type="http://schemas.openxmlformats.org/officeDocument/2006/relationships/hyperlink" Target="consultantplus://offline/ref=92B7A46F1F8F96D2867D380D672193CF2A7B0858618955E8D6D041CBD1VE62L" TargetMode="External"/><Relationship Id="rId10" Type="http://schemas.openxmlformats.org/officeDocument/2006/relationships/hyperlink" Target="consultantplus://offline/ref=92B7A46F1F8F96D2867D380D672193CF2A74075F658555E8D6D041CBD1E29E03EC63F6A3EF420588V46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B7A46F1F8F96D2867D380D672193CF2A74075F658555E8D6D041CBD1E29E03EC63F6A3EF420588V465L" TargetMode="External"/><Relationship Id="rId14" Type="http://schemas.openxmlformats.org/officeDocument/2006/relationships/hyperlink" Target="consultantplus://offline/ref=92B7A46F1F8F96D2867D380D672193CF2A750F58608555E8D6D041CBD1VE6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2016-05-05T11:58:00Z</dcterms:created>
  <dcterms:modified xsi:type="dcterms:W3CDTF">2016-05-05T12:01:00Z</dcterms:modified>
</cp:coreProperties>
</file>