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4F" w:rsidRDefault="0022104F" w:rsidP="0022104F">
      <w:pPr>
        <w:pStyle w:val="ConsPlusNormal"/>
        <w:jc w:val="right"/>
      </w:pPr>
      <w:r>
        <w:t>Утвержден</w:t>
      </w:r>
    </w:p>
    <w:p w:rsidR="0022104F" w:rsidRDefault="0022104F" w:rsidP="0022104F">
      <w:pPr>
        <w:pStyle w:val="ConsPlusNormal"/>
        <w:jc w:val="right"/>
      </w:pPr>
      <w:r>
        <w:t>распоряжением</w:t>
      </w:r>
    </w:p>
    <w:p w:rsidR="0022104F" w:rsidRDefault="0022104F" w:rsidP="0022104F">
      <w:pPr>
        <w:pStyle w:val="ConsPlusNormal"/>
        <w:jc w:val="right"/>
      </w:pPr>
      <w:r>
        <w:t>Правительства Республики Карелия</w:t>
      </w:r>
    </w:p>
    <w:p w:rsidR="0022104F" w:rsidRDefault="0022104F" w:rsidP="0022104F">
      <w:pPr>
        <w:pStyle w:val="ConsPlusNormal"/>
        <w:jc w:val="right"/>
      </w:pPr>
      <w:r>
        <w:t>от 16 июля 2015 года N 454р-П</w:t>
      </w:r>
    </w:p>
    <w:p w:rsidR="0022104F" w:rsidRDefault="0022104F" w:rsidP="0022104F">
      <w:pPr>
        <w:pStyle w:val="ConsPlusNormal"/>
        <w:jc w:val="center"/>
      </w:pPr>
    </w:p>
    <w:p w:rsidR="0022104F" w:rsidRDefault="0022104F" w:rsidP="0022104F">
      <w:pPr>
        <w:pStyle w:val="ConsPlusTitle"/>
        <w:jc w:val="center"/>
      </w:pPr>
      <w:bookmarkStart w:id="0" w:name="P31"/>
      <w:bookmarkEnd w:id="0"/>
      <w:r>
        <w:t>ПЛАН</w:t>
      </w:r>
    </w:p>
    <w:p w:rsidR="0022104F" w:rsidRDefault="0022104F" w:rsidP="0022104F">
      <w:pPr>
        <w:pStyle w:val="ConsPlusTitle"/>
        <w:jc w:val="center"/>
      </w:pPr>
      <w:r>
        <w:t>МЕРОПРИЯТИЙ ПО ПОВЫШЕНИЮ РОЛИ ИМУЩЕСТВЕННЫХ НАЛОГОВ</w:t>
      </w:r>
    </w:p>
    <w:p w:rsidR="0022104F" w:rsidRDefault="0022104F" w:rsidP="0022104F">
      <w:pPr>
        <w:pStyle w:val="ConsPlusTitle"/>
        <w:jc w:val="center"/>
      </w:pPr>
      <w:r>
        <w:t>В ФОРМИРОВАНИИ КОНСОЛИДИРОВАННОГО БЮДЖЕТА РЕСПУБЛИКИ</w:t>
      </w:r>
    </w:p>
    <w:p w:rsidR="0022104F" w:rsidRDefault="0022104F" w:rsidP="0022104F">
      <w:pPr>
        <w:pStyle w:val="ConsPlusTitle"/>
        <w:jc w:val="center"/>
      </w:pPr>
      <w:r>
        <w:t>КАРЕЛИЯ И МЕСТНЫХ БЮДЖЕТОВ НА 2015-2017 ГОДЫ</w:t>
      </w:r>
    </w:p>
    <w:p w:rsidR="0022104F" w:rsidRDefault="0022104F" w:rsidP="0022104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932"/>
        <w:gridCol w:w="1800"/>
        <w:gridCol w:w="3360"/>
      </w:tblGrid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4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 xml:space="preserve">Проведение работ по уточнению сведений об объектах недвижимости, содержащихся в информационных ресурсах </w:t>
            </w:r>
            <w:proofErr w:type="spellStart"/>
            <w:r>
              <w:t>Росреестра</w:t>
            </w:r>
            <w:proofErr w:type="spellEnd"/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Управление Федеральной службы государственной регистрации, кадастра и картографии по Республике Карелия (по согласованию);</w:t>
            </w:r>
          </w:p>
          <w:p w:rsidR="0022104F" w:rsidRDefault="0022104F" w:rsidP="001C0560">
            <w:pPr>
              <w:pStyle w:val="ConsPlusNormal"/>
              <w:jc w:val="center"/>
            </w:pPr>
            <w:r>
      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>Организация проведения мероприятий по актуализации результатов государственной кадастровой оценки объектов недвижимости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 xml:space="preserve">Предоставление сведений о земельных участках и иных объектах недвижимого имущества и их правообладателях в порядке информационного обмена налоговым органам в установленном порядке в соответствии со </w:t>
            </w:r>
            <w:r w:rsidRPr="005C7AF9">
              <w:t>статье</w:t>
            </w:r>
            <w:bookmarkStart w:id="1" w:name="_GoBack"/>
            <w:bookmarkEnd w:id="1"/>
            <w:r w:rsidRPr="005C7AF9">
              <w:t>й 85</w:t>
            </w:r>
            <w:r>
              <w:t xml:space="preserve"> Налогового кодекса Российской Федерации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Управление Федеральной службы государственной регистрации, кадастра и картографии по Республике Карелия (по согласованию);</w:t>
            </w:r>
          </w:p>
          <w:p w:rsidR="0022104F" w:rsidRDefault="0022104F" w:rsidP="001C0560">
            <w:pPr>
              <w:pStyle w:val="ConsPlusNormal"/>
              <w:jc w:val="center"/>
            </w:pPr>
            <w:r>
              <w:t>Управление Федеральной налоговой службы по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 xml:space="preserve">Проведение землеустроительных работ по описанию местоположения границ муниципальных образований в Республике Карелия в рамках Соглашения между </w:t>
            </w:r>
            <w:proofErr w:type="spellStart"/>
            <w:r>
              <w:t>Росреестром</w:t>
            </w:r>
            <w:proofErr w:type="spellEnd"/>
            <w:r>
              <w:t xml:space="preserve"> и Правительством Республики Карелия о сотрудничестве в реализации федеральной целевой программы "Развитие единой государственной системы регистрации прав и </w:t>
            </w:r>
            <w:r>
              <w:lastRenderedPageBreak/>
              <w:t>кадастрового учета недвижимости (2014-2019 годы)" от 30 января 2014 года N 12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lastRenderedPageBreak/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>Предоставление информации в Управление Федеральной службы государственной регистрации, кадастра и картографии по Республике Карелия о выявленных нарушениях при осуществлении муниципального земельного контроля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органы местного самоуправления муниципальных образований в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  <w:vMerge w:val="restart"/>
          </w:tcPr>
          <w:p w:rsidR="0022104F" w:rsidRDefault="0022104F" w:rsidP="001C056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32" w:type="dxa"/>
            <w:tcBorders>
              <w:bottom w:val="nil"/>
            </w:tcBorders>
          </w:tcPr>
          <w:p w:rsidR="0022104F" w:rsidRDefault="0022104F" w:rsidP="001C0560">
            <w:pPr>
              <w:pStyle w:val="ConsPlusNormal"/>
            </w:pPr>
            <w:r>
              <w:t>Формирование ежегодных планов проведения плановых проверок в рамках муниципального земельного контроля:</w:t>
            </w:r>
          </w:p>
        </w:tc>
        <w:tc>
          <w:tcPr>
            <w:tcW w:w="1800" w:type="dxa"/>
            <w:tcBorders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</w:p>
        </w:tc>
        <w:tc>
          <w:tcPr>
            <w:tcW w:w="3360" w:type="dxa"/>
            <w:tcBorders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</w:p>
        </w:tc>
      </w:tr>
      <w:tr w:rsidR="0022104F" w:rsidTr="001C0560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22104F" w:rsidRDefault="0022104F" w:rsidP="001C0560"/>
        </w:tc>
        <w:tc>
          <w:tcPr>
            <w:tcW w:w="3932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</w:pPr>
            <w:r>
              <w:t>1) направление проектов ежегодных планов проведения плановых проверок в рамках муниципального земельного контроля на согласование в Управление Федеральной службы государственной регистрации, кадастра и картографии по Республике Карелия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до 1 июня года, предшествующего году проведения проверок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органы местного самоуправления муниципальных образований в Республике Карелия (по согласованию)</w:t>
            </w:r>
          </w:p>
        </w:tc>
      </w:tr>
      <w:tr w:rsidR="0022104F" w:rsidTr="001C0560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22104F" w:rsidRDefault="0022104F" w:rsidP="001C0560"/>
        </w:tc>
        <w:tc>
          <w:tcPr>
            <w:tcW w:w="3932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</w:pPr>
            <w:r>
              <w:t>2) утверждение ежегодных планов проведения плановых проверок в рамках муниципального земельного контроля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до 1 ноября года, предшествующего году проведения проверок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органы местного самоуправления муниципальных образований в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  <w:vMerge/>
          </w:tcPr>
          <w:p w:rsidR="0022104F" w:rsidRDefault="0022104F" w:rsidP="001C0560"/>
        </w:tc>
        <w:tc>
          <w:tcPr>
            <w:tcW w:w="3932" w:type="dxa"/>
            <w:tcBorders>
              <w:top w:val="nil"/>
            </w:tcBorders>
          </w:tcPr>
          <w:p w:rsidR="0022104F" w:rsidRDefault="0022104F" w:rsidP="001C0560">
            <w:pPr>
              <w:pStyle w:val="ConsPlusNormal"/>
            </w:pPr>
            <w:r>
              <w:t>3) размещение ежегодных планов проведения плановых проверок в рамках муниципального земельного контроля на официальном сайте органа местного самоуправления, уполномоченного на осуществление муниципального земельного контроля, в сети Интернет</w:t>
            </w:r>
          </w:p>
        </w:tc>
        <w:tc>
          <w:tcPr>
            <w:tcW w:w="1800" w:type="dxa"/>
            <w:tcBorders>
              <w:top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360" w:type="dxa"/>
            <w:tcBorders>
              <w:top w:val="nil"/>
            </w:tcBorders>
          </w:tcPr>
          <w:p w:rsidR="0022104F" w:rsidRDefault="0022104F" w:rsidP="001C0560">
            <w:pPr>
              <w:pStyle w:val="ConsPlusNormal"/>
              <w:jc w:val="center"/>
            </w:pPr>
            <w:r>
              <w:t>органы местного самоуправления муниципальных образований в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>В целях вовлечения в хозяйственный оборот объектов недвижимости проведение при осуществлении муниципального земельного контроля работы по установлению (уточнению):</w:t>
            </w:r>
          </w:p>
          <w:p w:rsidR="0022104F" w:rsidRDefault="0022104F" w:rsidP="001C0560">
            <w:pPr>
              <w:pStyle w:val="ConsPlusNormal"/>
            </w:pPr>
            <w:r>
              <w:t>правообладателей земельных участков, зданий, помещений, сооружений;</w:t>
            </w:r>
          </w:p>
          <w:p w:rsidR="0022104F" w:rsidRDefault="0022104F" w:rsidP="001C0560">
            <w:pPr>
              <w:pStyle w:val="ConsPlusNormal"/>
            </w:pPr>
            <w:r>
              <w:t>категорий земель и/или видов разрешенного использования земельных участков;</w:t>
            </w:r>
          </w:p>
          <w:p w:rsidR="0022104F" w:rsidRDefault="0022104F" w:rsidP="001C0560">
            <w:pPr>
              <w:pStyle w:val="ConsPlusNormal"/>
            </w:pPr>
            <w:r>
              <w:t>площадей земельных участков, зданий, помещений, сооружений;</w:t>
            </w:r>
          </w:p>
          <w:p w:rsidR="0022104F" w:rsidRDefault="0022104F" w:rsidP="001C0560">
            <w:pPr>
              <w:pStyle w:val="ConsPlusNormal"/>
            </w:pPr>
            <w:r>
              <w:t xml:space="preserve">адресов места нахождения земельных участков, зданий, помещений, </w:t>
            </w:r>
            <w:r>
              <w:lastRenderedPageBreak/>
              <w:t>сооружений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lastRenderedPageBreak/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органы местного самоуправления муниципальных образований в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>Предоставление сведений об объектах недвижимости из Единого государственного реестра прав на недвижимое имущество и сделок с ним в порядке, установленном законодательством, по запросам органов местного самоуправления; предоставление сведений о земельных участках из государственного фонда данных, полученных в результате проведения землеустройства в порядке, установленном законодательством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Управление Федеральной службы государственной регистрации, кадастра и картографии по Республике Карелия (по согласованию);</w:t>
            </w:r>
          </w:p>
          <w:p w:rsidR="0022104F" w:rsidRDefault="0022104F" w:rsidP="001C0560">
            <w:pPr>
              <w:pStyle w:val="ConsPlusNormal"/>
              <w:jc w:val="center"/>
            </w:pPr>
            <w:r>
      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 (по согласованию)</w:t>
            </w:r>
          </w:p>
        </w:tc>
      </w:tr>
      <w:tr w:rsidR="0022104F" w:rsidTr="001C0560">
        <w:tc>
          <w:tcPr>
            <w:tcW w:w="568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32" w:type="dxa"/>
          </w:tcPr>
          <w:p w:rsidR="0022104F" w:rsidRDefault="0022104F" w:rsidP="001C0560">
            <w:pPr>
              <w:pStyle w:val="ConsPlusNormal"/>
            </w:pPr>
            <w:r>
              <w:t>Проведение в установленном законодательством порядке государственного кадастрового учета земельных участков под многоквартирными домами; предоставление сведений об объектах недвижимости из государственного кадастра недвижимости в порядке, установленном законодательством, по запросам органов местного самоуправления</w:t>
            </w:r>
          </w:p>
        </w:tc>
        <w:tc>
          <w:tcPr>
            <w:tcW w:w="180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в течение 2015-2017 годов</w:t>
            </w:r>
          </w:p>
        </w:tc>
        <w:tc>
          <w:tcPr>
            <w:tcW w:w="3360" w:type="dxa"/>
          </w:tcPr>
          <w:p w:rsidR="0022104F" w:rsidRDefault="0022104F" w:rsidP="001C0560">
            <w:pPr>
              <w:pStyle w:val="ConsPlusNormal"/>
              <w:jc w:val="center"/>
            </w:pPr>
            <w:r>
      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Республике Карелия (по согласованию)</w:t>
            </w:r>
          </w:p>
        </w:tc>
      </w:tr>
    </w:tbl>
    <w:p w:rsidR="00E66787" w:rsidRPr="0022104F" w:rsidRDefault="00E66787" w:rsidP="0022104F"/>
    <w:sectPr w:rsidR="00E66787" w:rsidRPr="0022104F" w:rsidSect="0022104F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4F"/>
    <w:rsid w:val="0022104F"/>
    <w:rsid w:val="005C7AF9"/>
    <w:rsid w:val="007918CF"/>
    <w:rsid w:val="00E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Григорьевна</dc:creator>
  <cp:lastModifiedBy>Басова Екатерина Григорьевна</cp:lastModifiedBy>
  <cp:revision>3</cp:revision>
  <dcterms:created xsi:type="dcterms:W3CDTF">2015-09-09T09:32:00Z</dcterms:created>
  <dcterms:modified xsi:type="dcterms:W3CDTF">2015-09-09T11:27:00Z</dcterms:modified>
</cp:coreProperties>
</file>