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45" w:rsidRPr="00132704" w:rsidRDefault="00396E19" w:rsidP="009B56B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-19050</wp:posOffset>
            </wp:positionV>
            <wp:extent cx="701040" cy="647700"/>
            <wp:effectExtent l="0" t="0" r="3810" b="0"/>
            <wp:wrapNone/>
            <wp:docPr id="2" name="Рисунок 1" descr="http://www.taxru.com/Image6/Nalog/gerb_f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taxru.com/Image6/Nalog/gerb_fn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3" r="14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652393"/>
                    </a:xfrm>
                    <a:prstGeom prst="rect">
                      <a:avLst/>
                    </a:prstGeom>
                    <a:solidFill>
                      <a:srgbClr val="C0C0C0">
                        <a:alpha val="89999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F45" w:rsidRPr="006D545E">
        <w:t xml:space="preserve">   </w:t>
      </w:r>
      <w:r w:rsidR="00F90F4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1327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F45" w:rsidRPr="00132704">
        <w:rPr>
          <w:rFonts w:ascii="Times New Roman" w:hAnsi="Times New Roman" w:cs="Times New Roman"/>
          <w:b/>
          <w:bCs/>
          <w:sz w:val="24"/>
          <w:szCs w:val="24"/>
        </w:rPr>
        <w:t>ИНСПЕКЦИЯ ФЕДЕРАЛЬНОЙ НАЛОГОВОЙ СЛУЖБЫ ПО г. ПЕТРОЗАВОДСКУ</w:t>
      </w:r>
    </w:p>
    <w:p w:rsidR="009953FF" w:rsidRPr="009953FF" w:rsidRDefault="009953FF" w:rsidP="00723F68">
      <w:pPr>
        <w:spacing w:after="0" w:line="260" w:lineRule="exact"/>
        <w:ind w:firstLine="426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BC1687" w:rsidRPr="00D61689" w:rsidRDefault="00BC1687" w:rsidP="00BC1687">
      <w:pPr>
        <w:pBdr>
          <w:bottom w:val="single" w:sz="4" w:space="1" w:color="auto"/>
        </w:pBdr>
        <w:spacing w:after="0" w:line="240" w:lineRule="exact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1689">
        <w:rPr>
          <w:rFonts w:ascii="Times New Roman" w:hAnsi="Times New Roman" w:cs="Times New Roman"/>
          <w:b/>
          <w:bCs/>
          <w:sz w:val="26"/>
          <w:szCs w:val="26"/>
        </w:rPr>
        <w:t>Могут ли «</w:t>
      </w:r>
      <w:proofErr w:type="spellStart"/>
      <w:r w:rsidRPr="00D61689">
        <w:rPr>
          <w:rFonts w:ascii="Times New Roman" w:hAnsi="Times New Roman" w:cs="Times New Roman"/>
          <w:b/>
          <w:bCs/>
          <w:sz w:val="26"/>
          <w:szCs w:val="26"/>
        </w:rPr>
        <w:t>самозанятые</w:t>
      </w:r>
      <w:proofErr w:type="spellEnd"/>
      <w:r w:rsidRPr="00D61689">
        <w:rPr>
          <w:rFonts w:ascii="Times New Roman" w:hAnsi="Times New Roman" w:cs="Times New Roman"/>
          <w:b/>
          <w:bCs/>
          <w:sz w:val="26"/>
          <w:szCs w:val="26"/>
        </w:rPr>
        <w:t>» работать в такси?</w:t>
      </w:r>
    </w:p>
    <w:p w:rsidR="00BC1687" w:rsidRPr="00D61689" w:rsidRDefault="00BC1687" w:rsidP="00BC1687">
      <w:pPr>
        <w:pBdr>
          <w:bottom w:val="single" w:sz="4" w:space="1" w:color="auto"/>
        </w:pBdr>
        <w:spacing w:after="0" w:line="240" w:lineRule="exact"/>
        <w:ind w:firstLine="426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BC1687" w:rsidRPr="00BC1687" w:rsidRDefault="00BC1687" w:rsidP="00EA2241">
      <w:pPr>
        <w:pBdr>
          <w:bottom w:val="single" w:sz="4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1687">
        <w:rPr>
          <w:rFonts w:ascii="Times New Roman" w:hAnsi="Times New Roman" w:cs="Times New Roman"/>
          <w:bCs/>
          <w:sz w:val="26"/>
          <w:szCs w:val="26"/>
        </w:rPr>
        <w:t>Налогоплательщиками налога на профессиональный доход (далее – НПД, «</w:t>
      </w:r>
      <w:proofErr w:type="spellStart"/>
      <w:r w:rsidRPr="00BC1687">
        <w:rPr>
          <w:rFonts w:ascii="Times New Roman" w:hAnsi="Times New Roman" w:cs="Times New Roman"/>
          <w:bCs/>
          <w:sz w:val="26"/>
          <w:szCs w:val="26"/>
        </w:rPr>
        <w:t>самозанятые</w:t>
      </w:r>
      <w:proofErr w:type="spellEnd"/>
      <w:r w:rsidRPr="00BC1687">
        <w:rPr>
          <w:rFonts w:ascii="Times New Roman" w:hAnsi="Times New Roman" w:cs="Times New Roman"/>
          <w:bCs/>
          <w:sz w:val="26"/>
          <w:szCs w:val="26"/>
        </w:rPr>
        <w:t>») признаются физические лица, в том числе индивидуальные предприниматели, которые зарегистрировались в указанном качестве. «</w:t>
      </w:r>
      <w:proofErr w:type="spellStart"/>
      <w:r w:rsidRPr="00BC1687">
        <w:rPr>
          <w:rFonts w:ascii="Times New Roman" w:hAnsi="Times New Roman" w:cs="Times New Roman"/>
          <w:bCs/>
          <w:sz w:val="26"/>
          <w:szCs w:val="26"/>
        </w:rPr>
        <w:t>Самозанятые</w:t>
      </w:r>
      <w:proofErr w:type="spellEnd"/>
      <w:r w:rsidRPr="00BC1687">
        <w:rPr>
          <w:rFonts w:ascii="Times New Roman" w:hAnsi="Times New Roman" w:cs="Times New Roman"/>
          <w:bCs/>
          <w:sz w:val="26"/>
          <w:szCs w:val="26"/>
        </w:rPr>
        <w:t xml:space="preserve">» могут оказывать самые разные услуги, подпадающие под налог на профессиональный доход (далее - НПД), в частности, услуги по перевозке пассажиров автомобильным транспортом. </w:t>
      </w:r>
    </w:p>
    <w:p w:rsidR="00BC1687" w:rsidRPr="00BC1687" w:rsidRDefault="00BC1687" w:rsidP="00EA2241">
      <w:pPr>
        <w:pBdr>
          <w:bottom w:val="single" w:sz="4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1687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BC1687">
        <w:rPr>
          <w:rFonts w:ascii="Times New Roman" w:hAnsi="Times New Roman" w:cs="Times New Roman"/>
          <w:bCs/>
          <w:sz w:val="26"/>
          <w:szCs w:val="26"/>
        </w:rPr>
        <w:t>Самозанятый</w:t>
      </w:r>
      <w:proofErr w:type="spellEnd"/>
      <w:r w:rsidRPr="00BC1687">
        <w:rPr>
          <w:rFonts w:ascii="Times New Roman" w:hAnsi="Times New Roman" w:cs="Times New Roman"/>
          <w:bCs/>
          <w:sz w:val="26"/>
          <w:szCs w:val="26"/>
        </w:rPr>
        <w:t>» может не регистрироваться в качестве индивидуального предпринимателя, если федеральными законами, регулирующими ведение соответствующих видов деятельности, не установлена обязанность регистрации в качестве индивидуального предпринимателя (ч. 6 ст. 2 Закона от 27.11.2018 № 422-ФЗ).</w:t>
      </w:r>
    </w:p>
    <w:p w:rsidR="00BC1687" w:rsidRPr="00BC1687" w:rsidRDefault="00BC1687" w:rsidP="00EA2241">
      <w:pPr>
        <w:pBdr>
          <w:bottom w:val="single" w:sz="4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1687">
        <w:rPr>
          <w:rFonts w:ascii="Times New Roman" w:hAnsi="Times New Roman" w:cs="Times New Roman"/>
          <w:bCs/>
          <w:sz w:val="26"/>
          <w:szCs w:val="26"/>
        </w:rPr>
        <w:t>Так, Федеральным законом от 21.04.2011 № 69-ФЗ разрешено вести деятельность по перевозке пассажиров только на основании соответствующей лицензии, выдаваемой исключительно юридическим лицам и предпринимателям. Соответственно, «</w:t>
      </w:r>
      <w:proofErr w:type="spellStart"/>
      <w:r w:rsidRPr="00BC1687">
        <w:rPr>
          <w:rFonts w:ascii="Times New Roman" w:hAnsi="Times New Roman" w:cs="Times New Roman"/>
          <w:bCs/>
          <w:sz w:val="26"/>
          <w:szCs w:val="26"/>
        </w:rPr>
        <w:t>самозанятый</w:t>
      </w:r>
      <w:proofErr w:type="spellEnd"/>
      <w:r w:rsidRPr="00BC1687">
        <w:rPr>
          <w:rFonts w:ascii="Times New Roman" w:hAnsi="Times New Roman" w:cs="Times New Roman"/>
          <w:bCs/>
          <w:sz w:val="26"/>
          <w:szCs w:val="26"/>
        </w:rPr>
        <w:t xml:space="preserve">» гражданин, осуществляющий перевозки граждан на своем авто без официального статуса предпринимателя и лицензии (разрешения на ведение деятельности по перевозке пассажиров), нарушает законодательство и может быть привлечен к административной ответственности. </w:t>
      </w:r>
    </w:p>
    <w:p w:rsidR="00BC1687" w:rsidRPr="00BC1687" w:rsidRDefault="00BC1687" w:rsidP="00EA2241">
      <w:pPr>
        <w:pBdr>
          <w:bottom w:val="single" w:sz="4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1687">
        <w:rPr>
          <w:rFonts w:ascii="Times New Roman" w:hAnsi="Times New Roman" w:cs="Times New Roman"/>
          <w:bCs/>
          <w:sz w:val="26"/>
          <w:szCs w:val="26"/>
        </w:rPr>
        <w:t>Получить разрешение на осуществление деятельности по перевозке пассажиров и багажа легковым такси предприниматель может на срок не менее пяти лет на основании заявления,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BC1687" w:rsidRPr="00BC1687" w:rsidRDefault="00BC1687" w:rsidP="00EA2241">
      <w:pPr>
        <w:pBdr>
          <w:bottom w:val="single" w:sz="4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1687">
        <w:rPr>
          <w:rFonts w:ascii="Times New Roman" w:hAnsi="Times New Roman" w:cs="Times New Roman"/>
          <w:bCs/>
          <w:sz w:val="26"/>
          <w:szCs w:val="26"/>
        </w:rPr>
        <w:t>Подробную информацию о порядке регистрации в качестве «</w:t>
      </w:r>
      <w:proofErr w:type="spellStart"/>
      <w:r w:rsidRPr="00BC1687">
        <w:rPr>
          <w:rFonts w:ascii="Times New Roman" w:hAnsi="Times New Roman" w:cs="Times New Roman"/>
          <w:bCs/>
          <w:sz w:val="26"/>
          <w:szCs w:val="26"/>
        </w:rPr>
        <w:t>самозанятого</w:t>
      </w:r>
      <w:proofErr w:type="spellEnd"/>
      <w:r w:rsidRPr="00BC1687">
        <w:rPr>
          <w:rFonts w:ascii="Times New Roman" w:hAnsi="Times New Roman" w:cs="Times New Roman"/>
          <w:bCs/>
          <w:sz w:val="26"/>
          <w:szCs w:val="26"/>
        </w:rPr>
        <w:t xml:space="preserve">», об ограничениях в применении НПД и порядке его уплаты можно узнать на официальном сайте ФНС России в разделе «Как стать плательщиком налога для </w:t>
      </w:r>
      <w:proofErr w:type="spellStart"/>
      <w:r w:rsidRPr="00BC1687">
        <w:rPr>
          <w:rFonts w:ascii="Times New Roman" w:hAnsi="Times New Roman" w:cs="Times New Roman"/>
          <w:bCs/>
          <w:sz w:val="26"/>
          <w:szCs w:val="26"/>
        </w:rPr>
        <w:t>самозанятых</w:t>
      </w:r>
      <w:proofErr w:type="spellEnd"/>
      <w:r w:rsidRPr="00BC1687">
        <w:rPr>
          <w:rFonts w:ascii="Times New Roman" w:hAnsi="Times New Roman" w:cs="Times New Roman"/>
          <w:bCs/>
          <w:sz w:val="26"/>
          <w:szCs w:val="26"/>
        </w:rPr>
        <w:t xml:space="preserve"> граждан» или по телефону Единого </w:t>
      </w:r>
      <w:proofErr w:type="gramStart"/>
      <w:r w:rsidRPr="00BC1687">
        <w:rPr>
          <w:rFonts w:ascii="Times New Roman" w:hAnsi="Times New Roman" w:cs="Times New Roman"/>
          <w:bCs/>
          <w:sz w:val="26"/>
          <w:szCs w:val="26"/>
        </w:rPr>
        <w:t>Контакт-центра</w:t>
      </w:r>
      <w:proofErr w:type="gramEnd"/>
      <w:r w:rsidRPr="00BC1687">
        <w:rPr>
          <w:rFonts w:ascii="Times New Roman" w:hAnsi="Times New Roman" w:cs="Times New Roman"/>
          <w:bCs/>
          <w:sz w:val="26"/>
          <w:szCs w:val="26"/>
        </w:rPr>
        <w:t xml:space="preserve"> ФНС России 8-800-222-22-22.</w:t>
      </w:r>
    </w:p>
    <w:p w:rsidR="00BC1687" w:rsidRPr="00EA2241" w:rsidRDefault="00BC1687" w:rsidP="00BC1687">
      <w:pPr>
        <w:pBdr>
          <w:bottom w:val="single" w:sz="4" w:space="1" w:color="auto"/>
        </w:pBd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0" w:name="_GoBack"/>
      <w:bookmarkEnd w:id="0"/>
    </w:p>
    <w:sectPr w:rsidR="00BC1687" w:rsidRPr="00EA2241" w:rsidSect="00231EB2">
      <w:pgSz w:w="11906" w:h="16838"/>
      <w:pgMar w:top="426" w:right="386" w:bottom="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8A7"/>
    <w:multiLevelType w:val="hybridMultilevel"/>
    <w:tmpl w:val="FE9A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C7DCF"/>
    <w:multiLevelType w:val="hybridMultilevel"/>
    <w:tmpl w:val="A0AA2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17CF4"/>
    <w:multiLevelType w:val="hybridMultilevel"/>
    <w:tmpl w:val="29FC05BA"/>
    <w:lvl w:ilvl="0" w:tplc="691A6E8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736A4"/>
    <w:multiLevelType w:val="hybridMultilevel"/>
    <w:tmpl w:val="DB6A056E"/>
    <w:lvl w:ilvl="0" w:tplc="691A6E8A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0217AE"/>
    <w:multiLevelType w:val="hybridMultilevel"/>
    <w:tmpl w:val="2AAED4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D1E4003"/>
    <w:multiLevelType w:val="hybridMultilevel"/>
    <w:tmpl w:val="D7A69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300243"/>
    <w:multiLevelType w:val="hybridMultilevel"/>
    <w:tmpl w:val="28940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85"/>
    <w:rsid w:val="00073B54"/>
    <w:rsid w:val="000953F5"/>
    <w:rsid w:val="000A2C32"/>
    <w:rsid w:val="000A6A55"/>
    <w:rsid w:val="000E670B"/>
    <w:rsid w:val="001013F7"/>
    <w:rsid w:val="00132704"/>
    <w:rsid w:val="001C1E29"/>
    <w:rsid w:val="001F6DFA"/>
    <w:rsid w:val="00231EB2"/>
    <w:rsid w:val="002336D7"/>
    <w:rsid w:val="00245FAC"/>
    <w:rsid w:val="0035644C"/>
    <w:rsid w:val="00396E19"/>
    <w:rsid w:val="003B3134"/>
    <w:rsid w:val="003C1A38"/>
    <w:rsid w:val="003D59B4"/>
    <w:rsid w:val="003E1283"/>
    <w:rsid w:val="00461480"/>
    <w:rsid w:val="0046294C"/>
    <w:rsid w:val="004774B9"/>
    <w:rsid w:val="00480516"/>
    <w:rsid w:val="005017A1"/>
    <w:rsid w:val="0055759E"/>
    <w:rsid w:val="0057014E"/>
    <w:rsid w:val="0059384C"/>
    <w:rsid w:val="00650AB5"/>
    <w:rsid w:val="006710AB"/>
    <w:rsid w:val="006D545E"/>
    <w:rsid w:val="006F3728"/>
    <w:rsid w:val="00704585"/>
    <w:rsid w:val="00720B51"/>
    <w:rsid w:val="00723F68"/>
    <w:rsid w:val="00766000"/>
    <w:rsid w:val="007672D3"/>
    <w:rsid w:val="00786E0E"/>
    <w:rsid w:val="0079081F"/>
    <w:rsid w:val="007A7C9E"/>
    <w:rsid w:val="00810D71"/>
    <w:rsid w:val="008167ED"/>
    <w:rsid w:val="00853C80"/>
    <w:rsid w:val="00897307"/>
    <w:rsid w:val="008B29F1"/>
    <w:rsid w:val="00942865"/>
    <w:rsid w:val="0094435D"/>
    <w:rsid w:val="0095602C"/>
    <w:rsid w:val="00965E1C"/>
    <w:rsid w:val="009953FF"/>
    <w:rsid w:val="009B56B0"/>
    <w:rsid w:val="009C65B4"/>
    <w:rsid w:val="00A12E19"/>
    <w:rsid w:val="00A16CED"/>
    <w:rsid w:val="00A545EF"/>
    <w:rsid w:val="00A56DD1"/>
    <w:rsid w:val="00A90F3B"/>
    <w:rsid w:val="00AB365A"/>
    <w:rsid w:val="00AB70F5"/>
    <w:rsid w:val="00AC347D"/>
    <w:rsid w:val="00AF7610"/>
    <w:rsid w:val="00B363C3"/>
    <w:rsid w:val="00B4332D"/>
    <w:rsid w:val="00B45DCE"/>
    <w:rsid w:val="00B75A78"/>
    <w:rsid w:val="00B8175C"/>
    <w:rsid w:val="00BB33DE"/>
    <w:rsid w:val="00BC161F"/>
    <w:rsid w:val="00BC1687"/>
    <w:rsid w:val="00BD5F38"/>
    <w:rsid w:val="00BE1964"/>
    <w:rsid w:val="00C46BAB"/>
    <w:rsid w:val="00CF5232"/>
    <w:rsid w:val="00D43158"/>
    <w:rsid w:val="00D61689"/>
    <w:rsid w:val="00D81346"/>
    <w:rsid w:val="00E0688C"/>
    <w:rsid w:val="00E475B8"/>
    <w:rsid w:val="00E747E3"/>
    <w:rsid w:val="00EA2241"/>
    <w:rsid w:val="00EF1072"/>
    <w:rsid w:val="00F0010D"/>
    <w:rsid w:val="00F44475"/>
    <w:rsid w:val="00F616ED"/>
    <w:rsid w:val="00F62512"/>
    <w:rsid w:val="00F87705"/>
    <w:rsid w:val="00F90F45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545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6D54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E19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7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545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6D54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E19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2D23-3F49-4F08-9A46-8D09FE5B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г.Петрозаводску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Георгиевна Бунтова</dc:creator>
  <cp:lastModifiedBy>Семеновский Игорь Викторович</cp:lastModifiedBy>
  <cp:revision>2</cp:revision>
  <cp:lastPrinted>2021-07-06T09:01:00Z</cp:lastPrinted>
  <dcterms:created xsi:type="dcterms:W3CDTF">2021-07-21T08:26:00Z</dcterms:created>
  <dcterms:modified xsi:type="dcterms:W3CDTF">2021-07-21T08:26:00Z</dcterms:modified>
</cp:coreProperties>
</file>