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1D7A04" w:rsidRPr="00613B52" w:rsidTr="0073686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7A04" w:rsidRPr="00613B52" w:rsidRDefault="001D7A04" w:rsidP="00736863">
            <w:pPr>
              <w:pStyle w:val="a5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7A04" w:rsidRPr="00613B52" w:rsidRDefault="001D7A04" w:rsidP="00736863">
            <w:pPr>
              <w:pStyle w:val="a5"/>
              <w:jc w:val="center"/>
              <w:rPr>
                <w:rFonts w:ascii="Times New Roman" w:hAnsi="Times New Roman"/>
              </w:rPr>
            </w:pPr>
            <w:r w:rsidRPr="00613B52">
              <w:rPr>
                <w:rFonts w:ascii="Times New Roman" w:hAnsi="Times New Roman"/>
              </w:rPr>
              <w:t>УТВЕРЖДАЮ</w:t>
            </w:r>
          </w:p>
          <w:p w:rsidR="001D7A04" w:rsidRPr="00613B52" w:rsidRDefault="001D7A04" w:rsidP="00736863">
            <w:pPr>
              <w:pStyle w:val="a5"/>
              <w:jc w:val="center"/>
              <w:rPr>
                <w:rFonts w:ascii="Times New Roman" w:hAnsi="Times New Roman"/>
              </w:rPr>
            </w:pPr>
            <w:r w:rsidRPr="00613B52">
              <w:rPr>
                <w:rFonts w:ascii="Times New Roman" w:hAnsi="Times New Roman"/>
              </w:rPr>
              <w:t xml:space="preserve">Руководитель Управления ФНС России по Республике Карелия </w:t>
            </w:r>
          </w:p>
          <w:p w:rsidR="001D7A04" w:rsidRPr="00613B52" w:rsidRDefault="001D7A04" w:rsidP="0073686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1D7A04" w:rsidRPr="00613B52" w:rsidRDefault="001D7A04" w:rsidP="00736863">
            <w:pPr>
              <w:pStyle w:val="a5"/>
              <w:jc w:val="center"/>
              <w:rPr>
                <w:rFonts w:ascii="Times New Roman" w:hAnsi="Times New Roman"/>
              </w:rPr>
            </w:pPr>
            <w:r w:rsidRPr="00613B52">
              <w:rPr>
                <w:rFonts w:ascii="Times New Roman" w:hAnsi="Times New Roman"/>
              </w:rPr>
              <w:t>___________________И. В. Кравченко</w:t>
            </w:r>
          </w:p>
          <w:p w:rsidR="001D7A04" w:rsidRPr="00613B52" w:rsidRDefault="001D7A04" w:rsidP="00736863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1D7A04" w:rsidRPr="00613B52" w:rsidRDefault="001D7A04" w:rsidP="00736863">
            <w:pPr>
              <w:pStyle w:val="a5"/>
              <w:jc w:val="center"/>
              <w:rPr>
                <w:rFonts w:ascii="Times New Roman" w:hAnsi="Times New Roman"/>
              </w:rPr>
            </w:pPr>
            <w:r w:rsidRPr="00613B52">
              <w:rPr>
                <w:rFonts w:ascii="Times New Roman" w:hAnsi="Times New Roman"/>
              </w:rPr>
              <w:t>от «___»_________2021 г.</w:t>
            </w:r>
          </w:p>
          <w:p w:rsidR="001D7A04" w:rsidRPr="00613B52" w:rsidRDefault="001D7A04" w:rsidP="00736863">
            <w:pPr>
              <w:rPr>
                <w:sz w:val="24"/>
                <w:szCs w:val="24"/>
              </w:rPr>
            </w:pPr>
          </w:p>
        </w:tc>
      </w:tr>
      <w:tr w:rsidR="001D7A04" w:rsidRPr="00613B52" w:rsidTr="00736863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7A04" w:rsidRPr="00613B52" w:rsidRDefault="001D7A04" w:rsidP="00736863">
            <w:pPr>
              <w:pStyle w:val="a5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D7A04" w:rsidRPr="00613B52" w:rsidRDefault="001D7A04" w:rsidP="0073686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контрольного отдела </w:t>
      </w:r>
    </w:p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Управления ФНС России по Республике Карелия</w:t>
      </w:r>
    </w:p>
    <w:p w:rsidR="001D7A04" w:rsidRPr="00613B52" w:rsidRDefault="001D7A04" w:rsidP="001D7A04">
      <w:pPr>
        <w:rPr>
          <w:sz w:val="24"/>
          <w:szCs w:val="24"/>
        </w:rPr>
      </w:pPr>
    </w:p>
    <w:p w:rsidR="001D7A04" w:rsidRPr="00613B52" w:rsidRDefault="001D7A04" w:rsidP="001D7A04">
      <w:pPr>
        <w:pStyle w:val="ConsPlu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13B52">
        <w:rPr>
          <w:rFonts w:ascii="Times New Roman" w:hAnsi="Times New Roman"/>
          <w:b/>
          <w:sz w:val="24"/>
          <w:szCs w:val="24"/>
        </w:rPr>
        <w:t>I. Общие положения</w:t>
      </w:r>
    </w:p>
    <w:p w:rsidR="001D7A04" w:rsidRPr="00613B52" w:rsidRDefault="001D7A04" w:rsidP="001D7A0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1D7A04" w:rsidRPr="00613B52" w:rsidRDefault="001D7A04" w:rsidP="001D7A0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13B52">
        <w:rPr>
          <w:rFonts w:ascii="Times New Roman" w:hAnsi="Times New Roman"/>
          <w:sz w:val="24"/>
          <w:szCs w:val="24"/>
        </w:rPr>
        <w:t>1. Должность федеральной государственной гражданской службы (далее – гражданская служба) старшего государственного налогового инспектора</w:t>
      </w:r>
      <w:r w:rsidRPr="00613B52">
        <w:rPr>
          <w:rFonts w:ascii="Times New Roman" w:hAnsi="Times New Roman"/>
          <w:color w:val="000000"/>
          <w:sz w:val="24"/>
          <w:szCs w:val="24"/>
        </w:rPr>
        <w:t xml:space="preserve"> контрольного отдела (далее – старший госналогинспектор) </w:t>
      </w:r>
      <w:r w:rsidRPr="00613B52">
        <w:rPr>
          <w:rFonts w:ascii="Times New Roman" w:hAnsi="Times New Roman"/>
          <w:sz w:val="24"/>
          <w:szCs w:val="24"/>
        </w:rPr>
        <w:t xml:space="preserve">относится к ведущей группе должностей гражданской службы категории специалисты. Регистрационный номер (код) должности </w:t>
      </w:r>
      <w:r w:rsidRPr="00613B52">
        <w:rPr>
          <w:rFonts w:ascii="Times New Roman" w:hAnsi="Times New Roman"/>
          <w:b/>
          <w:sz w:val="24"/>
          <w:szCs w:val="24"/>
        </w:rPr>
        <w:t xml:space="preserve">– </w:t>
      </w:r>
      <w:r w:rsidRPr="00613B52">
        <w:rPr>
          <w:rStyle w:val="FontStyle181"/>
          <w:bCs/>
          <w:sz w:val="24"/>
          <w:szCs w:val="24"/>
          <w:u w:val="single"/>
        </w:rPr>
        <w:t>11-3-4-070</w:t>
      </w:r>
      <w:r w:rsidRPr="00613B52">
        <w:rPr>
          <w:rStyle w:val="FontStyle181"/>
          <w:bCs/>
          <w:sz w:val="24"/>
          <w:szCs w:val="24"/>
        </w:rPr>
        <w:t>.</w:t>
      </w:r>
    </w:p>
    <w:p w:rsidR="001D7A04" w:rsidRPr="00613B52" w:rsidRDefault="001D7A04" w:rsidP="001D7A0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13B52">
        <w:rPr>
          <w:rFonts w:ascii="Times New Roman" w:hAnsi="Times New Roman"/>
          <w:sz w:val="24"/>
          <w:szCs w:val="24"/>
        </w:rPr>
        <w:t>2. Область профессиональной служебной деятельности старшего госналогинспектора:</w:t>
      </w:r>
      <w:r w:rsidRPr="00613B52">
        <w:rPr>
          <w:rFonts w:ascii="Times New Roman" w:hAnsi="Times New Roman" w:cs="Times New Roman"/>
          <w:sz w:val="24"/>
          <w:szCs w:val="24"/>
        </w:rPr>
        <w:t xml:space="preserve"> регулирование финансовой деятельности и финансовых рынков (П.22),</w:t>
      </w:r>
      <w:r w:rsidRPr="00613B52">
        <w:rPr>
          <w:rFonts w:ascii="Times New Roman" w:hAnsi="Times New Roman"/>
          <w:sz w:val="24"/>
          <w:szCs w:val="24"/>
        </w:rPr>
        <w:t xml:space="preserve"> </w:t>
      </w:r>
      <w:r w:rsidRPr="00613B52">
        <w:rPr>
          <w:rFonts w:ascii="Times New Roman" w:hAnsi="Times New Roman" w:cs="Times New Roman"/>
          <w:sz w:val="24"/>
          <w:szCs w:val="24"/>
        </w:rPr>
        <w:t>регулирование налоговой деятельности (П.23).</w:t>
      </w:r>
    </w:p>
    <w:p w:rsidR="001D7A04" w:rsidRPr="00613B52" w:rsidRDefault="001D7A04" w:rsidP="001D7A04">
      <w:pPr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3. Вид профессиональной служебной деятельности старшего госналогинспектора: П.23.12 регулирование налоговой деятельности (выездные налоговые проверки, налоговый контроль в связи с осуществлением сделок между взаимозависимыми лицами), П.22.15 регулирование валютной сферы (валютный контроль).</w:t>
      </w:r>
    </w:p>
    <w:p w:rsidR="001D7A04" w:rsidRPr="00613B52" w:rsidRDefault="001D7A04" w:rsidP="001D7A0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13B52">
        <w:rPr>
          <w:rFonts w:ascii="Times New Roman" w:hAnsi="Times New Roman"/>
          <w:sz w:val="24"/>
          <w:szCs w:val="24"/>
        </w:rPr>
        <w:t>4. Назначение на должность и освобождение от должности старшего госналогинспектора осуществляется руководителем Управления ФНС России по Республике Карелия</w:t>
      </w:r>
      <w:r w:rsidRPr="00613B52">
        <w:rPr>
          <w:rStyle w:val="FontStyle174"/>
          <w:color w:val="000000"/>
          <w:sz w:val="24"/>
          <w:szCs w:val="24"/>
        </w:rPr>
        <w:t>.</w:t>
      </w:r>
      <w:r w:rsidRPr="00613B52">
        <w:rPr>
          <w:rStyle w:val="FontStyle174"/>
          <w:sz w:val="24"/>
          <w:szCs w:val="24"/>
        </w:rPr>
        <w:t xml:space="preserve"> </w:t>
      </w:r>
    </w:p>
    <w:p w:rsidR="001D7A04" w:rsidRPr="00613B52" w:rsidRDefault="001D7A04" w:rsidP="001D7A04">
      <w:pPr>
        <w:pStyle w:val="Style16"/>
        <w:widowControl/>
        <w:spacing w:line="240" w:lineRule="auto"/>
        <w:ind w:firstLine="709"/>
        <w:rPr>
          <w:rStyle w:val="FontStyle174"/>
        </w:rPr>
      </w:pPr>
      <w:r w:rsidRPr="00613B52">
        <w:rPr>
          <w:rFonts w:ascii="Times New Roman" w:hAnsi="Times New Roman"/>
        </w:rPr>
        <w:t>5. Старший госналогинспектор непосредственно подчиняется начальнику контрольного отдела</w:t>
      </w:r>
      <w:r w:rsidRPr="00613B52">
        <w:rPr>
          <w:rStyle w:val="FontStyle174"/>
        </w:rPr>
        <w:t xml:space="preserve"> Управления ФНС России по Республике Карелия.</w:t>
      </w:r>
    </w:p>
    <w:p w:rsidR="001D7A04" w:rsidRPr="00613B52" w:rsidRDefault="001D7A04" w:rsidP="001D7A04">
      <w:pPr>
        <w:rPr>
          <w:sz w:val="24"/>
          <w:szCs w:val="24"/>
        </w:rPr>
      </w:pPr>
    </w:p>
    <w:p w:rsidR="001D7A04" w:rsidRPr="00613B52" w:rsidRDefault="001D7A04" w:rsidP="001D7A0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613B52">
        <w:rPr>
          <w:rFonts w:ascii="Times New Roman" w:hAnsi="Times New Roman"/>
          <w:b/>
          <w:sz w:val="24"/>
          <w:szCs w:val="24"/>
        </w:rPr>
        <w:t>II. Квалификационные требования</w:t>
      </w:r>
    </w:p>
    <w:p w:rsidR="001D7A04" w:rsidRPr="00613B52" w:rsidRDefault="001D7A04" w:rsidP="001D7A04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613B52">
        <w:rPr>
          <w:rFonts w:ascii="Times New Roman" w:hAnsi="Times New Roman"/>
          <w:b/>
          <w:sz w:val="24"/>
          <w:szCs w:val="24"/>
        </w:rPr>
        <w:t xml:space="preserve">для замещения должности гражданской службы </w:t>
      </w:r>
    </w:p>
    <w:p w:rsidR="001D7A04" w:rsidRPr="00613B52" w:rsidRDefault="001D7A04" w:rsidP="001D7A04">
      <w:pPr>
        <w:widowControl w:val="0"/>
        <w:jc w:val="both"/>
        <w:rPr>
          <w:sz w:val="24"/>
          <w:szCs w:val="24"/>
        </w:rPr>
      </w:pP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6. Для замещения должности старшего госналогинспектора устанавливаются следующие требования.</w:t>
      </w:r>
    </w:p>
    <w:p w:rsidR="001D7A04" w:rsidRPr="00613B52" w:rsidRDefault="001D7A04" w:rsidP="001D7A04">
      <w:pPr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 xml:space="preserve">6.1. Наличие </w:t>
      </w:r>
      <w:r w:rsidRPr="00613B52">
        <w:rPr>
          <w:rStyle w:val="FontStyle174"/>
          <w:sz w:val="24"/>
          <w:szCs w:val="24"/>
        </w:rPr>
        <w:t xml:space="preserve">высшего образования </w:t>
      </w:r>
      <w:r w:rsidRPr="00613B52">
        <w:rPr>
          <w:sz w:val="24"/>
          <w:szCs w:val="24"/>
        </w:rPr>
        <w:t>(требования к специальности, направлению подготовки указываются по решению представителя нанимателя)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</w:p>
    <w:p w:rsidR="001D7A04" w:rsidRPr="00613B52" w:rsidRDefault="001D7A04" w:rsidP="001D7A04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613B52">
        <w:rPr>
          <w:spacing w:val="-2"/>
          <w:sz w:val="24"/>
          <w:szCs w:val="24"/>
        </w:rPr>
        <w:t>6.2. Без предъявления требования к стажу</w:t>
      </w:r>
      <w:r w:rsidRPr="00613B52">
        <w:rPr>
          <w:sz w:val="24"/>
          <w:szCs w:val="24"/>
        </w:rPr>
        <w:t>.</w:t>
      </w:r>
    </w:p>
    <w:p w:rsidR="001D7A04" w:rsidRPr="00613B52" w:rsidRDefault="001D7A04" w:rsidP="001D7A04">
      <w:pPr>
        <w:ind w:firstLine="709"/>
        <w:jc w:val="both"/>
        <w:rPr>
          <w:sz w:val="24"/>
          <w:szCs w:val="24"/>
        </w:rPr>
      </w:pPr>
      <w:r w:rsidRPr="00613B52">
        <w:rPr>
          <w:spacing w:val="-2"/>
          <w:sz w:val="24"/>
          <w:szCs w:val="24"/>
        </w:rPr>
        <w:t xml:space="preserve">6.3. Наличие базовых знаний: </w:t>
      </w:r>
      <w:r w:rsidRPr="00613B52">
        <w:rPr>
          <w:sz w:val="24"/>
          <w:szCs w:val="24"/>
        </w:rPr>
        <w:t>требования к знанию государственного языка Российской Федерации  (русского языка);</w:t>
      </w:r>
    </w:p>
    <w:p w:rsidR="001D7A04" w:rsidRPr="00613B52" w:rsidRDefault="001D7A04" w:rsidP="001D7A04">
      <w:pPr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6.4.</w:t>
      </w:r>
      <w:r w:rsidRPr="00613B52">
        <w:rPr>
          <w:spacing w:val="-2"/>
          <w:sz w:val="24"/>
          <w:szCs w:val="24"/>
        </w:rPr>
        <w:t> </w:t>
      </w:r>
      <w:r w:rsidRPr="00613B52">
        <w:rPr>
          <w:sz w:val="24"/>
          <w:szCs w:val="24"/>
        </w:rPr>
        <w:t>Наличие профессиональных знаний:</w:t>
      </w:r>
    </w:p>
    <w:p w:rsidR="001D7A04" w:rsidRPr="00B94893" w:rsidRDefault="001D7A04" w:rsidP="001D7A04">
      <w:pPr>
        <w:ind w:firstLine="709"/>
        <w:jc w:val="both"/>
        <w:rPr>
          <w:sz w:val="24"/>
          <w:szCs w:val="24"/>
        </w:rPr>
      </w:pPr>
      <w:r w:rsidRPr="00B94893">
        <w:rPr>
          <w:sz w:val="24"/>
          <w:szCs w:val="24"/>
        </w:rPr>
        <w:t>6.4.1.</w:t>
      </w:r>
      <w:r w:rsidRPr="00B94893">
        <w:rPr>
          <w:spacing w:val="-2"/>
          <w:sz w:val="24"/>
          <w:szCs w:val="24"/>
        </w:rPr>
        <w:t> </w:t>
      </w:r>
      <w:r w:rsidRPr="00B94893">
        <w:rPr>
          <w:sz w:val="24"/>
          <w:szCs w:val="24"/>
        </w:rPr>
        <w:t>В сфере законодательства:</w:t>
      </w:r>
    </w:p>
    <w:p w:rsidR="001D7A04" w:rsidRPr="00B94893" w:rsidRDefault="001D7A04" w:rsidP="001D7A04">
      <w:pPr>
        <w:ind w:firstLine="709"/>
        <w:jc w:val="both"/>
        <w:rPr>
          <w:sz w:val="24"/>
          <w:szCs w:val="24"/>
        </w:rPr>
      </w:pPr>
      <w:r w:rsidRPr="00B94893">
        <w:rPr>
          <w:sz w:val="24"/>
          <w:szCs w:val="24"/>
        </w:rPr>
        <w:t>Конституция Российской Федерации;</w:t>
      </w:r>
    </w:p>
    <w:p w:rsidR="001D7A04" w:rsidRPr="00B94893" w:rsidRDefault="001D7A04" w:rsidP="001D7A04">
      <w:pPr>
        <w:ind w:firstLine="709"/>
        <w:jc w:val="both"/>
        <w:rPr>
          <w:sz w:val="24"/>
          <w:szCs w:val="24"/>
        </w:rPr>
      </w:pPr>
      <w:r w:rsidRPr="00B94893">
        <w:rPr>
          <w:sz w:val="24"/>
          <w:szCs w:val="24"/>
        </w:rPr>
        <w:t>Федеральные законы и Законы Республики Карелия;</w:t>
      </w:r>
    </w:p>
    <w:p w:rsidR="001D7A04" w:rsidRPr="00971F7B" w:rsidRDefault="001D7A04" w:rsidP="001D7A04">
      <w:pPr>
        <w:ind w:firstLine="709"/>
        <w:jc w:val="both"/>
        <w:rPr>
          <w:sz w:val="24"/>
          <w:szCs w:val="24"/>
        </w:rPr>
      </w:pPr>
      <w:r w:rsidRPr="00B94893">
        <w:rPr>
          <w:sz w:val="24"/>
          <w:szCs w:val="24"/>
        </w:rPr>
        <w:lastRenderedPageBreak/>
        <w:t xml:space="preserve">Указы Президента Российской Федерации и постановления Правительства Российской Федерации, иные нормативные акты и служебные документы,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7" w:history="1">
        <w:r w:rsidRPr="00B94893">
          <w:rPr>
            <w:bCs/>
            <w:sz w:val="24"/>
            <w:szCs w:val="24"/>
          </w:rPr>
          <w:t>служебного распорядка</w:t>
        </w:r>
      </w:hyperlink>
      <w:r w:rsidRPr="00B94893">
        <w:rPr>
          <w:sz w:val="24"/>
          <w:szCs w:val="24"/>
        </w:rPr>
        <w:t xml:space="preserve"> управления, порядка работы со служебной информацией, основ делопроизводства, правил охраны труда и противопожарной безопасности, форм и методов работы со средствами массовой информации, обращениями граждан, правил делового этикета.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6.4.2.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подбора и расстановки кадров, управления персоналом, взаимодействия с государственными органами и организациями, ведения деловых переговоров, публичного выступления, составления делового письма, подготовки проектов нормативных правовых актов, служебных документов, сбора, систематизации, использования актуальной информации, пользования современной оргтехникой и программными продуктами, подготовки деловой корреспонденции и актов управления.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6.5. Наличие профессиональных знаний и навыков в области информационно-коммуникационных технологий базового уровня. Требования к знаниям в области информационно-коммуникационных технологий: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  <w:u w:val="single"/>
        </w:rPr>
      </w:pPr>
      <w:r w:rsidRPr="00613B52">
        <w:rPr>
          <w:sz w:val="24"/>
          <w:szCs w:val="24"/>
          <w:u w:val="single"/>
        </w:rPr>
        <w:t>Знания: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аппаратного и программного обеспечения;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общих вопросов в области обеспечения информационной безопасности.</w:t>
      </w:r>
    </w:p>
    <w:p w:rsidR="001D7A04" w:rsidRPr="00613B52" w:rsidRDefault="001D7A04" w:rsidP="001D7A04">
      <w:pPr>
        <w:ind w:left="720"/>
        <w:jc w:val="both"/>
        <w:rPr>
          <w:sz w:val="24"/>
          <w:szCs w:val="24"/>
          <w:u w:val="single"/>
        </w:rPr>
      </w:pPr>
      <w:r w:rsidRPr="00613B52">
        <w:rPr>
          <w:sz w:val="24"/>
          <w:szCs w:val="24"/>
          <w:u w:val="single"/>
        </w:rPr>
        <w:t>Навыки: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работы с внутренними и периферийными устройствами компьютера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работы с информационно-телекоммуникационными сетями, в том числе сетью Интернет;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работы в операционной системе;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управления электронной почтой;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работы в текстовом редакторе;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работы с электронными таблицами;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подготовки презентаций;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использования графических объектов в электронных документах;</w:t>
      </w:r>
    </w:p>
    <w:p w:rsidR="001D7A04" w:rsidRPr="00613B52" w:rsidRDefault="001D7A04" w:rsidP="001D7A04">
      <w:pPr>
        <w:ind w:left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работы с базами данных.</w:t>
      </w:r>
    </w:p>
    <w:p w:rsidR="001D7A04" w:rsidRPr="00613B52" w:rsidRDefault="001D7A04" w:rsidP="001D7A04">
      <w:pPr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6.6.</w:t>
      </w:r>
      <w:r w:rsidRPr="00613B52">
        <w:rPr>
          <w:spacing w:val="-2"/>
          <w:sz w:val="24"/>
          <w:szCs w:val="24"/>
        </w:rPr>
        <w:t> Т</w:t>
      </w:r>
      <w:r w:rsidRPr="00613B52">
        <w:rPr>
          <w:sz w:val="24"/>
          <w:szCs w:val="24"/>
        </w:rPr>
        <w:t>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1D7A04" w:rsidRPr="00613B52" w:rsidRDefault="001D7A04" w:rsidP="001D7A04">
      <w:pPr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  <w:u w:val="single"/>
        </w:rPr>
        <w:t>Общие умения</w:t>
      </w:r>
      <w:r w:rsidRPr="00613B52">
        <w:rPr>
          <w:sz w:val="24"/>
          <w:szCs w:val="24"/>
        </w:rPr>
        <w:t xml:space="preserve">: 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умение мыслить системно (стратегически);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коммуникативные умения;</w:t>
      </w:r>
    </w:p>
    <w:p w:rsidR="001D7A04" w:rsidRPr="00613B52" w:rsidRDefault="001D7A04" w:rsidP="001D7A04">
      <w:pPr>
        <w:ind w:firstLine="993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умение управлять изменениями.</w:t>
      </w: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 xml:space="preserve">6.7. Наличие функциональных умений: </w:t>
      </w: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организация и нормирование труда;</w:t>
      </w:r>
    </w:p>
    <w:p w:rsidR="001D7A04" w:rsidRPr="00613B52" w:rsidRDefault="001D7A04" w:rsidP="001D7A04">
      <w:pPr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подготовка разъяснений, информационных и других материалов;</w:t>
      </w:r>
    </w:p>
    <w:p w:rsidR="001D7A04" w:rsidRPr="00613B52" w:rsidRDefault="001D7A04" w:rsidP="001D7A04">
      <w:pPr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организация и проведение мониторинга применения законодательства;</w:t>
      </w: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осуществление контроля исполнения предписаний, решений и других распорядительных документов.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</w:p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1D7A04" w:rsidRPr="00613B52" w:rsidRDefault="001D7A04" w:rsidP="001D7A04">
      <w:pPr>
        <w:ind w:firstLine="720"/>
        <w:jc w:val="center"/>
        <w:rPr>
          <w:sz w:val="24"/>
          <w:szCs w:val="24"/>
        </w:rPr>
      </w:pP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 xml:space="preserve">7. Основные права и обязанности старшего госналогинспектора,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613B52">
          <w:rPr>
            <w:rStyle w:val="a6"/>
            <w:b w:val="0"/>
            <w:sz w:val="24"/>
            <w:szCs w:val="24"/>
          </w:rPr>
          <w:t>статьями 14</w:t>
        </w:r>
      </w:hyperlink>
      <w:r w:rsidRPr="00613B52">
        <w:rPr>
          <w:b/>
          <w:sz w:val="24"/>
          <w:szCs w:val="24"/>
        </w:rPr>
        <w:t xml:space="preserve">, </w:t>
      </w:r>
      <w:hyperlink r:id="rId9" w:history="1">
        <w:r w:rsidRPr="00613B52">
          <w:rPr>
            <w:rStyle w:val="a6"/>
            <w:b w:val="0"/>
            <w:sz w:val="24"/>
            <w:szCs w:val="24"/>
          </w:rPr>
          <w:t>15</w:t>
        </w:r>
      </w:hyperlink>
      <w:r w:rsidRPr="00613B52">
        <w:rPr>
          <w:b/>
          <w:sz w:val="24"/>
          <w:szCs w:val="24"/>
        </w:rPr>
        <w:t xml:space="preserve">, </w:t>
      </w:r>
      <w:hyperlink r:id="rId10" w:history="1">
        <w:r w:rsidRPr="00613B52">
          <w:rPr>
            <w:rStyle w:val="a6"/>
            <w:b w:val="0"/>
            <w:sz w:val="24"/>
            <w:szCs w:val="24"/>
          </w:rPr>
          <w:t>17</w:t>
        </w:r>
      </w:hyperlink>
      <w:r w:rsidRPr="00613B52">
        <w:rPr>
          <w:b/>
          <w:sz w:val="24"/>
          <w:szCs w:val="24"/>
        </w:rPr>
        <w:t xml:space="preserve">, </w:t>
      </w:r>
      <w:hyperlink r:id="rId11" w:history="1">
        <w:r w:rsidRPr="00613B52">
          <w:rPr>
            <w:rStyle w:val="a6"/>
            <w:b w:val="0"/>
            <w:sz w:val="24"/>
            <w:szCs w:val="24"/>
          </w:rPr>
          <w:t>18</w:t>
        </w:r>
      </w:hyperlink>
      <w:r w:rsidRPr="00613B52">
        <w:rPr>
          <w:sz w:val="24"/>
          <w:szCs w:val="24"/>
        </w:rPr>
        <w:t xml:space="preserve"> Федерального закона от 27.07.2004 №79-ФЗ «О государственной гражданской службе Российской Федерации».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Старший госналогинспектор осуществляет иные права и исполняет обязанности, предусмотренные законодательством Российской Федерации, положением об Управлении ФНС России по Республике Карелия, положением о контрольном отделе, приказами (распоряжениями) ФНС России, приказами и распоряжениями Управления, поручениями руководства Управления и контрольного отдела.</w:t>
      </w:r>
    </w:p>
    <w:p w:rsidR="001D7A04" w:rsidRPr="00613B52" w:rsidRDefault="001D7A04" w:rsidP="001D7A04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13B52">
        <w:rPr>
          <w:color w:val="000000"/>
          <w:sz w:val="24"/>
          <w:szCs w:val="24"/>
        </w:rPr>
        <w:t>8. В целях реализации задач и функций, возложенных на контрольный отдел, старший госналогинспектор обязан:</w:t>
      </w:r>
    </w:p>
    <w:p w:rsidR="001D7A04" w:rsidRPr="00613B52" w:rsidRDefault="001D7A04" w:rsidP="001D7A04">
      <w:pPr>
        <w:ind w:right="-2" w:firstLine="720"/>
        <w:jc w:val="both"/>
        <w:rPr>
          <w:bCs/>
          <w:sz w:val="24"/>
          <w:szCs w:val="24"/>
        </w:rPr>
      </w:pPr>
      <w:r w:rsidRPr="00613B52">
        <w:rPr>
          <w:bCs/>
          <w:sz w:val="24"/>
          <w:szCs w:val="24"/>
        </w:rPr>
        <w:t>8.1. строго выполнять основные обязанности государственного гражданского служащего, определенные статьей 15 Федерального закона РФ от 27.07.2004 №79-ФЗ «О государственной гражданской службе Российской Федерации»;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 xml:space="preserve">8.2. осуществлять методологическое и организационное обеспечение работы подведомственных инспекций по вопросам, отнесенным к компетенции контрольного отдела; 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 xml:space="preserve">8.3. осуществлять методологическое и организационное обеспечение работы по планированию, организации и консультационному обеспечению контрольной работы подведомственных инспекций; 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 xml:space="preserve">8.4. осуществлять взаимодействие с правоохранительными и контролирующими органами, иными ведомствами по вопросам, отнесенным к компетенции контрольного отдела; 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8.5. обеспечивать контроль формирования утвержденных вышестоящими налоговыми органами форм отчетности, закрепленных за контрольным отделом;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 xml:space="preserve">8.6. обеспечивать участие в осуществлении контроля деятельности подведомственных инспекций в ходе аудиторских проверок;  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8.7. обеспечивать участие в подготовке заключений по жалобам налогоплательщиков на акты налоговых органов, действия или бездействие их должностных лиц по вопросам, отнесенным к компетенции отдела;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 xml:space="preserve">8.8. оказывать содействие в представлении в судебных инстанциях интересов налоговых органов по вопросам, отнесенным к компетенции отдела; 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8.9. участвовать в совещаниях, проводимых руководством Управления;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8.10. участвовать в производственных совещаниях контрольного отдела;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8.11. обеспечивать организацию делопроизводства в контрольном отделе;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8.12. осуществлять внутренний контроль деятельности сотрудников отдела по выполнению ими технологических процессов ФНС России, в соответствии с компетенцией отдела;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8.14. осуществлять самоконтроль выполняемых операций технологических процессов, в соответствии с компетенцией отдела;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8.15. выполнять иные поручения руководства Управления ФНС России по Республике Карелия, начальника контрольного отдела, обеспечивать взаимозаменяемость в отделе.</w:t>
      </w:r>
    </w:p>
    <w:p w:rsidR="001D7A04" w:rsidRPr="00613B52" w:rsidRDefault="001D7A04" w:rsidP="001D7A04">
      <w:pPr>
        <w:shd w:val="clear" w:color="auto" w:fill="FFFFFF"/>
        <w:tabs>
          <w:tab w:val="left" w:pos="7464"/>
        </w:tabs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9. В целях исполнения возложенных должностных обязанностей старший госналогинспектор имеет право на: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9.1. обеспечение надлежащих организационно-технических условий, необходимых для исполнения должностных обязанностей;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lastRenderedPageBreak/>
        <w:t>9.3.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9.4. оплату труда и другие выплаты в соответствии с Федеральным законом от 27.07.2004 №79-ФЗ «О государственной гражданской службе Российской Федерации», иными нормативными правовыми актами Российской Федерации и служебным контрактом;</w:t>
      </w:r>
    </w:p>
    <w:p w:rsidR="001D7A04" w:rsidRPr="00613B52" w:rsidRDefault="001D7A04" w:rsidP="001D7A0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9.5. получение в установленном порядке информации и материалов, необходимых для исполнения должностных обязанностей;</w:t>
      </w:r>
    </w:p>
    <w:p w:rsidR="001D7A04" w:rsidRPr="00613B52" w:rsidRDefault="001D7A04" w:rsidP="001D7A0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9.6. внесение предложений о совершенствовании деятельности Управления ФНС России по Республике Карелия и контрольного отдела;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9.7.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9.8. защиту сведений о гражданском служащем;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9.9. должностной рост на конкурсной основе;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9.10. профессиональное развитие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9.11. членство в профессиональном союзе;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9.12. рассмотрение индивидуальных служебных споров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9.13. проведение по его заявлению служебной проверки;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9.14. защиту своих прав и законных интересов на гражданской службе, включая обжалование в суд их нарушения;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9.15.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9.16. государственную защиту своих жизни и здоровья, жизни и здоровья членов своей семьи, а также принадлежащего ему имущества;</w:t>
      </w:r>
    </w:p>
    <w:p w:rsidR="001D7A04" w:rsidRPr="00613B52" w:rsidRDefault="001D7A04" w:rsidP="001D7A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9.17. государственное пенсионное обеспечение в соответствии с федеральным законом.</w:t>
      </w:r>
    </w:p>
    <w:p w:rsidR="001D7A04" w:rsidRPr="00613B52" w:rsidRDefault="001D7A04" w:rsidP="001D7A04">
      <w:pPr>
        <w:pStyle w:val="Style64"/>
        <w:widowControl/>
        <w:tabs>
          <w:tab w:val="left" w:pos="1094"/>
        </w:tabs>
        <w:spacing w:line="240" w:lineRule="auto"/>
        <w:ind w:firstLine="709"/>
        <w:rPr>
          <w:rFonts w:ascii="Times New Roman" w:eastAsia="Times New Roman" w:hAnsi="Times New Roman"/>
        </w:rPr>
      </w:pPr>
      <w:r w:rsidRPr="00613B52">
        <w:rPr>
          <w:rFonts w:ascii="Times New Roman" w:eastAsia="Times New Roman" w:hAnsi="Times New Roman"/>
        </w:rPr>
        <w:t>10. Старший госналогинспектор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№506»Об утверждении Положения о Федеральной налоговой службе», приказами (распоряжениями) ФНС России, Положением об Управлении ФНС России по Республике Карелия, положением о контрольном отделе, приказами (распоряжениями) ФНС России, приказами Управления ФНС России по Республике Карелия, поручениями руководства Управления ФНС России по Республике Карелия, поручениями начальника контрольного отдела.</w:t>
      </w: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11. Старший госналогинспектор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</w:p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госналогинспектор вправе или обязан самостоятельно принимать управленческие и иные решения</w:t>
      </w:r>
    </w:p>
    <w:p w:rsidR="001D7A04" w:rsidRPr="00613B52" w:rsidRDefault="001D7A04" w:rsidP="001D7A04">
      <w:pPr>
        <w:rPr>
          <w:sz w:val="24"/>
          <w:szCs w:val="24"/>
        </w:rPr>
      </w:pP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12. При исполнении служебных обязанностей старший госналогинспектор вправе самостоятельно принимать решения по вопросам в соответствии с настоящими должностными обязанностями и установленными полномочиями.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lastRenderedPageBreak/>
        <w:t>13. При исполнении служебных обязанностей старший госналогинспектор обязан самостоятельно принимать решения в соответствии с настоящими должностными обязанностями и установленными полномочиями.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</w:p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госналогинспектор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14. Старший госналогинспектор в соответствии со своей компетенцией вправе участвовать в подготовке (обсуждении) следующих проектов: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нормативных  актов и (или) проектов управленческих и иных решений в части методологического, организационного, информационного  обеспечения подготовки соответствующих документов по вопросам применения законодательства Российской Федерации о налогах и сборах, рассмотрения проектов нормативно-правовых актов, утверждаемых законодательными и исполнительными органами власти Республики Карелия и органов местного самоуправления по вопросам налогов и сборов, иных вопросов в рамках функциональных направлений деятельности отдела.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15. Старший госналогинспектор в соответствии со своей компетенцией обязан участвовать в подготовке (обсуждении) следующих проектов: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положений о контрольном отделе, Управления ФНС России по Республике Карелия;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графика отпусков гражданских служащих контрольного отдела;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иных актов по поручению руководства Управления ФНС России по Республике Карелия и начальника отдела.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</w:p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16. В соответствии со своими должностными обязанностями старший госналогинспектор принимает решения в сроки, установленные законодательными и иными нормативными правовыми актами Российской Федерации, инструкцией по делопроизводству управления.</w:t>
      </w: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</w:p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 xml:space="preserve">17. Взаимодействие старшего госналогинспектора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 гражданами и организациями строится в рамках деловых отношений на основе </w:t>
      </w:r>
      <w:hyperlink r:id="rId12" w:history="1">
        <w:r w:rsidRPr="00613B52">
          <w:rPr>
            <w:rStyle w:val="a6"/>
            <w:b w:val="0"/>
            <w:color w:val="000000"/>
            <w:sz w:val="24"/>
            <w:szCs w:val="24"/>
          </w:rPr>
          <w:t>общих принципов</w:t>
        </w:r>
      </w:hyperlink>
      <w:r w:rsidRPr="00613B52">
        <w:rPr>
          <w:sz w:val="24"/>
          <w:szCs w:val="24"/>
        </w:rPr>
        <w:t xml:space="preserve"> служебного поведения гражданских служащих, утвержденных </w:t>
      </w:r>
      <w:hyperlink r:id="rId13" w:history="1">
        <w:r w:rsidRPr="00613B52">
          <w:rPr>
            <w:rStyle w:val="a6"/>
            <w:b w:val="0"/>
            <w:color w:val="000000"/>
            <w:sz w:val="24"/>
            <w:szCs w:val="24"/>
          </w:rPr>
          <w:t>Указом</w:t>
        </w:r>
      </w:hyperlink>
      <w:r w:rsidRPr="00613B52">
        <w:rPr>
          <w:b/>
          <w:color w:val="000000"/>
          <w:sz w:val="24"/>
          <w:szCs w:val="24"/>
        </w:rPr>
        <w:t xml:space="preserve"> </w:t>
      </w:r>
      <w:r w:rsidRPr="00613B52">
        <w:rPr>
          <w:sz w:val="24"/>
          <w:szCs w:val="24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613B52">
          <w:rPr>
            <w:sz w:val="24"/>
            <w:szCs w:val="24"/>
          </w:rPr>
          <w:t>2002 г</w:t>
        </w:r>
      </w:smartTag>
      <w:r w:rsidRPr="00613B52">
        <w:rPr>
          <w:sz w:val="24"/>
          <w:szCs w:val="24"/>
        </w:rPr>
        <w:t xml:space="preserve">. №885 «Об утверждении общих принципов служебного поведения государственных служащих», и требований к служебному поведению, установленных </w:t>
      </w:r>
      <w:hyperlink r:id="rId14" w:history="1">
        <w:r w:rsidRPr="00613B52">
          <w:rPr>
            <w:rStyle w:val="a6"/>
            <w:b w:val="0"/>
            <w:color w:val="000000"/>
            <w:sz w:val="24"/>
            <w:szCs w:val="24"/>
          </w:rPr>
          <w:t>статьей 18</w:t>
        </w:r>
      </w:hyperlink>
      <w:r w:rsidRPr="00613B52">
        <w:rPr>
          <w:sz w:val="24"/>
          <w:szCs w:val="24"/>
        </w:rPr>
        <w:t xml:space="preserve">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</w:p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613B52">
          <w:rPr>
            <w:rStyle w:val="a6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613B52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18. Государственные услуги не оказываются.</w:t>
      </w:r>
    </w:p>
    <w:p w:rsidR="001D7A04" w:rsidRPr="00613B52" w:rsidRDefault="001D7A04" w:rsidP="001D7A04">
      <w:pPr>
        <w:widowControl w:val="0"/>
        <w:ind w:firstLine="709"/>
        <w:jc w:val="both"/>
        <w:rPr>
          <w:sz w:val="24"/>
          <w:szCs w:val="24"/>
        </w:rPr>
      </w:pPr>
    </w:p>
    <w:p w:rsidR="001D7A04" w:rsidRPr="00613B52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13B52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 профессиональной служебной деятельности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lastRenderedPageBreak/>
        <w:t>17. Эффективность профессиональной служебной деятельности старшего госналогинспектора оценивается по следующим показателям: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своевременности и оперативности выполнения поручений;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профессиональной компетентности (знанию законодательных и иных  нормативных правовых актов, широте профессионального кругозора, умению работать с документами);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7A04" w:rsidRPr="00613B52" w:rsidRDefault="001D7A04" w:rsidP="001D7A04">
      <w:pPr>
        <w:ind w:firstLine="720"/>
        <w:jc w:val="both"/>
        <w:rPr>
          <w:sz w:val="24"/>
          <w:szCs w:val="24"/>
        </w:rPr>
      </w:pPr>
      <w:r w:rsidRPr="00613B52">
        <w:rPr>
          <w:sz w:val="24"/>
          <w:szCs w:val="24"/>
        </w:rPr>
        <w:t>осознанию ответственности за последствия своих действий.</w:t>
      </w:r>
    </w:p>
    <w:p w:rsidR="001D7A04" w:rsidRPr="00902DFC" w:rsidRDefault="001D7A04" w:rsidP="001D7A04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1D7A04" w:rsidRPr="00902DFC" w:rsidRDefault="001D7A04" w:rsidP="001D7A04"/>
    <w:p w:rsidR="001D7A04" w:rsidRPr="00902DFC" w:rsidRDefault="001D7A04" w:rsidP="001D7A04"/>
    <w:p w:rsidR="001D7A04" w:rsidRPr="00902DFC" w:rsidRDefault="001D7A04" w:rsidP="001D7A04"/>
    <w:p w:rsidR="001D7A04" w:rsidRPr="00902DFC" w:rsidRDefault="001D7A04" w:rsidP="001D7A04"/>
    <w:p w:rsidR="001D7A04" w:rsidRPr="00902DFC" w:rsidRDefault="001D7A04" w:rsidP="001D7A04"/>
    <w:p w:rsidR="001D7A04" w:rsidRPr="00902DFC" w:rsidRDefault="001D7A04" w:rsidP="001D7A04"/>
    <w:p w:rsidR="001D7A04" w:rsidRPr="00902DFC" w:rsidRDefault="001D7A04" w:rsidP="001D7A04"/>
    <w:p w:rsidR="001D7A04" w:rsidRPr="00902DFC" w:rsidRDefault="001D7A04" w:rsidP="001D7A04"/>
    <w:p w:rsidR="001D7A04" w:rsidRPr="00902DFC" w:rsidRDefault="001D7A04" w:rsidP="001D7A04"/>
    <w:p w:rsidR="001D7A04" w:rsidRPr="00902DFC" w:rsidRDefault="001D7A04" w:rsidP="001D7A04"/>
    <w:p w:rsidR="001D7A04" w:rsidRPr="00902DFC" w:rsidRDefault="001D7A04" w:rsidP="001D7A04"/>
    <w:p w:rsidR="00FD34D2" w:rsidRDefault="00FD34D2">
      <w:bookmarkStart w:id="0" w:name="_GoBack"/>
      <w:bookmarkEnd w:id="0"/>
    </w:p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06" w:rsidRDefault="00BF2A06">
      <w:r>
        <w:separator/>
      </w:r>
    </w:p>
  </w:endnote>
  <w:endnote w:type="continuationSeparator" w:id="0">
    <w:p w:rsidR="00BF2A06" w:rsidRDefault="00BF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06" w:rsidRDefault="00BF2A06">
      <w:r>
        <w:separator/>
      </w:r>
    </w:p>
  </w:footnote>
  <w:footnote w:type="continuationSeparator" w:id="0">
    <w:p w:rsidR="00BF2A06" w:rsidRDefault="00BF2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4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D7A04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BF2A06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A04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1D7A04"/>
    <w:pPr>
      <w:keepNext/>
      <w:outlineLvl w:val="0"/>
    </w:pPr>
    <w:rPr>
      <w:rFonts w:ascii="Arial CYR" w:hAnsi="Arial CYR" w:cs="Arial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character" w:customStyle="1" w:styleId="10">
    <w:name w:val="Заголовок 1 Знак"/>
    <w:basedOn w:val="a0"/>
    <w:link w:val="1"/>
    <w:rsid w:val="001D7A04"/>
    <w:rPr>
      <w:rFonts w:ascii="Arial CYR" w:hAnsi="Arial CYR" w:cs="Arial CYR"/>
      <w:b/>
      <w:bCs/>
      <w:snapToGrid w:val="0"/>
      <w:sz w:val="26"/>
    </w:rPr>
  </w:style>
  <w:style w:type="paragraph" w:customStyle="1" w:styleId="ConsPlusNormal">
    <w:name w:val="ConsPlusNormal"/>
    <w:link w:val="ConsPlusNormal0"/>
    <w:uiPriority w:val="99"/>
    <w:rsid w:val="001D7A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ормальный (таблица)"/>
    <w:basedOn w:val="a"/>
    <w:next w:val="a"/>
    <w:rsid w:val="001D7A04"/>
    <w:pPr>
      <w:widowControl w:val="0"/>
      <w:autoSpaceDE w:val="0"/>
      <w:autoSpaceDN w:val="0"/>
      <w:adjustRightInd w:val="0"/>
      <w:jc w:val="both"/>
    </w:pPr>
    <w:rPr>
      <w:rFonts w:ascii="Arial" w:hAnsi="Arial"/>
      <w:snapToGrid/>
      <w:sz w:val="24"/>
      <w:szCs w:val="24"/>
    </w:rPr>
  </w:style>
  <w:style w:type="character" w:customStyle="1" w:styleId="a6">
    <w:name w:val="Гипертекстовая ссылка"/>
    <w:basedOn w:val="a0"/>
    <w:rsid w:val="001D7A04"/>
    <w:rPr>
      <w:rFonts w:cs="Times New Roman"/>
      <w:b/>
      <w:bCs/>
      <w:color w:val="008000"/>
    </w:rPr>
  </w:style>
  <w:style w:type="character" w:customStyle="1" w:styleId="ConsPlusNormal0">
    <w:name w:val="ConsPlusNormal Знак"/>
    <w:link w:val="ConsPlusNormal"/>
    <w:uiPriority w:val="99"/>
    <w:locked/>
    <w:rsid w:val="001D7A04"/>
    <w:rPr>
      <w:rFonts w:ascii="Arial" w:hAnsi="Arial" w:cs="Arial"/>
    </w:rPr>
  </w:style>
  <w:style w:type="character" w:customStyle="1" w:styleId="FontStyle174">
    <w:name w:val="Font Style174"/>
    <w:uiPriority w:val="99"/>
    <w:rsid w:val="001D7A04"/>
    <w:rPr>
      <w:rFonts w:ascii="Times New Roman" w:hAnsi="Times New Roman"/>
      <w:sz w:val="26"/>
    </w:rPr>
  </w:style>
  <w:style w:type="character" w:customStyle="1" w:styleId="FontStyle181">
    <w:name w:val="Font Style181"/>
    <w:uiPriority w:val="99"/>
    <w:rsid w:val="001D7A04"/>
    <w:rPr>
      <w:rFonts w:ascii="Times New Roman" w:hAnsi="Times New Roman"/>
      <w:b/>
      <w:sz w:val="26"/>
    </w:rPr>
  </w:style>
  <w:style w:type="paragraph" w:customStyle="1" w:styleId="Style16">
    <w:name w:val="Style16"/>
    <w:basedOn w:val="a"/>
    <w:uiPriority w:val="99"/>
    <w:rsid w:val="001D7A04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Franklin Gothic Medium Cond" w:eastAsia="Calibri" w:hAnsi="Franklin Gothic Medium Cond"/>
      <w:snapToGrid/>
      <w:sz w:val="24"/>
      <w:szCs w:val="24"/>
    </w:rPr>
  </w:style>
  <w:style w:type="paragraph" w:customStyle="1" w:styleId="Style64">
    <w:name w:val="Style64"/>
    <w:basedOn w:val="a"/>
    <w:uiPriority w:val="99"/>
    <w:rsid w:val="001D7A04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Franklin Gothic Medium Cond" w:eastAsia="Calibri" w:hAnsi="Franklin Gothic Medium Cond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A04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1D7A04"/>
    <w:pPr>
      <w:keepNext/>
      <w:outlineLvl w:val="0"/>
    </w:pPr>
    <w:rPr>
      <w:rFonts w:ascii="Arial CYR" w:hAnsi="Arial CYR" w:cs="Arial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character" w:customStyle="1" w:styleId="10">
    <w:name w:val="Заголовок 1 Знак"/>
    <w:basedOn w:val="a0"/>
    <w:link w:val="1"/>
    <w:rsid w:val="001D7A04"/>
    <w:rPr>
      <w:rFonts w:ascii="Arial CYR" w:hAnsi="Arial CYR" w:cs="Arial CYR"/>
      <w:b/>
      <w:bCs/>
      <w:snapToGrid w:val="0"/>
      <w:sz w:val="26"/>
    </w:rPr>
  </w:style>
  <w:style w:type="paragraph" w:customStyle="1" w:styleId="ConsPlusNormal">
    <w:name w:val="ConsPlusNormal"/>
    <w:link w:val="ConsPlusNormal0"/>
    <w:uiPriority w:val="99"/>
    <w:rsid w:val="001D7A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ормальный (таблица)"/>
    <w:basedOn w:val="a"/>
    <w:next w:val="a"/>
    <w:rsid w:val="001D7A04"/>
    <w:pPr>
      <w:widowControl w:val="0"/>
      <w:autoSpaceDE w:val="0"/>
      <w:autoSpaceDN w:val="0"/>
      <w:adjustRightInd w:val="0"/>
      <w:jc w:val="both"/>
    </w:pPr>
    <w:rPr>
      <w:rFonts w:ascii="Arial" w:hAnsi="Arial"/>
      <w:snapToGrid/>
      <w:sz w:val="24"/>
      <w:szCs w:val="24"/>
    </w:rPr>
  </w:style>
  <w:style w:type="character" w:customStyle="1" w:styleId="a6">
    <w:name w:val="Гипертекстовая ссылка"/>
    <w:basedOn w:val="a0"/>
    <w:rsid w:val="001D7A04"/>
    <w:rPr>
      <w:rFonts w:cs="Times New Roman"/>
      <w:b/>
      <w:bCs/>
      <w:color w:val="008000"/>
    </w:rPr>
  </w:style>
  <w:style w:type="character" w:customStyle="1" w:styleId="ConsPlusNormal0">
    <w:name w:val="ConsPlusNormal Знак"/>
    <w:link w:val="ConsPlusNormal"/>
    <w:uiPriority w:val="99"/>
    <w:locked/>
    <w:rsid w:val="001D7A04"/>
    <w:rPr>
      <w:rFonts w:ascii="Arial" w:hAnsi="Arial" w:cs="Arial"/>
    </w:rPr>
  </w:style>
  <w:style w:type="character" w:customStyle="1" w:styleId="FontStyle174">
    <w:name w:val="Font Style174"/>
    <w:uiPriority w:val="99"/>
    <w:rsid w:val="001D7A04"/>
    <w:rPr>
      <w:rFonts w:ascii="Times New Roman" w:hAnsi="Times New Roman"/>
      <w:sz w:val="26"/>
    </w:rPr>
  </w:style>
  <w:style w:type="character" w:customStyle="1" w:styleId="FontStyle181">
    <w:name w:val="Font Style181"/>
    <w:uiPriority w:val="99"/>
    <w:rsid w:val="001D7A04"/>
    <w:rPr>
      <w:rFonts w:ascii="Times New Roman" w:hAnsi="Times New Roman"/>
      <w:b/>
      <w:sz w:val="26"/>
    </w:rPr>
  </w:style>
  <w:style w:type="paragraph" w:customStyle="1" w:styleId="Style16">
    <w:name w:val="Style16"/>
    <w:basedOn w:val="a"/>
    <w:uiPriority w:val="99"/>
    <w:rsid w:val="001D7A04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Franklin Gothic Medium Cond" w:eastAsia="Calibri" w:hAnsi="Franklin Gothic Medium Cond"/>
      <w:snapToGrid/>
      <w:sz w:val="24"/>
      <w:szCs w:val="24"/>
    </w:rPr>
  </w:style>
  <w:style w:type="paragraph" w:customStyle="1" w:styleId="Style64">
    <w:name w:val="Style64"/>
    <w:basedOn w:val="a"/>
    <w:uiPriority w:val="99"/>
    <w:rsid w:val="001D7A04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Franklin Gothic Medium Cond" w:eastAsia="Calibri" w:hAnsi="Franklin Gothic Medium Cond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36354.18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2021-10-29T05:51:00Z</dcterms:created>
  <dcterms:modified xsi:type="dcterms:W3CDTF">2021-10-29T05:52:00Z</dcterms:modified>
</cp:coreProperties>
</file>