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F1" w:rsidRDefault="00760CF1">
      <w:pPr>
        <w:pStyle w:val="ConsPlusNormal"/>
      </w:pPr>
    </w:p>
    <w:p w:rsidR="00760CF1" w:rsidRDefault="00760CF1">
      <w:pPr>
        <w:pStyle w:val="ConsPlusNormal"/>
      </w:pPr>
    </w:p>
    <w:p w:rsidR="00760CF1" w:rsidRDefault="00760CF1">
      <w:pPr>
        <w:pStyle w:val="ConsPlusNormal"/>
        <w:jc w:val="right"/>
        <w:outlineLvl w:val="0"/>
      </w:pPr>
      <w:r>
        <w:t>Приложение 1</w:t>
      </w:r>
    </w:p>
    <w:p w:rsidR="00760CF1" w:rsidRDefault="00760CF1">
      <w:pPr>
        <w:pStyle w:val="ConsPlusNormal"/>
        <w:jc w:val="right"/>
      </w:pPr>
      <w:r>
        <w:t>к решению</w:t>
      </w:r>
    </w:p>
    <w:p w:rsidR="00760CF1" w:rsidRDefault="00760CF1">
      <w:pPr>
        <w:pStyle w:val="ConsPlusNormal"/>
        <w:jc w:val="right"/>
      </w:pPr>
      <w:r>
        <w:t>Совета МОГО "Инта"</w:t>
      </w:r>
    </w:p>
    <w:p w:rsidR="00760CF1" w:rsidRDefault="00760CF1">
      <w:pPr>
        <w:pStyle w:val="ConsPlusNormal"/>
        <w:jc w:val="right"/>
      </w:pPr>
      <w:r>
        <w:t xml:space="preserve">от 29 октября 2018 г. </w:t>
      </w:r>
      <w:r w:rsidR="00D60FDC">
        <w:t>№</w:t>
      </w:r>
      <w:r>
        <w:t xml:space="preserve"> III-22/3</w:t>
      </w:r>
    </w:p>
    <w:p w:rsidR="00760CF1" w:rsidRDefault="00760CF1">
      <w:pPr>
        <w:pStyle w:val="ConsPlusNormal"/>
      </w:pPr>
    </w:p>
    <w:p w:rsidR="00760CF1" w:rsidRDefault="00D60FDC">
      <w:pPr>
        <w:pStyle w:val="ConsPlusTitle"/>
        <w:jc w:val="center"/>
      </w:pPr>
      <w:bookmarkStart w:id="0" w:name="P34"/>
      <w:bookmarkEnd w:id="0"/>
      <w:r>
        <w:t>Перечень</w:t>
      </w:r>
    </w:p>
    <w:p w:rsidR="00760CF1" w:rsidRDefault="00D60FDC">
      <w:pPr>
        <w:pStyle w:val="ConsPlusTitle"/>
        <w:jc w:val="center"/>
      </w:pPr>
      <w:r>
        <w:t>отдельных видов предпринимательской деятельности,</w:t>
      </w:r>
    </w:p>
    <w:p w:rsidR="00760CF1" w:rsidRDefault="00D60FDC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вводится система налогообложения</w:t>
      </w:r>
    </w:p>
    <w:p w:rsidR="00760CF1" w:rsidRDefault="00D60FDC">
      <w:pPr>
        <w:pStyle w:val="ConsPlusTitle"/>
        <w:jc w:val="center"/>
      </w:pPr>
      <w:r>
        <w:t>в виде единого налога на вмененный доход на территории</w:t>
      </w:r>
    </w:p>
    <w:p w:rsidR="00760CF1" w:rsidRDefault="00D60FDC">
      <w:pPr>
        <w:pStyle w:val="ConsPlusTitle"/>
        <w:jc w:val="center"/>
      </w:pPr>
      <w:r>
        <w:t>муниципального образования городского округа "Инта</w:t>
      </w:r>
      <w:r w:rsidR="00760CF1">
        <w:t>"</w:t>
      </w:r>
    </w:p>
    <w:p w:rsidR="00760CF1" w:rsidRDefault="00760CF1">
      <w:pPr>
        <w:pStyle w:val="ConsPlusNormal"/>
      </w:pPr>
    </w:p>
    <w:p w:rsidR="00760CF1" w:rsidRDefault="00760CF1">
      <w:pPr>
        <w:pStyle w:val="ConsPlusNormal"/>
        <w:ind w:firstLine="540"/>
        <w:jc w:val="both"/>
      </w:pPr>
      <w:r w:rsidRPr="00D60FDC">
        <w:t xml:space="preserve">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</w:t>
      </w:r>
      <w:r>
        <w:t>по видам экономической деятельности, относящихся к бытовым услугам, определяются Правительством Российской Федерации;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lastRenderedPageBreak/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60CF1" w:rsidRDefault="00760CF1">
      <w:pPr>
        <w:pStyle w:val="ConsPlusNormal"/>
      </w:pPr>
    </w:p>
    <w:p w:rsidR="00760CF1" w:rsidRDefault="00760CF1">
      <w:pPr>
        <w:pStyle w:val="ConsPlusNormal"/>
      </w:pPr>
    </w:p>
    <w:p w:rsidR="00760CF1" w:rsidRDefault="00760CF1">
      <w:pPr>
        <w:pStyle w:val="ConsPlusNormal"/>
      </w:pPr>
    </w:p>
    <w:p w:rsidR="00760CF1" w:rsidRDefault="00760CF1">
      <w:pPr>
        <w:pStyle w:val="ConsPlusNormal"/>
      </w:pPr>
    </w:p>
    <w:p w:rsidR="00760CF1" w:rsidRDefault="00760CF1">
      <w:pPr>
        <w:pStyle w:val="ConsPlusNormal"/>
      </w:pPr>
    </w:p>
    <w:p w:rsidR="00760CF1" w:rsidRDefault="00760CF1">
      <w:pPr>
        <w:pStyle w:val="ConsPlusNormal"/>
        <w:jc w:val="right"/>
        <w:outlineLvl w:val="0"/>
      </w:pPr>
      <w:r>
        <w:t>Приложение 2</w:t>
      </w:r>
    </w:p>
    <w:p w:rsidR="00760CF1" w:rsidRDefault="00760CF1">
      <w:pPr>
        <w:pStyle w:val="ConsPlusNormal"/>
        <w:jc w:val="right"/>
      </w:pPr>
      <w:r>
        <w:t>к решению</w:t>
      </w:r>
    </w:p>
    <w:p w:rsidR="00760CF1" w:rsidRDefault="00760CF1">
      <w:pPr>
        <w:pStyle w:val="ConsPlusNormal"/>
        <w:jc w:val="right"/>
      </w:pPr>
      <w:r>
        <w:t>Совета МОГО "Инта"</w:t>
      </w:r>
    </w:p>
    <w:p w:rsidR="00760CF1" w:rsidRDefault="00760CF1">
      <w:pPr>
        <w:pStyle w:val="ConsPlusNormal"/>
        <w:jc w:val="right"/>
      </w:pPr>
      <w:r>
        <w:t xml:space="preserve">от 29 октября 2018 г. </w:t>
      </w:r>
      <w:r w:rsidR="00D60FDC">
        <w:t>№</w:t>
      </w:r>
      <w:r>
        <w:t xml:space="preserve"> III-22/3</w:t>
      </w:r>
    </w:p>
    <w:p w:rsidR="00760CF1" w:rsidRDefault="00760CF1">
      <w:pPr>
        <w:pStyle w:val="ConsPlusNormal"/>
      </w:pPr>
    </w:p>
    <w:p w:rsidR="00760CF1" w:rsidRDefault="00760CF1">
      <w:pPr>
        <w:pStyle w:val="ConsPlusTitle"/>
        <w:jc w:val="center"/>
      </w:pPr>
      <w:bookmarkStart w:id="1" w:name="P64"/>
      <w:bookmarkEnd w:id="1"/>
      <w:r>
        <w:t>З</w:t>
      </w:r>
      <w:r w:rsidR="00D60FDC">
        <w:t>начения</w:t>
      </w:r>
    </w:p>
    <w:p w:rsidR="00760CF1" w:rsidRDefault="00D60FDC">
      <w:pPr>
        <w:pStyle w:val="ConsPlusTitle"/>
        <w:jc w:val="center"/>
      </w:pPr>
      <w:r>
        <w:t xml:space="preserve">корректирующего коэффициента базовой доходности </w:t>
      </w:r>
      <w:r w:rsidR="00760CF1">
        <w:t>К</w:t>
      </w:r>
      <w:proofErr w:type="gramStart"/>
      <w:r w:rsidR="00760CF1">
        <w:t>2</w:t>
      </w:r>
      <w:proofErr w:type="gramEnd"/>
      <w:r w:rsidR="00760CF1">
        <w:t>,</w:t>
      </w:r>
    </w:p>
    <w:p w:rsidR="00760CF1" w:rsidRDefault="00D60FDC">
      <w:pPr>
        <w:pStyle w:val="ConsPlusTitle"/>
        <w:jc w:val="center"/>
      </w:pPr>
      <w:r>
        <w:t>учитывающего совокупность особенностей ведения</w:t>
      </w:r>
    </w:p>
    <w:p w:rsidR="00760CF1" w:rsidRDefault="00D60FDC">
      <w:pPr>
        <w:pStyle w:val="ConsPlusTitle"/>
        <w:jc w:val="center"/>
      </w:pPr>
      <w:r>
        <w:t>предпринимательской деятельности, на 2019 год</w:t>
      </w:r>
    </w:p>
    <w:p w:rsidR="00760CF1" w:rsidRDefault="00760CF1">
      <w:pPr>
        <w:pStyle w:val="ConsPlusNormal"/>
      </w:pPr>
    </w:p>
    <w:p w:rsidR="00760CF1" w:rsidRDefault="00760CF1">
      <w:pPr>
        <w:pStyle w:val="ConsPlusNormal"/>
        <w:ind w:firstLine="540"/>
        <w:jc w:val="both"/>
      </w:pPr>
      <w:r>
        <w:t>I. Корректирующий коэффициент базовой доходности К</w:t>
      </w:r>
      <w:proofErr w:type="gramStart"/>
      <w:r>
        <w:t>2</w:t>
      </w:r>
      <w:proofErr w:type="gramEnd"/>
    </w:p>
    <w:p w:rsidR="00760CF1" w:rsidRDefault="00760CF1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Значение корректирующего коэффициента К</w:t>
      </w:r>
      <w:proofErr w:type="gramStart"/>
      <w:r>
        <w:t>2</w:t>
      </w:r>
      <w:proofErr w:type="gramEnd"/>
      <w:r>
        <w:t xml:space="preserve"> определяется как произведение значений показателей, учитывающих влияние на результат предпринимательской деятельности.</w:t>
      </w:r>
    </w:p>
    <w:p w:rsidR="00760CF1" w:rsidRDefault="00760CF1">
      <w:pPr>
        <w:pStyle w:val="ConsPlusNormal"/>
      </w:pPr>
    </w:p>
    <w:p w:rsidR="00760CF1" w:rsidRDefault="00760CF1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Пас x Псе x ... x </w:t>
      </w:r>
      <w:proofErr w:type="spellStart"/>
      <w:r>
        <w:t>Пп</w:t>
      </w:r>
      <w:proofErr w:type="spellEnd"/>
      <w:r>
        <w:t>,</w:t>
      </w:r>
    </w:p>
    <w:p w:rsidR="00760CF1" w:rsidRDefault="00760CF1">
      <w:pPr>
        <w:pStyle w:val="ConsPlusNormal"/>
      </w:pPr>
    </w:p>
    <w:p w:rsidR="00760CF1" w:rsidRDefault="00760CF1">
      <w:pPr>
        <w:pStyle w:val="ConsPlusNormal"/>
        <w:ind w:firstLine="540"/>
        <w:jc w:val="both"/>
      </w:pPr>
      <w:r>
        <w:t>где Пас - показатель ассортимента товаров (работ, услуг);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gramStart"/>
      <w:r>
        <w:t>Псе</w:t>
      </w:r>
      <w:proofErr w:type="gramEnd"/>
      <w:r>
        <w:t xml:space="preserve"> - показатель сезонности;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Пр</w:t>
      </w:r>
      <w:proofErr w:type="spellEnd"/>
      <w:proofErr w:type="gramEnd"/>
      <w:r>
        <w:t xml:space="preserve"> - показатель, учитывающий режим работы;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- показатель развития инфраструктуры;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spellStart"/>
      <w:r>
        <w:t>Птм</w:t>
      </w:r>
      <w:proofErr w:type="spellEnd"/>
      <w:r>
        <w:t xml:space="preserve"> - показатель, учитывающий расположение торгового места;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spellStart"/>
      <w:r>
        <w:t>Пт</w:t>
      </w:r>
      <w:proofErr w:type="spellEnd"/>
      <w:r>
        <w:t xml:space="preserve"> - показатель, учитывающий тип точки общественного питания;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spellStart"/>
      <w:r>
        <w:t>Пхоу</w:t>
      </w:r>
      <w:proofErr w:type="spellEnd"/>
      <w:r>
        <w:t xml:space="preserve"> - показатель, учитывающий характер оказываемых услуг;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spellStart"/>
      <w:r>
        <w:t>Птас</w:t>
      </w:r>
      <w:proofErr w:type="spellEnd"/>
      <w:r>
        <w:t xml:space="preserve"> - показатель, учитывающий тип автомототранспортного средства;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spellStart"/>
      <w:r>
        <w:t>Пп</w:t>
      </w:r>
      <w:proofErr w:type="spellEnd"/>
      <w:r>
        <w:t xml:space="preserve"> - понижающие (повышающие) показатели, применяемые при расчете коэффициента К</w:t>
      </w:r>
      <w:proofErr w:type="gramStart"/>
      <w:r>
        <w:t>2</w:t>
      </w:r>
      <w:proofErr w:type="gramEnd"/>
      <w:r>
        <w:t xml:space="preserve"> в зависимости от вида предпринимательской деятельности;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spellStart"/>
      <w:r>
        <w:t>Прп</w:t>
      </w:r>
      <w:proofErr w:type="spellEnd"/>
      <w:r>
        <w:t xml:space="preserve"> - показатель, учитывающий размер площади, используемой для хозяйственной деятельности.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II. Показатели, учитывающие особенности ведения предпринимательской деятельности: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услуг, устанавливаются в следующем размере: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1.1. Показатель, учитывающий характер оказываемых услуг (</w:t>
      </w:r>
      <w:proofErr w:type="spellStart"/>
      <w:r>
        <w:t>Пхоу</w:t>
      </w:r>
      <w:proofErr w:type="spell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bookmarkStart w:id="2" w:name="P88"/>
      <w:bookmarkEnd w:id="2"/>
      <w:r>
        <w:t>а) пошив обуви и различных дополнений к обуви по индивидуальному заказу населения, ремонт обуви и прочих изделий из кожи - 0,5;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gramStart"/>
      <w:r>
        <w:t>б) пошив одежды из кожи по индивидуальному заказу населения, пошив и вязание прочей верхней одежды по индивидуальному заказу населения, пошив и вязание прочей одежды и аксессуаров одежды, головных уборов по индивидуальному заказу населения, пошив меховых изделий по индивидуальному заказу населения, изготовление вязаных и трикотажных чулочно-носочных изделий по индивидуальному заказу населения, изготовление прочих вязаных и трикотажных изделий, не включенных в другие</w:t>
      </w:r>
      <w:proofErr w:type="gramEnd"/>
      <w:r>
        <w:t xml:space="preserve"> группировки, по индивидуальному заказу населения, ремонт одежды и текстильных изделий, ремонт трикотажных изделий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ремонт и обслуживание компьютеров и периферийного компьютерного оборудования, ремонт и обслуживание коммуникационного оборудования, ремонт и обслуживание электронной бытовой техники, ремонт бытовых приборов, домашнего и садового инвентаря, ремонт металлоизделий бытового и хозяйственного назначения - 0,6;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ремонт часов - 0,4;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д) изготовление ювелирных изделий и аналогичных изделий по индивидуальному заказу населения, ремонт ювелирных изделий - 0,4;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е) 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населения, ремонт мебели - 0,6;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ж) стирка и химическая чистка текстильных и меховых изделий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строительство жилых и нежилых зданий, реконструкция или ремонт существующих жилых и нежилых зданий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и) деятельность в области фотографии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к) деятельность физкультурно-оздоровительная - 0,6;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л) предоставление парикмахерских услуг - 0,6;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м) маникюрные услуги, педикюрные услуги - 0,6;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gramStart"/>
      <w:r>
        <w:t>н) аренда и лизинг легковых автомобилей и легких автотранспортных средств, аренда и лизинг грузовых транспортных средств, прокат и аренда товаров для отдыха и спортивных товаров, прокат и аренда прочих предметов личного пользования и хозяйственно-бытового назначения, аренда и лизинг сельскохозяйственных машин и оборудования, аренда и лизинг офисных машин и оборудования, включая вычислительную технику, - 0,4;</w:t>
      </w:r>
      <w:proofErr w:type="gramEnd"/>
    </w:p>
    <w:p w:rsidR="00760CF1" w:rsidRDefault="00760CF1">
      <w:pPr>
        <w:pStyle w:val="ConsPlusNormal"/>
        <w:spacing w:before="220"/>
        <w:ind w:firstLine="540"/>
        <w:jc w:val="both"/>
      </w:pPr>
      <w:r>
        <w:t>о) организация похорон и</w:t>
      </w:r>
      <w:bookmarkStart w:id="3" w:name="_GoBack"/>
      <w:bookmarkEnd w:id="3"/>
      <w:r>
        <w:t xml:space="preserve"> предоставление связанных с ними услуг - 0,5;</w:t>
      </w:r>
    </w:p>
    <w:p w:rsidR="00760CF1" w:rsidRDefault="00760CF1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п) предоставление прочих персональных услуг, не включенных в другие группировки, - 0,3;</w:t>
      </w:r>
    </w:p>
    <w:p w:rsidR="00760CF1" w:rsidRPr="00D60FDC" w:rsidRDefault="00760CF1">
      <w:pPr>
        <w:pStyle w:val="ConsPlusNormal"/>
        <w:spacing w:before="220"/>
        <w:ind w:firstLine="540"/>
        <w:jc w:val="both"/>
      </w:pPr>
      <w:bookmarkStart w:id="5" w:name="P103"/>
      <w:bookmarkEnd w:id="5"/>
      <w:r>
        <w:t xml:space="preserve">р) предоставление прочих бытовых услуг, не перечисленных в </w:t>
      </w:r>
      <w:hyperlink w:anchor="P88" w:history="1">
        <w:r w:rsidRPr="00D60FDC">
          <w:t>пунктах "а"</w:t>
        </w:r>
      </w:hyperlink>
      <w:r w:rsidRPr="00D60FDC">
        <w:t xml:space="preserve"> - </w:t>
      </w:r>
      <w:hyperlink w:anchor="P102" w:history="1">
        <w:r w:rsidRPr="00D60FDC">
          <w:t>"п"</w:t>
        </w:r>
      </w:hyperlink>
      <w:r w:rsidRPr="00D60FDC">
        <w:t xml:space="preserve"> - 0,2.</w:t>
      </w:r>
    </w:p>
    <w:p w:rsidR="00760CF1" w:rsidRDefault="00760CF1">
      <w:pPr>
        <w:pStyle w:val="ConsPlusNormal"/>
        <w:spacing w:before="220"/>
        <w:ind w:firstLine="540"/>
        <w:jc w:val="both"/>
      </w:pPr>
      <w:r w:rsidRPr="00D60FDC">
        <w:t xml:space="preserve">Примечание: К бытовым услугам, указанным в </w:t>
      </w:r>
      <w:hyperlink w:anchor="P103" w:history="1">
        <w:r w:rsidRPr="00D60FDC">
          <w:t>подпункте "р"</w:t>
        </w:r>
      </w:hyperlink>
      <w:r w:rsidRPr="00D60FDC">
        <w:t xml:space="preserve">, относятся виды деятельности и услуг в соответствии с Общероссийским </w:t>
      </w:r>
      <w:hyperlink r:id="rId5" w:history="1">
        <w:r w:rsidRPr="00D60FDC">
          <w:t>классификатором</w:t>
        </w:r>
      </w:hyperlink>
      <w:r w:rsidRPr="00D60FDC">
        <w:t xml:space="preserve"> видов экономической деятельности, Общероссийским </w:t>
      </w:r>
      <w:hyperlink r:id="rId6" w:history="1">
        <w:r w:rsidRPr="00D60FDC">
          <w:t>классификатором</w:t>
        </w:r>
      </w:hyperlink>
      <w:r w:rsidRPr="00D60FDC">
        <w:t xml:space="preserve"> продукции по видам экономической деятельности и относящиеся к бытовым услугам согласно </w:t>
      </w:r>
      <w:hyperlink r:id="rId7" w:history="1">
        <w:r w:rsidRPr="00D60FDC">
          <w:t>распоряжению</w:t>
        </w:r>
      </w:hyperlink>
      <w:r w:rsidRPr="00D60FDC">
        <w:t xml:space="preserve"> Правительства Р</w:t>
      </w:r>
      <w:r>
        <w:t>оссийской Федерации от 24 ноября 2016 г. N 2496-р.</w:t>
      </w:r>
    </w:p>
    <w:p w:rsidR="00760CF1" w:rsidRDefault="00760CF1">
      <w:pPr>
        <w:pStyle w:val="ConsPlusNormal"/>
      </w:pPr>
    </w:p>
    <w:p w:rsidR="00760CF1" w:rsidRDefault="00760CF1">
      <w:pPr>
        <w:pStyle w:val="ConsPlusNormal"/>
        <w:ind w:firstLine="540"/>
        <w:jc w:val="both"/>
      </w:pPr>
      <w:r>
        <w:t xml:space="preserve">Для организаций и предпринимателей, оказывающих </w:t>
      </w:r>
      <w:proofErr w:type="gramStart"/>
      <w:r>
        <w:t>три и более видов</w:t>
      </w:r>
      <w:proofErr w:type="gramEnd"/>
      <w:r>
        <w:t xml:space="preserve"> услуг населению, переведенных настоящим документом на уплату единого налога на вмененный доход, значение показателя, учитывающего характер оказываемых услуг (</w:t>
      </w:r>
      <w:proofErr w:type="spellStart"/>
      <w:r>
        <w:t>Пхоу</w:t>
      </w:r>
      <w:proofErr w:type="spellEnd"/>
      <w:r>
        <w:t>), устанавливается равным 0,35.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1.2. Показатель, учитывающий режим работы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при графике работы свыше 9 часов до 12 часов в день включительно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при графике работы свыше 12 часов в день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1.3.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город Инта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д) поселки городского типа Верхняя Инта, </w:t>
      </w:r>
      <w:proofErr w:type="spellStart"/>
      <w:r>
        <w:t>Кожым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е) поселок сельского типа </w:t>
      </w:r>
      <w:proofErr w:type="spellStart"/>
      <w:r>
        <w:t>Юсьтыдор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ж) поселки сельского типа, кроме поселка сельского типа </w:t>
      </w:r>
      <w:proofErr w:type="spellStart"/>
      <w:r>
        <w:t>Юсьтыдор</w:t>
      </w:r>
      <w:proofErr w:type="spellEnd"/>
      <w:r>
        <w:t xml:space="preserve"> - 0,2;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2. Показатели, учитывающие особенности ведения предпринимательской деятельности при оказании ветеринарных услуг: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2.1.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город Инта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д) поселки городского типа Верхняя Инта, </w:t>
      </w:r>
      <w:proofErr w:type="spellStart"/>
      <w:r>
        <w:t>Кожым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е) поселок сельского типа </w:t>
      </w:r>
      <w:proofErr w:type="spellStart"/>
      <w:r>
        <w:t>Юсьтыдор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ж) поселки сельского типа, кроме поселка сельского типа </w:t>
      </w:r>
      <w:proofErr w:type="spellStart"/>
      <w:r>
        <w:t>Юсьтыдор</w:t>
      </w:r>
      <w:proofErr w:type="spellEnd"/>
      <w:r>
        <w:t xml:space="preserve"> - 0,2;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2.2. Показатель, учитывающий характер оказываемых услуг (</w:t>
      </w:r>
      <w:proofErr w:type="spellStart"/>
      <w:r>
        <w:t>Пхоу</w:t>
      </w:r>
      <w:proofErr w:type="spellEnd"/>
      <w:r>
        <w:t>) - 0,5.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3.1. Показатель сезонности (Псе)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3.2. Показатель, учитывающий режим работы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),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3.3. Показатель, учитывающий характер оказываемых услуг (</w:t>
      </w:r>
      <w:proofErr w:type="spellStart"/>
      <w:r>
        <w:t>Пхоу</w:t>
      </w:r>
      <w:proofErr w:type="spellEnd"/>
      <w:r>
        <w:t>),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3.4.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город Инта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д) поселки городского типа Верхняя Инта, </w:t>
      </w:r>
      <w:proofErr w:type="spellStart"/>
      <w:r>
        <w:t>Кожым</w:t>
      </w:r>
      <w:proofErr w:type="spellEnd"/>
      <w:r>
        <w:t xml:space="preserve"> - 0,4;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е) поселок сельского типа </w:t>
      </w:r>
      <w:proofErr w:type="spellStart"/>
      <w:r>
        <w:t>Юсьтыдор</w:t>
      </w:r>
      <w:proofErr w:type="spellEnd"/>
      <w:r>
        <w:t xml:space="preserve"> - 0,4;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ж) поселки сельского типа, кроме поселка сельского типа </w:t>
      </w:r>
      <w:proofErr w:type="spellStart"/>
      <w:r>
        <w:t>Юсьтыдор</w:t>
      </w:r>
      <w:proofErr w:type="spellEnd"/>
      <w:r>
        <w:t>, - 0,2;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Примечание: 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760CF1" w:rsidRDefault="00760CF1">
      <w:pPr>
        <w:pStyle w:val="ConsPlusNormal"/>
      </w:pPr>
    </w:p>
    <w:p w:rsidR="00760CF1" w:rsidRDefault="00760CF1">
      <w:pPr>
        <w:pStyle w:val="ConsPlusNormal"/>
        <w:ind w:firstLine="540"/>
        <w:jc w:val="both"/>
      </w:pPr>
      <w:r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автостоянок), устанавливаются в следующем размере: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4.1. Показатель развития инфраструктуры (При)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4.2. Показатель, учитывающий характер оказываемых услуг (</w:t>
      </w:r>
      <w:proofErr w:type="spellStart"/>
      <w:r>
        <w:t>Пхоу</w:t>
      </w:r>
      <w:proofErr w:type="spell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автостоянки открытого типа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б) автостоянки закрытого типа, кроме </w:t>
      </w:r>
      <w:proofErr w:type="gramStart"/>
      <w:r>
        <w:t>встроенных</w:t>
      </w:r>
      <w:proofErr w:type="gramEnd"/>
      <w:r>
        <w:t xml:space="preserve"> в жилые и торговые комплексы, - 0,5;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автостоянки смешанного типа - 0,6;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автостоянки, встроенные в жилые и торговые комплексы,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5. Показатели,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5.1. Показатель, учитывающий тип транспортного средства (</w:t>
      </w:r>
      <w:proofErr w:type="spellStart"/>
      <w:r>
        <w:t>Птас</w:t>
      </w:r>
      <w:proofErr w:type="spell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5.1.1. транспортное обслуживание грузовыми автомобилями: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автомобили грузоподъемностью до 8 тонн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автомобили грузоподъемностью 8 и более тонн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5.2. Показатель развития инфраструктуры (При)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6. Показатели,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6.1. Показатель, учитывающий тип транспортного средства (</w:t>
      </w:r>
      <w:proofErr w:type="spellStart"/>
      <w:r>
        <w:t>Птас</w:t>
      </w:r>
      <w:proofErr w:type="spell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транспортное обслуживание легковыми автомобилями - такси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транспортное обслуживание маршрутными такси и коммерческими автобусами - 0,25.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6.2. Показатель развития инфраструктуры (При)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7.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7.1. Показатель ассортимента товаров (работ, услуг) (Пас):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продовольственные товары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в том числе </w:t>
      </w:r>
      <w:proofErr w:type="gramStart"/>
      <w:r>
        <w:t>ликеро-водочные</w:t>
      </w:r>
      <w:proofErr w:type="gramEnd"/>
      <w:r>
        <w:t>, пиво и табачные изделия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непродовольственные товары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7.2.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а) город Инта, кроме улицы </w:t>
      </w:r>
      <w:proofErr w:type="spellStart"/>
      <w:r>
        <w:t>Сельхозная</w:t>
      </w:r>
      <w:proofErr w:type="spellEnd"/>
      <w:r>
        <w:t>,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д) поселки городского типа Верхняя Инта, </w:t>
      </w:r>
      <w:proofErr w:type="spellStart"/>
      <w:r>
        <w:t>Кожым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е) поселок сельского типа </w:t>
      </w:r>
      <w:proofErr w:type="spellStart"/>
      <w:r>
        <w:t>Юсьтыдор</w:t>
      </w:r>
      <w:proofErr w:type="spellEnd"/>
      <w:r>
        <w:t xml:space="preserve"> и город Инта, ул. </w:t>
      </w:r>
      <w:proofErr w:type="spellStart"/>
      <w:r>
        <w:t>Сельхозная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ж) поселки сельского типа, кроме поселка сельского типа </w:t>
      </w:r>
      <w:proofErr w:type="spellStart"/>
      <w:r>
        <w:t>Юсьтыдор</w:t>
      </w:r>
      <w:proofErr w:type="spellEnd"/>
      <w:r>
        <w:t xml:space="preserve"> - 0,2;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8.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8.1. Показатель ассортимента товаров (работ, услуг) (Пас):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продовольственные товары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в том числе </w:t>
      </w:r>
      <w:proofErr w:type="gramStart"/>
      <w:r>
        <w:t>ликеро-водочные</w:t>
      </w:r>
      <w:proofErr w:type="gramEnd"/>
      <w:r>
        <w:t>, пиво и табачные изделия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непродовольственные товары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8.2. Показатель, учитывающий режим работы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при графике работы свыше 16 часов в день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8.3. Показатель, учитывающий расположение торгового места (</w:t>
      </w:r>
      <w:proofErr w:type="spellStart"/>
      <w:r>
        <w:t>Птм</w:t>
      </w:r>
      <w:proofErr w:type="spell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киоск, торговое место внутри помещения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торговое место вне помещения, исключая киоск - 0,9.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8.4.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а) город Инта, кроме улицы </w:t>
      </w:r>
      <w:proofErr w:type="spellStart"/>
      <w:r>
        <w:t>Сельхозная</w:t>
      </w:r>
      <w:proofErr w:type="spellEnd"/>
      <w:r>
        <w:t>,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д) поселки городского типа Верхняя Инта, </w:t>
      </w:r>
      <w:proofErr w:type="spellStart"/>
      <w:r>
        <w:t>Кожым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е) поселок сельского типа </w:t>
      </w:r>
      <w:proofErr w:type="spellStart"/>
      <w:r>
        <w:t>Юсьтыдор</w:t>
      </w:r>
      <w:proofErr w:type="spellEnd"/>
      <w:r>
        <w:t xml:space="preserve"> и город Инта, ул. </w:t>
      </w:r>
      <w:proofErr w:type="spellStart"/>
      <w:r>
        <w:t>Сельхозная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ж) поселки сельского типа, кроме поселка сельского типа </w:t>
      </w:r>
      <w:proofErr w:type="spellStart"/>
      <w:r>
        <w:t>Юсьтыдор</w:t>
      </w:r>
      <w:proofErr w:type="spellEnd"/>
      <w:r>
        <w:t>, - 0,2;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превышает 5 квадратных метров: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9.1. Показатель ассортимента товаров (работ, услуг) (Пас):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9.1.1. Продовольственные товары: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9.1.1.1. кроме </w:t>
      </w:r>
      <w:proofErr w:type="gramStart"/>
      <w:r>
        <w:t>ликеро-водочных</w:t>
      </w:r>
      <w:proofErr w:type="gramEnd"/>
      <w:r>
        <w:t>, пива и табачных изделий - 0,6;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9.1.1.2. включая </w:t>
      </w:r>
      <w:proofErr w:type="gramStart"/>
      <w:r>
        <w:t>ликеро-водочные</w:t>
      </w:r>
      <w:proofErr w:type="gramEnd"/>
      <w:r>
        <w:t>, пиво и табачные изделия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9.1.1.3. специализированная розничная торговля продовольственными товарами: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ликеро-водочные</w:t>
      </w:r>
      <w:proofErr w:type="gramEnd"/>
      <w:r>
        <w:t xml:space="preserve"> изделия, пиво, табак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мороженое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картофель, овощи и фруктово-ягодные культуры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молоко и молочная продукция, масло животное, сыры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д) хлеб и хлебобулочные изделия - 0,4.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9.1.2. Непродовольственные товары: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gramStart"/>
      <w:r>
        <w:t>ассортимент</w:t>
      </w:r>
      <w:proofErr w:type="gramEnd"/>
      <w:r>
        <w:t xml:space="preserve"> которых включает один из следующих видов товаров: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9.1.2.1. одежда из натурального меха и кожи, сложная бытовая техника, оргтехника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9.1.2.2. ювелирные изделия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9.1.2.3. транспортные средства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9.1.2.4. специализированная розничная торговля непродовольственными товарами: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семена, саженцы, рассада, удобрения, средства защиты растений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товары народного промысла, печатные издания и бумажно-беловые и канцелярские товары - 0,4;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товары и корма для животных - 0,6;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мебель - 0,5;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д) товары религиозного и ритуального назначения - 0,5;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е) лекарственные средства, изделия медицинского назначения, медицинская техника, стоматологические товары - 0,5;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ж) оптика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спортивные товары - 0,6;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и) парфюмерно-косметические товары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к) обувь из натуральной кожи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л) цветы, оружие, автозапчасти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9.1.2.5. иные непродовольственные товары - 0,7.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9.2.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а) город Инта, кроме улицы </w:t>
      </w:r>
      <w:proofErr w:type="spellStart"/>
      <w:r>
        <w:t>Сельхозная</w:t>
      </w:r>
      <w:proofErr w:type="spellEnd"/>
      <w:r>
        <w:t>,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д) поселки городского типа Верхняя Инта, </w:t>
      </w:r>
      <w:proofErr w:type="spellStart"/>
      <w:r>
        <w:t>Кожым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е) поселок сельского типа </w:t>
      </w:r>
      <w:proofErr w:type="spellStart"/>
      <w:r>
        <w:t>Юсьтыдор</w:t>
      </w:r>
      <w:proofErr w:type="spellEnd"/>
      <w:r>
        <w:t xml:space="preserve"> и город Инта, ул. </w:t>
      </w:r>
      <w:proofErr w:type="spellStart"/>
      <w:r>
        <w:t>Сельхозная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ж) поселки сельского типа, кроме поселка сельского типа </w:t>
      </w:r>
      <w:proofErr w:type="spellStart"/>
      <w:r>
        <w:t>Юсьтыдор</w:t>
      </w:r>
      <w:proofErr w:type="spellEnd"/>
      <w:r>
        <w:t>, - 0,2;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9.3. Показатель, учитывающий режим работы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при графике работы свыше 16 часов в день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10.1. Показатель ассортимента товаров (работ, услуг) (Пас):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10.1.1. Продовольственные товары: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10.1.1.1. кроме </w:t>
      </w:r>
      <w:proofErr w:type="gramStart"/>
      <w:r>
        <w:t>ликеро-водочных</w:t>
      </w:r>
      <w:proofErr w:type="gramEnd"/>
      <w:r>
        <w:t>, пива и табачных изделий - 0,6;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10.1.1.2. включая </w:t>
      </w:r>
      <w:proofErr w:type="gramStart"/>
      <w:r>
        <w:t>ликеро-водочные</w:t>
      </w:r>
      <w:proofErr w:type="gramEnd"/>
      <w:r>
        <w:t>, пиво и табачные изделия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10.1.1.3. специализированная розничная торговля продовольственными товарами: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ликеро-водочные</w:t>
      </w:r>
      <w:proofErr w:type="gramEnd"/>
      <w:r>
        <w:t xml:space="preserve"> изделия, пиво, табак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мороженое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картофель, овощи и фруктово-ягодные культуры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молоко и молочная продукция, масло животное, сыры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д) хлеб и хлебобулочные изделия - 0,4.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10.1.2. Непродовольственные товары: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gramStart"/>
      <w:r>
        <w:t>ассортимент</w:t>
      </w:r>
      <w:proofErr w:type="gramEnd"/>
      <w:r>
        <w:t xml:space="preserve"> которых включает один из следующих видов товаров: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10.1.2.1. одежда из натурального меха и кожи, сложная бытовая техника, оргтехника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10.1.2.2. ювелирные изделия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10.1.2.3. транспортные средства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10.1.2.4. специализированная розничная торговля непродовольственными товарами: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семена, саженцы, рассада, удобрения, средства защиты растений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товары народного промысла, печатные издания и бумажно-беловые и канцелярские товары - 0,4;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товары и корма для животных - 0,6;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мебель - 0,5;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д) товары религиозного и ритуального назначения - 0,5;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е) лекарственные средства, изделия медицинского назначения, медицинская техника, стоматологические товары - 0,5;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ж) оптика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спортивные товары - 0,6;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и) парфюмерно-косметические товары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к) обувь из натуральной кожи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л) цветы, оружие, автозапчасти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10.1.2.5. иные непродовольственные товары - 0,7.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760CF1" w:rsidRDefault="00760CF1">
      <w:pPr>
        <w:pStyle w:val="ConsPlusNormal"/>
      </w:pPr>
    </w:p>
    <w:p w:rsidR="00760CF1" w:rsidRDefault="00760CF1">
      <w:pPr>
        <w:pStyle w:val="ConsPlusNormal"/>
        <w:ind w:firstLine="540"/>
        <w:jc w:val="both"/>
      </w:pPr>
      <w: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10.2. Показатель, учитывающий режим работы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при графике работы свыше 16 часов в день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10.3.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а) город Инта, кроме улицы </w:t>
      </w:r>
      <w:proofErr w:type="spellStart"/>
      <w:r>
        <w:t>Сельхозная</w:t>
      </w:r>
      <w:proofErr w:type="spellEnd"/>
      <w:r>
        <w:t>,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д) поселки городского типа Верхняя Инта, </w:t>
      </w:r>
      <w:proofErr w:type="spellStart"/>
      <w:r>
        <w:t>Кожым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е) поселок сельского типа </w:t>
      </w:r>
      <w:proofErr w:type="spellStart"/>
      <w:r>
        <w:t>Юсьтыдор</w:t>
      </w:r>
      <w:proofErr w:type="spellEnd"/>
      <w:r>
        <w:t xml:space="preserve"> и город Инта, ул. </w:t>
      </w:r>
      <w:proofErr w:type="spellStart"/>
      <w:r>
        <w:t>Сельхозная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ж) поселки сельского типа, кроме поселка сельского типа </w:t>
      </w:r>
      <w:proofErr w:type="spellStart"/>
      <w:r>
        <w:t>Юсьтыдор</w:t>
      </w:r>
      <w:proofErr w:type="spellEnd"/>
      <w:r>
        <w:t>, - 0,2;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10.4.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>
        <w:t>2</w:t>
      </w:r>
      <w:proofErr w:type="gramEnd"/>
      <w:r>
        <w:t xml:space="preserve"> устанавливается в размере 0,1.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11. Показатели,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11.1. Показатель ассортимента товаров (работ, услуг) (Пас):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11.1.1 продовольственные товары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11.1.2 непродовольственные товары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11.1.3. специализированная торговля: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товары народного промысла, печатные издания и бумажно-беловые товары - 0,5;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товары религиозного и ритуального назначения - 0,5;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цветы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11.2. Показатель сезонности (Псе):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II, III кварталы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I, IV кварталы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11.3.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а) город Инта, кроме улицы </w:t>
      </w:r>
      <w:proofErr w:type="spellStart"/>
      <w:r>
        <w:t>Сельхозная</w:t>
      </w:r>
      <w:proofErr w:type="spellEnd"/>
      <w:r>
        <w:t>,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д) поселки городского типа Верхняя Инта, </w:t>
      </w:r>
      <w:proofErr w:type="spellStart"/>
      <w:r>
        <w:t>Кожым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е) поселок сельского типа </w:t>
      </w:r>
      <w:proofErr w:type="spellStart"/>
      <w:r>
        <w:t>Юсьтыдор</w:t>
      </w:r>
      <w:proofErr w:type="spellEnd"/>
      <w:r>
        <w:t xml:space="preserve"> и город Инта, ул. </w:t>
      </w:r>
      <w:proofErr w:type="spellStart"/>
      <w:r>
        <w:t>Сельхозная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ж) поселки сельского типа, кроме поселка сельского типа </w:t>
      </w:r>
      <w:proofErr w:type="spellStart"/>
      <w:r>
        <w:t>Юсьтыдор</w:t>
      </w:r>
      <w:proofErr w:type="spellEnd"/>
      <w:r>
        <w:t>, - 0,2;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12.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12.1. Показатель сезонности (Псе) для всех точек общественного питания: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II, III кварталы, за исключением сезонных точек общественного питания,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I, IV кварталы, за исключением сезонных точек общественного питания,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12.2. Показатель ассортимента товаров (работ, услуг) (Пас):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gramStart"/>
      <w:r>
        <w:t>а) включающего ликеро-водочные, пиво и табачные изделия - 1,0;</w:t>
      </w:r>
      <w:proofErr w:type="gramEnd"/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б) за исключением </w:t>
      </w:r>
      <w:proofErr w:type="gramStart"/>
      <w:r>
        <w:t>ликеро-водочных</w:t>
      </w:r>
      <w:proofErr w:type="gramEnd"/>
      <w:r>
        <w:t>, пива и табачных изделий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12.3.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при графике работы до 6 часов в день включительно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при графике работы свыше 6 часов до 12 часов в день включительно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при графике работы свыше 12 часов в день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12.4. Показатель, учитывающий тип точки общественного питания (</w:t>
      </w:r>
      <w:proofErr w:type="spellStart"/>
      <w:r>
        <w:t>Пт</w:t>
      </w:r>
      <w:proofErr w:type="spell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рестораны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бары - 0,95;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кафе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д) иные столовые, закусочные, буфеты, кафетерии и другие точки общественного питания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12.5.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город Инта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д) поселки городского типа Верхняя Инта, </w:t>
      </w:r>
      <w:proofErr w:type="spellStart"/>
      <w:r>
        <w:t>Кожым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е) поселок сельского типа </w:t>
      </w:r>
      <w:proofErr w:type="spellStart"/>
      <w:r>
        <w:t>Юсьтыдор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ж) поселки сельского типа, кроме поселка сельского типа </w:t>
      </w:r>
      <w:proofErr w:type="spellStart"/>
      <w:r>
        <w:t>Юсьтыдор</w:t>
      </w:r>
      <w:proofErr w:type="spellEnd"/>
      <w:r>
        <w:t>, - 0,2;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13.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13.1. Показатель сезонности (Псе):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II, III кварталы, за исключением сезонных точек общественного питания,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I, IV кварталы, за исключением сезонных точек общественного питания,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для сезонных точек общественного питания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13.2. Показатель ассортимента товаров (работ, услуг) (Пас):</w:t>
      </w:r>
    </w:p>
    <w:p w:rsidR="00760CF1" w:rsidRDefault="00760CF1">
      <w:pPr>
        <w:pStyle w:val="ConsPlusNormal"/>
        <w:spacing w:before="220"/>
        <w:ind w:firstLine="540"/>
        <w:jc w:val="both"/>
      </w:pPr>
      <w:proofErr w:type="gramStart"/>
      <w:r>
        <w:t>а) включающего ликеро-водочные, пиво и табачные изделия - 1,0;</w:t>
      </w:r>
      <w:proofErr w:type="gramEnd"/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б) за исключением </w:t>
      </w:r>
      <w:proofErr w:type="gramStart"/>
      <w:r>
        <w:t>ликеро-водочных</w:t>
      </w:r>
      <w:proofErr w:type="gramEnd"/>
      <w:r>
        <w:t>, пива и табачных изделий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13.3.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при графике работы до 6 часов в день включительно - 0,7;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при графике работы свыше 6 часов до 12 часов в день включительно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при графике работы свыше 12 часов в день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13.4. Показатель, учитывающий тип точки общественного питания (</w:t>
      </w:r>
      <w:proofErr w:type="spellStart"/>
      <w:r>
        <w:t>Пт</w:t>
      </w:r>
      <w:proofErr w:type="spell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киоск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палатка - 0,95;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другие точки общественного питания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13.5.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город Инта - 0,8;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д) поселки городского типа Верхняя Инта, </w:t>
      </w:r>
      <w:proofErr w:type="spellStart"/>
      <w:r>
        <w:t>Кожым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е) поселок сельского типа </w:t>
      </w:r>
      <w:proofErr w:type="spellStart"/>
      <w:r>
        <w:t>Юсьтыдор</w:t>
      </w:r>
      <w:proofErr w:type="spellEnd"/>
      <w:r>
        <w:t xml:space="preserve"> - 0,3;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ж) поселки сельского типа, кроме поселка сельского типа </w:t>
      </w:r>
      <w:proofErr w:type="spellStart"/>
      <w:r>
        <w:t>Юсьтыдор</w:t>
      </w:r>
      <w:proofErr w:type="spellEnd"/>
      <w:r>
        <w:t>, - 0,2;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14. Показатели,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14.1. Показатель развития инфраструктуры (При)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14.2. Показатель, учитывающий характер оказываемых услуг (</w:t>
      </w:r>
      <w:proofErr w:type="spellStart"/>
      <w:r>
        <w:t>Пхоу</w:t>
      </w:r>
      <w:proofErr w:type="spell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распространение наружной рекламы </w:t>
      </w:r>
      <w:proofErr w:type="gramStart"/>
      <w:r>
        <w:t>на</w:t>
      </w:r>
      <w:proofErr w:type="gramEnd"/>
      <w:r>
        <w:t>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световых табло - 0,9;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иных средствах наружной рекламы - 0,2.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15. Показатели, учитывающие особенности ведения предпринимательской деятельности при оказании услуг по распространению наружной рекламы с автоматической сменой изображения: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15.1. Показатель развития инфраструктуры (При)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15.2. Показатель, учитывающий характер оказываемых услуг (</w:t>
      </w:r>
      <w:proofErr w:type="spellStart"/>
      <w:r>
        <w:t>Пхоу</w:t>
      </w:r>
      <w:proofErr w:type="spellEnd"/>
      <w:r>
        <w:t>) - 1,0.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16.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16.1. Показатель развития инфраструктуры (При)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17. Показатели, учитывающие особенности ведения предпринимательской деятельности при оказании услуг по размещению рекламы на транспортных средствах: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17.1. Показатель развития инфраструктуры (При)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18.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устанавливаются в следующем размере: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18.1. Показатель развития инфраструктуры (При)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</w:t>
      </w:r>
      <w:proofErr w:type="gramEnd"/>
      <w:r>
        <w:t xml:space="preserve"> превышает 5 квадратных метров: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19.1. Показатель развития инфраструктуры (При)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19.2. Показатель, учитывающий расположение торгового места (</w:t>
      </w:r>
      <w:proofErr w:type="spellStart"/>
      <w:r>
        <w:t>Птм</w:t>
      </w:r>
      <w:proofErr w:type="spell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киоск, торговое место внутри помещения - 1,0;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торговое место вне помещения, исключая киоск, - 0,9.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</w:r>
      <w:proofErr w:type="gramEnd"/>
      <w:r>
        <w:t xml:space="preserve"> 5 квадратных метров: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20.1. Показатель развития инфраструктуры (При)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20.2. Показатель, учитывающий расположение торгового места (</w:t>
      </w:r>
      <w:proofErr w:type="spellStart"/>
      <w:r>
        <w:t>Птм</w:t>
      </w:r>
      <w:proofErr w:type="spellEnd"/>
      <w:r>
        <w:t>):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а) киоск, торговое место внутри помещения - 0,1;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б) торговое место вне помещения, исключая киоск, - 0,1.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посетителей:</w:t>
      </w:r>
      <w:proofErr w:type="gramEnd"/>
    </w:p>
    <w:p w:rsidR="00760CF1" w:rsidRDefault="00760CF1">
      <w:pPr>
        <w:pStyle w:val="ConsPlusNormal"/>
        <w:spacing w:before="220"/>
        <w:ind w:firstLine="540"/>
        <w:jc w:val="both"/>
      </w:pPr>
      <w:r>
        <w:t>21.1. Показатель развития инфраструктуры (При) - 0,8.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22.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превышающей 10 квадратных метров, для организации торговых ме</w:t>
      </w:r>
      <w:proofErr w:type="gramStart"/>
      <w:r>
        <w:t>ст в ст</w:t>
      </w:r>
      <w:proofErr w:type="gramEnd"/>
      <w:r>
        <w:t>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посетителей:</w:t>
      </w:r>
    </w:p>
    <w:p w:rsidR="00760CF1" w:rsidRDefault="00760CF1">
      <w:pPr>
        <w:pStyle w:val="ConsPlusNormal"/>
        <w:spacing w:before="220"/>
        <w:ind w:firstLine="540"/>
        <w:jc w:val="both"/>
      </w:pPr>
      <w:r>
        <w:t>22.1. Показатель развития инфраструктуры (При) - 0,8.</w:t>
      </w:r>
    </w:p>
    <w:p w:rsidR="00760CF1" w:rsidRDefault="00760CF1">
      <w:pPr>
        <w:pStyle w:val="ConsPlusNormal"/>
      </w:pPr>
    </w:p>
    <w:p w:rsidR="00760CF1" w:rsidRDefault="00760CF1">
      <w:pPr>
        <w:pStyle w:val="ConsPlusNormal"/>
      </w:pPr>
    </w:p>
    <w:p w:rsidR="00760CF1" w:rsidRDefault="00760C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0BFE" w:rsidRDefault="00EC0BFE"/>
    <w:sectPr w:rsidR="00EC0BFE" w:rsidSect="00E6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F1"/>
    <w:rsid w:val="00760CF1"/>
    <w:rsid w:val="00D60FDC"/>
    <w:rsid w:val="00D7011F"/>
    <w:rsid w:val="00E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0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0C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0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0C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2B7E3A78743E2253C873C17DBA9CFFAF96BF5D481821630A83B5257CE9CFBB8B970CC0C0F405494CB34D5C75d2r0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2B7E3A78743E2253C873C17DBA9CFFAE96BE594E1F21630A83B5257CE9CFBB8B970CC0C0F405494CB34D5C75d2r0K" TargetMode="External"/><Relationship Id="rId5" Type="http://schemas.openxmlformats.org/officeDocument/2006/relationships/hyperlink" Target="consultantplus://offline/ref=9D2B7E3A78743E2253C873C17DBA9CFFAE96BE594E1821630A83B5257CE9CFBB8B970CC0C0F405494CB34D5C75d2r0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4401</Words>
  <Characters>25090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СОВЕТ МУНИЦИПАЛЬНОГО ОБРАЗОВАНИЯ</vt:lpstr>
      <vt:lpstr>Приложение 1</vt:lpstr>
      <vt:lpstr>Приложение 2</vt:lpstr>
    </vt:vector>
  </TitlesOfParts>
  <Company/>
  <LinksUpToDate>false</LinksUpToDate>
  <CharactersWithSpaces>29433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2019-01-30T11:28:00Z</dcterms:created>
  <dcterms:modified xsi:type="dcterms:W3CDTF">2019-01-30T11:31:00Z</dcterms:modified>
</cp:coreProperties>
</file>