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A5" w:rsidRDefault="001977A5">
      <w:pPr>
        <w:pStyle w:val="ConsPlusNormal"/>
        <w:jc w:val="right"/>
        <w:outlineLvl w:val="0"/>
      </w:pPr>
      <w:r>
        <w:t>Утвержден</w:t>
      </w:r>
    </w:p>
    <w:p w:rsidR="001977A5" w:rsidRDefault="001977A5">
      <w:pPr>
        <w:pStyle w:val="ConsPlusNormal"/>
        <w:jc w:val="right"/>
      </w:pPr>
      <w:r>
        <w:t>Приказом</w:t>
      </w:r>
    </w:p>
    <w:p w:rsidR="001977A5" w:rsidRDefault="001977A5">
      <w:pPr>
        <w:pStyle w:val="ConsPlusNormal"/>
        <w:jc w:val="right"/>
      </w:pPr>
      <w:r>
        <w:t>Министерства</w:t>
      </w:r>
    </w:p>
    <w:p w:rsidR="001977A5" w:rsidRDefault="001977A5">
      <w:pPr>
        <w:pStyle w:val="ConsPlusNormal"/>
        <w:jc w:val="right"/>
      </w:pPr>
      <w:r>
        <w:t>сельского хозяйства</w:t>
      </w:r>
    </w:p>
    <w:p w:rsidR="001977A5" w:rsidRDefault="001977A5">
      <w:pPr>
        <w:pStyle w:val="ConsPlusNormal"/>
        <w:jc w:val="right"/>
      </w:pPr>
      <w:r>
        <w:t>и потребительского рынка</w:t>
      </w:r>
    </w:p>
    <w:p w:rsidR="001977A5" w:rsidRDefault="001977A5">
      <w:pPr>
        <w:pStyle w:val="ConsPlusNormal"/>
        <w:jc w:val="right"/>
      </w:pPr>
      <w:r>
        <w:t>Республики Коми</w:t>
      </w:r>
    </w:p>
    <w:p w:rsidR="001977A5" w:rsidRDefault="001977A5">
      <w:pPr>
        <w:pStyle w:val="ConsPlusNormal"/>
        <w:jc w:val="right"/>
      </w:pPr>
      <w:r>
        <w:t>от 31 января 2017 г. N 61</w:t>
      </w:r>
    </w:p>
    <w:p w:rsidR="0078495B" w:rsidRDefault="0078495B">
      <w:pPr>
        <w:pStyle w:val="ConsPlusNormal"/>
        <w:jc w:val="right"/>
      </w:pPr>
      <w:r>
        <w:t>(ред. от 28.02.2017)</w:t>
      </w:r>
    </w:p>
    <w:p w:rsidR="001977A5" w:rsidRDefault="001977A5">
      <w:pPr>
        <w:pStyle w:val="ConsPlusNormal"/>
      </w:pPr>
    </w:p>
    <w:p w:rsidR="001977A5" w:rsidRDefault="00D303F7">
      <w:pPr>
        <w:pStyle w:val="ConsPlusNormal"/>
        <w:jc w:val="center"/>
      </w:pPr>
      <w:bookmarkStart w:id="0" w:name="P35"/>
      <w:bookmarkEnd w:id="0"/>
      <w:r>
        <w:t>Ассортимент</w:t>
      </w:r>
    </w:p>
    <w:p w:rsidR="001977A5" w:rsidRDefault="00D303F7">
      <w:pPr>
        <w:pStyle w:val="ConsPlusNormal"/>
        <w:jc w:val="center"/>
      </w:pPr>
      <w:r>
        <w:t xml:space="preserve">сопутствующих товаров в </w:t>
      </w:r>
      <w:proofErr w:type="spellStart"/>
      <w:r>
        <w:t>газетно</w:t>
      </w:r>
      <w:proofErr w:type="spellEnd"/>
      <w:r>
        <w:t>-журнальных киосках,</w:t>
      </w:r>
    </w:p>
    <w:p w:rsidR="001977A5" w:rsidRDefault="00D303F7">
      <w:pPr>
        <w:pStyle w:val="ConsPlusNormal"/>
        <w:jc w:val="center"/>
      </w:pPr>
      <w:proofErr w:type="gramStart"/>
      <w:r>
        <w:t>осуществляющих</w:t>
      </w:r>
      <w:proofErr w:type="gramEnd"/>
      <w:r>
        <w:t xml:space="preserve"> расчеты без применения</w:t>
      </w:r>
    </w:p>
    <w:p w:rsidR="001977A5" w:rsidRDefault="00D303F7">
      <w:pPr>
        <w:pStyle w:val="ConsPlusNormal"/>
        <w:jc w:val="center"/>
      </w:pPr>
      <w:r>
        <w:t>контрольно-кассовой техники</w:t>
      </w:r>
    </w:p>
    <w:p w:rsidR="001977A5" w:rsidRDefault="001977A5">
      <w:pPr>
        <w:spacing w:after="1"/>
      </w:pPr>
    </w:p>
    <w:p w:rsidR="001977A5" w:rsidRDefault="001977A5">
      <w:pPr>
        <w:pStyle w:val="ConsPlusNormal"/>
        <w:ind w:firstLine="540"/>
        <w:jc w:val="both"/>
      </w:pPr>
      <w:r>
        <w:t>1. Принадлежности канцелярские бумажные.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2. Принадлежности канцелярские или школьные пластмассовые.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3. Ручки шариковые; ручки и маркеры с наконечником из фетра и прочих пористых материалов; механические карандаши.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4. Краски для художников, учащихся или оформителей вывесок.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5. Чернила для письма или рисования и прочие чернила.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6. Кисти художественные, кисточки для письма.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7. Зажигалки сигаретные и прочие.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8. Элементы первичные и батареи первичных элементов.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9. Предметы игрового обихода резиновые надувные (шары).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10. Мешки и пакеты, используемые для упаковки товаров.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11. Фотопластинки и фотопленки.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12. Клеи.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13. Препараты противопаразитарные, инсектициды и репелленты.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14. Изделия гигиенические или фармацевтические (включая соски) из вулканизированной резины, кроме твердой резины (эбонита).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15. Сувениры.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16. Резинка жевательная.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17. Аксессуары одежды из натуральной или композиционной кожи, кроме кожаных спортивных перчаток.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18. Игры настольные.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19. Игрушки резиновые прочие.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20. Игрушки и украшения елочные.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21. Носители информации магнитные и оптические.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lastRenderedPageBreak/>
        <w:t>22. Открытки почтовые печатные, открытки поздравительные и прочая издательская продукция печатная.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23. Репродукции, чертежи и фотографии печатные.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24. Картинки переводные (декалькомания) и календари печатные.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25. Материалы торгово-рекламные, каталоги торговые и аналогичная издательская продукция печатная.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26. Атласы и прочие книги с картами печатные.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27. Игры прочие.</w:t>
      </w:r>
    </w:p>
    <w:p w:rsidR="001977A5" w:rsidRDefault="001977A5">
      <w:pPr>
        <w:pStyle w:val="ConsPlusNormal"/>
        <w:spacing w:before="220"/>
        <w:ind w:firstLine="540"/>
        <w:jc w:val="both"/>
      </w:pPr>
      <w:r>
        <w:t>28. Изделия хозяйственные и санитарно-гигиенические и туалетные принадлежности.</w:t>
      </w:r>
    </w:p>
    <w:p w:rsidR="001977A5" w:rsidRDefault="001977A5">
      <w:pPr>
        <w:pStyle w:val="ConsPlusNormal"/>
      </w:pPr>
    </w:p>
    <w:p w:rsidR="001977A5" w:rsidRDefault="001977A5">
      <w:pPr>
        <w:pStyle w:val="ConsPlusNormal"/>
      </w:pPr>
    </w:p>
    <w:p w:rsidR="00E35D36" w:rsidRDefault="00E35D36">
      <w:bookmarkStart w:id="1" w:name="_GoBack"/>
      <w:bookmarkEnd w:id="1"/>
    </w:p>
    <w:sectPr w:rsidR="00E35D36" w:rsidSect="00D303F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A5"/>
    <w:rsid w:val="001977A5"/>
    <w:rsid w:val="0078495B"/>
    <w:rsid w:val="00D303F7"/>
    <w:rsid w:val="00E3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7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2018-01-11T14:55:00Z</dcterms:created>
  <dcterms:modified xsi:type="dcterms:W3CDTF">2018-01-11T15:06:00Z</dcterms:modified>
</cp:coreProperties>
</file>