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171" w:rsidRDefault="00241171" w:rsidP="00241171">
      <w:pPr>
        <w:pStyle w:val="ConsPlusTitle"/>
        <w:jc w:val="center"/>
      </w:pPr>
      <w:r>
        <w:t xml:space="preserve">Закон Республики Коми </w:t>
      </w:r>
    </w:p>
    <w:p w:rsidR="00241171" w:rsidRDefault="00241171" w:rsidP="00241171">
      <w:pPr>
        <w:pStyle w:val="ConsPlusTitle"/>
        <w:jc w:val="center"/>
      </w:pPr>
      <w:r>
        <w:t>«О</w:t>
      </w:r>
      <w:r>
        <w:t>б установлении дополнительного основания и иных условий</w:t>
      </w:r>
    </w:p>
    <w:p w:rsidR="00241171" w:rsidRDefault="00241171" w:rsidP="00241171">
      <w:pPr>
        <w:pStyle w:val="ConsPlusTitle"/>
        <w:jc w:val="center"/>
      </w:pPr>
      <w:r>
        <w:t>предоставления отсрочки или рассрочки по уплате</w:t>
      </w:r>
    </w:p>
    <w:p w:rsidR="00241171" w:rsidRDefault="00241171" w:rsidP="00241171">
      <w:pPr>
        <w:pStyle w:val="ConsPlusTitle"/>
        <w:jc w:val="center"/>
      </w:pPr>
      <w:r>
        <w:t>региональных налогов, пеней и штрафов</w:t>
      </w:r>
      <w:r>
        <w:t>»</w:t>
      </w:r>
    </w:p>
    <w:p w:rsidR="00241171" w:rsidRDefault="00241171" w:rsidP="00241171">
      <w:pPr>
        <w:pStyle w:val="ConsPlusNormal"/>
      </w:pPr>
    </w:p>
    <w:p w:rsidR="00241171" w:rsidRDefault="00241171" w:rsidP="00241171">
      <w:pPr>
        <w:pStyle w:val="ConsPlusNormal"/>
        <w:jc w:val="right"/>
      </w:pPr>
      <w:proofErr w:type="gramStart"/>
      <w:r>
        <w:t>Принят</w:t>
      </w:r>
      <w:proofErr w:type="gramEnd"/>
    </w:p>
    <w:p w:rsidR="00241171" w:rsidRDefault="00241171" w:rsidP="00241171">
      <w:pPr>
        <w:pStyle w:val="ConsPlusNormal"/>
        <w:jc w:val="right"/>
      </w:pPr>
      <w:r>
        <w:t>Государственным Советом Республики Коми</w:t>
      </w:r>
    </w:p>
    <w:p w:rsidR="00241171" w:rsidRDefault="00241171" w:rsidP="00241171">
      <w:pPr>
        <w:pStyle w:val="ConsPlusNormal"/>
        <w:jc w:val="right"/>
      </w:pPr>
      <w:r>
        <w:t>18 февраля 2016 года</w:t>
      </w:r>
    </w:p>
    <w:p w:rsidR="00241171" w:rsidRDefault="00241171" w:rsidP="00241171">
      <w:pPr>
        <w:pStyle w:val="ConsPlusNormal"/>
      </w:pPr>
    </w:p>
    <w:p w:rsidR="00241171" w:rsidRDefault="00241171" w:rsidP="00241171">
      <w:pPr>
        <w:pStyle w:val="ConsPlusNormal"/>
        <w:ind w:firstLine="540"/>
        <w:jc w:val="both"/>
      </w:pPr>
      <w:r>
        <w:t>Настоящий Закон принят в соответствии с пунктом 12 статьи 64 Налогового кодекса Российской Федерации и устанавливает дополнительное основание и иные условия предоставления отсрочки или рассрочки по уплате региональных налогов, пеней и штрафов в Республике Коми к основаниям и условиям, определенным Налоговым кодексом Российской Федерации.</w:t>
      </w:r>
    </w:p>
    <w:p w:rsidR="00241171" w:rsidRDefault="00241171" w:rsidP="00241171">
      <w:pPr>
        <w:pStyle w:val="ConsPlusNormal"/>
      </w:pPr>
    </w:p>
    <w:p w:rsidR="00241171" w:rsidRDefault="00241171" w:rsidP="00241171">
      <w:pPr>
        <w:pStyle w:val="ConsPlusNormal"/>
        <w:ind w:firstLine="540"/>
        <w:jc w:val="both"/>
        <w:outlineLvl w:val="1"/>
      </w:pPr>
      <w:bookmarkStart w:id="0" w:name="Par34"/>
      <w:bookmarkEnd w:id="0"/>
      <w:r>
        <w:t xml:space="preserve">Статья 1. Дополнительным основанием предоставления отсрочки или рассрочки по уплате региональных налогов, пеней и штрафов является осуществление заинтересованным лицом одного из видов экономической деятельности согласно приложению к настоящему Закону на территории </w:t>
      </w:r>
      <w:proofErr w:type="spellStart"/>
      <w:r>
        <w:t>монопрофильного</w:t>
      </w:r>
      <w:proofErr w:type="spellEnd"/>
      <w:r>
        <w:t xml:space="preserve"> муниципального образования в Республике Коми (моногорода), а также соответствие условиям, указанным в статье 2 настоящего Закона.</w:t>
      </w:r>
    </w:p>
    <w:p w:rsidR="00241171" w:rsidRDefault="00241171" w:rsidP="00241171">
      <w:pPr>
        <w:pStyle w:val="ConsPlusNormal"/>
      </w:pPr>
    </w:p>
    <w:p w:rsidR="00241171" w:rsidRDefault="00241171" w:rsidP="00241171">
      <w:pPr>
        <w:pStyle w:val="ConsPlusNormal"/>
        <w:ind w:firstLine="540"/>
        <w:jc w:val="both"/>
        <w:outlineLvl w:val="1"/>
      </w:pPr>
      <w:bookmarkStart w:id="1" w:name="Par36"/>
      <w:bookmarkEnd w:id="1"/>
      <w:r>
        <w:t>Статья 2. Отсрочка или рассрочка по уплате региональных налогов, пеней и штрафов по дополнительному основанию, указанному в статье 1 настоящего Закона, предоставляется заинтересованному лицу при соответствии:</w:t>
      </w:r>
    </w:p>
    <w:p w:rsidR="00241171" w:rsidRDefault="00241171" w:rsidP="00241171">
      <w:pPr>
        <w:pStyle w:val="ConsPlusNormal"/>
        <w:ind w:firstLine="540"/>
        <w:jc w:val="both"/>
      </w:pPr>
      <w:r>
        <w:t>1) необходимым условиям, таким как:</w:t>
      </w:r>
    </w:p>
    <w:p w:rsidR="00241171" w:rsidRDefault="00241171" w:rsidP="00241171">
      <w:pPr>
        <w:pStyle w:val="ConsPlusNormal"/>
        <w:ind w:firstLine="540"/>
        <w:jc w:val="both"/>
      </w:pPr>
      <w:r>
        <w:t>а) государственная регистрация организации на территории Республики Коми;</w:t>
      </w:r>
    </w:p>
    <w:p w:rsidR="00241171" w:rsidRDefault="00241171" w:rsidP="00241171">
      <w:pPr>
        <w:pStyle w:val="ConsPlusNormal"/>
        <w:ind w:firstLine="540"/>
        <w:jc w:val="both"/>
      </w:pPr>
      <w:r>
        <w:t xml:space="preserve">б) нахождение имущества (части имущества) заинтересованного лица на территории </w:t>
      </w:r>
      <w:proofErr w:type="spellStart"/>
      <w:r>
        <w:t>монопрофильного</w:t>
      </w:r>
      <w:proofErr w:type="spellEnd"/>
      <w:r>
        <w:t xml:space="preserve"> муниципального образования в Республике Коми (моногорода);</w:t>
      </w:r>
    </w:p>
    <w:p w:rsidR="00241171" w:rsidRDefault="00241171" w:rsidP="00241171">
      <w:pPr>
        <w:pStyle w:val="ConsPlusNormal"/>
        <w:ind w:firstLine="540"/>
        <w:jc w:val="both"/>
      </w:pPr>
      <w:r>
        <w:t>в) подача заинтересованным лицом заявления о предоставлении отсрочки или рассрочки по уплате региональных налогов, пеней и штрафов в уполномоченный в соответствии с федеральным законодательством орган с представлением перечня документов, установленного Правительством Республики Коми;</w:t>
      </w:r>
    </w:p>
    <w:p w:rsidR="00241171" w:rsidRDefault="00241171" w:rsidP="00241171">
      <w:pPr>
        <w:pStyle w:val="ConsPlusNormal"/>
        <w:ind w:firstLine="540"/>
        <w:jc w:val="both"/>
      </w:pPr>
      <w:r>
        <w:t>г) заинтересованное лицо не является участником консолидированной группы налогоплательщиков;</w:t>
      </w:r>
    </w:p>
    <w:p w:rsidR="00241171" w:rsidRDefault="00241171" w:rsidP="00241171">
      <w:pPr>
        <w:pStyle w:val="ConsPlusNormal"/>
        <w:ind w:firstLine="540"/>
        <w:jc w:val="both"/>
      </w:pPr>
      <w:r>
        <w:t>2) одному или одновременно всем условиям, таким как:</w:t>
      </w:r>
    </w:p>
    <w:p w:rsidR="00241171" w:rsidRDefault="00241171" w:rsidP="00241171">
      <w:pPr>
        <w:pStyle w:val="ConsPlusNormal"/>
        <w:ind w:firstLine="540"/>
        <w:jc w:val="both"/>
      </w:pPr>
      <w:r>
        <w:t xml:space="preserve">а) доля среднесписочной численности работников заинтересованного лица в среднесписочной численности работников организаций (без субъектов малого предпринимательства) в соответствующем </w:t>
      </w:r>
      <w:proofErr w:type="spellStart"/>
      <w:r>
        <w:t>монопрофильном</w:t>
      </w:r>
      <w:proofErr w:type="spellEnd"/>
      <w:r>
        <w:t xml:space="preserve"> муниципальном образовании в Республике Коми (моногороде) составляет не менее 10%;</w:t>
      </w:r>
    </w:p>
    <w:p w:rsidR="00241171" w:rsidRDefault="00241171" w:rsidP="00241171">
      <w:pPr>
        <w:pStyle w:val="ConsPlusNormal"/>
        <w:ind w:firstLine="540"/>
        <w:jc w:val="both"/>
      </w:pPr>
      <w:r>
        <w:t xml:space="preserve">б) совокупная стоимость активов по данным бухгалтерской (финансовой) отчетности заинтересованного лица на последнюю отчетную дату составляет не менее 250 </w:t>
      </w:r>
      <w:proofErr w:type="gramStart"/>
      <w:r>
        <w:t>млн</w:t>
      </w:r>
      <w:proofErr w:type="gramEnd"/>
      <w:r>
        <w:t xml:space="preserve"> рублей.</w:t>
      </w:r>
    </w:p>
    <w:p w:rsidR="00241171" w:rsidRDefault="00241171" w:rsidP="00241171">
      <w:pPr>
        <w:pStyle w:val="ConsPlusNormal"/>
      </w:pPr>
    </w:p>
    <w:p w:rsidR="00241171" w:rsidRDefault="00241171" w:rsidP="00241171">
      <w:pPr>
        <w:pStyle w:val="ConsPlusNormal"/>
        <w:ind w:firstLine="540"/>
        <w:jc w:val="both"/>
        <w:outlineLvl w:val="1"/>
      </w:pPr>
      <w:r>
        <w:t>Статья 3. При предоставлении отсрочки или рассрочки по уплате региональных налогов, пеней и штрафов по дополнительному основанию, указанному в статье 1 настоящего Закона, на сумму задолженности проценты не начисляются.</w:t>
      </w:r>
    </w:p>
    <w:p w:rsidR="00241171" w:rsidRDefault="00241171" w:rsidP="00241171">
      <w:pPr>
        <w:pStyle w:val="ConsPlusNormal"/>
      </w:pPr>
    </w:p>
    <w:p w:rsidR="00241171" w:rsidRDefault="00241171" w:rsidP="00241171">
      <w:pPr>
        <w:pStyle w:val="ConsPlusNormal"/>
        <w:ind w:firstLine="540"/>
        <w:jc w:val="both"/>
        <w:outlineLvl w:val="1"/>
      </w:pPr>
      <w:r>
        <w:t>Статья 4. Если отсрочка или рассрочка по уплате региональных налогов, пеней и штрафов предоставлена по дополнительному основанию, указанному в статье 1 настоящего Закона, предоставление отсрочки или рассрочки по уплате региональных налогов, пеней и штрафов, осуществляется на срок, не превышающий один год, с единовременной или поэтапной уплатой заинтересованным лицом суммы задолженности.</w:t>
      </w:r>
    </w:p>
    <w:p w:rsidR="00241171" w:rsidRDefault="00241171" w:rsidP="00241171">
      <w:pPr>
        <w:pStyle w:val="ConsPlusNormal"/>
      </w:pPr>
    </w:p>
    <w:p w:rsidR="00241171" w:rsidRDefault="00241171" w:rsidP="00241171">
      <w:pPr>
        <w:pStyle w:val="ConsPlusNormal"/>
        <w:ind w:firstLine="540"/>
        <w:jc w:val="both"/>
        <w:outlineLvl w:val="1"/>
      </w:pPr>
      <w:bookmarkStart w:id="2" w:name="Par50"/>
      <w:bookmarkEnd w:id="2"/>
      <w:r>
        <w:t>Статья 5. Настоящий Закон вступает в силу со дня его официального опубликования и распространяется на правоотношения, возникшие с 1 января 2016 года.</w:t>
      </w:r>
    </w:p>
    <w:p w:rsidR="00241171" w:rsidRDefault="00241171" w:rsidP="00241171">
      <w:pPr>
        <w:pStyle w:val="ConsPlusNormal"/>
      </w:pPr>
    </w:p>
    <w:p w:rsidR="00241171" w:rsidRDefault="00241171" w:rsidP="00241171">
      <w:pPr>
        <w:pStyle w:val="ConsPlusNormal"/>
        <w:jc w:val="right"/>
      </w:pPr>
      <w:r>
        <w:t xml:space="preserve">Временно </w:t>
      </w:r>
      <w:proofErr w:type="gramStart"/>
      <w:r>
        <w:t>исполняющий</w:t>
      </w:r>
      <w:proofErr w:type="gramEnd"/>
      <w:r>
        <w:t xml:space="preserve"> обязанности</w:t>
      </w:r>
    </w:p>
    <w:p w:rsidR="00241171" w:rsidRDefault="00241171" w:rsidP="00241171">
      <w:pPr>
        <w:pStyle w:val="ConsPlusNormal"/>
        <w:jc w:val="right"/>
      </w:pPr>
      <w:r>
        <w:t>Главы Республики Коми</w:t>
      </w:r>
    </w:p>
    <w:p w:rsidR="00241171" w:rsidRPr="00241171" w:rsidRDefault="00241171" w:rsidP="00241171">
      <w:pPr>
        <w:pStyle w:val="ConsPlusNormal"/>
        <w:jc w:val="right"/>
        <w:rPr>
          <w:i/>
        </w:rPr>
      </w:pPr>
      <w:r w:rsidRPr="00241171">
        <w:rPr>
          <w:i/>
        </w:rPr>
        <w:t xml:space="preserve">С. </w:t>
      </w:r>
      <w:proofErr w:type="spellStart"/>
      <w:r w:rsidRPr="00241171">
        <w:rPr>
          <w:i/>
        </w:rPr>
        <w:t>Гапликов</w:t>
      </w:r>
      <w:proofErr w:type="spellEnd"/>
    </w:p>
    <w:p w:rsidR="00241171" w:rsidRDefault="00241171" w:rsidP="00241171">
      <w:pPr>
        <w:pStyle w:val="ConsPlusNormal"/>
      </w:pPr>
      <w:r>
        <w:t>г. Сыктывкар</w:t>
      </w:r>
    </w:p>
    <w:p w:rsidR="00241171" w:rsidRDefault="00241171" w:rsidP="00241171">
      <w:pPr>
        <w:pStyle w:val="ConsPlusNormal"/>
      </w:pPr>
      <w:r>
        <w:t>1 марта 2016 года</w:t>
      </w:r>
    </w:p>
    <w:p w:rsidR="00D22E55" w:rsidRDefault="00241171">
      <w:r>
        <w:t>№ 15-РЗ</w:t>
      </w:r>
      <w:bookmarkStart w:id="3" w:name="_GoBack"/>
      <w:bookmarkEnd w:id="3"/>
    </w:p>
    <w:p w:rsidR="00241171" w:rsidRDefault="00241171"/>
    <w:p w:rsidR="00241171" w:rsidRDefault="00241171" w:rsidP="00241171">
      <w:pPr>
        <w:pStyle w:val="ConsPlusNormal"/>
        <w:jc w:val="right"/>
        <w:outlineLvl w:val="0"/>
      </w:pPr>
      <w:r>
        <w:t>Приложение</w:t>
      </w:r>
    </w:p>
    <w:p w:rsidR="00241171" w:rsidRDefault="00241171" w:rsidP="00241171">
      <w:pPr>
        <w:pStyle w:val="ConsPlusNormal"/>
        <w:jc w:val="right"/>
      </w:pPr>
      <w:r>
        <w:t>к Закону</w:t>
      </w:r>
    </w:p>
    <w:p w:rsidR="00241171" w:rsidRDefault="00241171" w:rsidP="00241171">
      <w:pPr>
        <w:pStyle w:val="ConsPlusNormal"/>
        <w:jc w:val="right"/>
      </w:pPr>
      <w:r>
        <w:t>Республики Коми</w:t>
      </w:r>
    </w:p>
    <w:p w:rsidR="00241171" w:rsidRDefault="00241171" w:rsidP="00241171">
      <w:pPr>
        <w:pStyle w:val="ConsPlusNormal"/>
        <w:jc w:val="right"/>
      </w:pPr>
      <w:r>
        <w:t>"Об установлении</w:t>
      </w:r>
    </w:p>
    <w:p w:rsidR="00241171" w:rsidRDefault="00241171" w:rsidP="00241171">
      <w:pPr>
        <w:pStyle w:val="ConsPlusNormal"/>
        <w:jc w:val="right"/>
      </w:pPr>
      <w:r>
        <w:t>дополнительного основания</w:t>
      </w:r>
    </w:p>
    <w:p w:rsidR="00241171" w:rsidRDefault="00241171" w:rsidP="00241171">
      <w:pPr>
        <w:pStyle w:val="ConsPlusNormal"/>
        <w:jc w:val="right"/>
      </w:pPr>
      <w:r>
        <w:t>и иных условий</w:t>
      </w:r>
    </w:p>
    <w:p w:rsidR="00241171" w:rsidRDefault="00241171" w:rsidP="00241171">
      <w:pPr>
        <w:pStyle w:val="ConsPlusNormal"/>
        <w:jc w:val="right"/>
      </w:pPr>
      <w:r>
        <w:t>предоставления отсрочки</w:t>
      </w:r>
    </w:p>
    <w:p w:rsidR="00241171" w:rsidRDefault="00241171" w:rsidP="00241171">
      <w:pPr>
        <w:pStyle w:val="ConsPlusNormal"/>
        <w:jc w:val="right"/>
      </w:pPr>
      <w:r>
        <w:t>или рассрочки по уплате</w:t>
      </w:r>
    </w:p>
    <w:p w:rsidR="00241171" w:rsidRDefault="00241171" w:rsidP="00241171">
      <w:pPr>
        <w:pStyle w:val="ConsPlusNormal"/>
        <w:jc w:val="right"/>
      </w:pPr>
      <w:r>
        <w:t>региональных налогов,</w:t>
      </w:r>
    </w:p>
    <w:p w:rsidR="00241171" w:rsidRDefault="00241171" w:rsidP="00241171">
      <w:pPr>
        <w:pStyle w:val="ConsPlusNormal"/>
        <w:jc w:val="right"/>
      </w:pPr>
      <w:r>
        <w:t>пеней и штрафов"</w:t>
      </w:r>
    </w:p>
    <w:p w:rsidR="00241171" w:rsidRDefault="00241171" w:rsidP="00241171">
      <w:pPr>
        <w:pStyle w:val="ConsPlusNormal"/>
      </w:pPr>
    </w:p>
    <w:p w:rsidR="00241171" w:rsidRDefault="00241171" w:rsidP="00241171">
      <w:pPr>
        <w:pStyle w:val="ConsPlusNormal"/>
        <w:jc w:val="center"/>
      </w:pPr>
      <w:bookmarkStart w:id="4" w:name="Par74"/>
      <w:bookmarkEnd w:id="4"/>
      <w:r>
        <w:t>ВИДЫ</w:t>
      </w:r>
    </w:p>
    <w:p w:rsidR="00241171" w:rsidRDefault="00241171" w:rsidP="00241171">
      <w:pPr>
        <w:pStyle w:val="ConsPlusNormal"/>
        <w:jc w:val="center"/>
      </w:pPr>
      <w:r>
        <w:t>ЭКОНОМИЧЕСКОЙ ДЕЯТЕЛЬНОСТИ, ПРИ ОСУЩЕСТВЛЕНИИ</w:t>
      </w:r>
    </w:p>
    <w:p w:rsidR="00241171" w:rsidRDefault="00241171" w:rsidP="00241171">
      <w:pPr>
        <w:pStyle w:val="ConsPlusNormal"/>
        <w:jc w:val="center"/>
      </w:pPr>
      <w:proofErr w:type="gramStart"/>
      <w:r>
        <w:t>КОТОРЫХ</w:t>
      </w:r>
      <w:proofErr w:type="gramEnd"/>
      <w:r>
        <w:t xml:space="preserve"> ЗАИНТЕРЕСОВАННОМУ ЛИЦУ ПРЕДОСТАВЛЯЕТСЯ</w:t>
      </w:r>
    </w:p>
    <w:p w:rsidR="00241171" w:rsidRDefault="00241171" w:rsidP="00241171">
      <w:pPr>
        <w:pStyle w:val="ConsPlusNormal"/>
        <w:jc w:val="center"/>
      </w:pPr>
      <w:r>
        <w:t xml:space="preserve">ОТСРОЧКА ИЛИ РАССРОЧКА ПО УПЛАТЕ </w:t>
      </w:r>
      <w:proofErr w:type="gramStart"/>
      <w:r>
        <w:t>РЕГИОНАЛЬНЫХ</w:t>
      </w:r>
      <w:proofErr w:type="gramEnd"/>
    </w:p>
    <w:p w:rsidR="00241171" w:rsidRDefault="00241171" w:rsidP="00241171">
      <w:pPr>
        <w:pStyle w:val="ConsPlusNormal"/>
        <w:jc w:val="center"/>
      </w:pPr>
      <w:r>
        <w:t>НАЛОГОВ, ПЕНЕЙ И ШТРАФОВ</w:t>
      </w:r>
    </w:p>
    <w:p w:rsidR="00241171" w:rsidRDefault="00241171" w:rsidP="00241171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520"/>
        <w:gridCol w:w="2494"/>
      </w:tblGrid>
      <w:tr w:rsidR="00241171" w:rsidTr="00F26F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71" w:rsidRDefault="00241171" w:rsidP="00F26F99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71" w:rsidRDefault="00241171" w:rsidP="00F26F99">
            <w:pPr>
              <w:pStyle w:val="ConsPlusNormal"/>
              <w:jc w:val="center"/>
            </w:pPr>
            <w:r>
              <w:t>Виды экономической деятельности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71" w:rsidRDefault="00241171" w:rsidP="00F26F99">
            <w:pPr>
              <w:pStyle w:val="ConsPlusNormal"/>
              <w:jc w:val="center"/>
            </w:pPr>
            <w:r>
              <w:t>Код ОКВЭД (класс, подкласс, группа, подгруппа, вид)</w:t>
            </w:r>
          </w:p>
        </w:tc>
      </w:tr>
      <w:tr w:rsidR="00241171" w:rsidTr="00F26F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71" w:rsidRDefault="00241171" w:rsidP="00F26F99">
            <w:pPr>
              <w:pStyle w:val="ConsPlusNormal"/>
            </w:pPr>
            <w: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71" w:rsidRDefault="00241171" w:rsidP="00F26F99">
            <w:pPr>
              <w:pStyle w:val="ConsPlusNormal"/>
              <w:jc w:val="both"/>
            </w:pPr>
            <w:r>
              <w:t>Лесоводство и лесозаготовки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71" w:rsidRDefault="00241171" w:rsidP="00F26F99">
            <w:pPr>
              <w:pStyle w:val="ConsPlusNormal"/>
            </w:pPr>
            <w:r>
              <w:t>02.01</w:t>
            </w:r>
          </w:p>
        </w:tc>
      </w:tr>
      <w:tr w:rsidR="00241171" w:rsidTr="00F26F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71" w:rsidRDefault="00241171" w:rsidP="00F26F99">
            <w:pPr>
              <w:pStyle w:val="ConsPlusNormal"/>
            </w:pPr>
            <w:r>
              <w:t>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71" w:rsidRDefault="00241171" w:rsidP="00F26F99">
            <w:pPr>
              <w:pStyle w:val="ConsPlusNormal"/>
              <w:jc w:val="both"/>
            </w:pPr>
            <w:r>
              <w:t>Добыча каменного угля подземным способом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71" w:rsidRDefault="00241171" w:rsidP="00F26F99">
            <w:pPr>
              <w:pStyle w:val="ConsPlusNormal"/>
            </w:pPr>
            <w:r>
              <w:t>10.10.12</w:t>
            </w:r>
          </w:p>
        </w:tc>
      </w:tr>
      <w:tr w:rsidR="00241171" w:rsidTr="00F26F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71" w:rsidRDefault="00241171" w:rsidP="00F26F99">
            <w:pPr>
              <w:pStyle w:val="ConsPlusNormal"/>
            </w:pPr>
            <w:r>
              <w:t>3.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71" w:rsidRDefault="00241171" w:rsidP="00F26F99">
            <w:pPr>
              <w:pStyle w:val="ConsPlusNormal"/>
              <w:jc w:val="both"/>
            </w:pPr>
            <w:r>
              <w:t>Обогащение каменного угля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71" w:rsidRDefault="00241171" w:rsidP="00F26F99">
            <w:pPr>
              <w:pStyle w:val="ConsPlusNormal"/>
            </w:pPr>
            <w:r>
              <w:t>10.10.21</w:t>
            </w:r>
          </w:p>
        </w:tc>
      </w:tr>
      <w:tr w:rsidR="00241171" w:rsidTr="00F26F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71" w:rsidRDefault="00241171" w:rsidP="00F26F99">
            <w:pPr>
              <w:pStyle w:val="ConsPlusNormal"/>
            </w:pPr>
            <w:r>
              <w:t>4.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71" w:rsidRDefault="00241171" w:rsidP="00F26F99">
            <w:pPr>
              <w:pStyle w:val="ConsPlusNormal"/>
              <w:jc w:val="both"/>
            </w:pPr>
            <w:r>
              <w:t>Распиловка и строгание древесины; пропитка древесины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71" w:rsidRDefault="00241171" w:rsidP="00F26F99">
            <w:pPr>
              <w:pStyle w:val="ConsPlusNormal"/>
            </w:pPr>
            <w:r>
              <w:t>20.1</w:t>
            </w:r>
          </w:p>
        </w:tc>
      </w:tr>
      <w:tr w:rsidR="00241171" w:rsidTr="00F26F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71" w:rsidRDefault="00241171" w:rsidP="00F26F99">
            <w:pPr>
              <w:pStyle w:val="ConsPlusNormal"/>
            </w:pPr>
            <w:r>
              <w:t>5.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71" w:rsidRDefault="00241171" w:rsidP="00F26F99">
            <w:pPr>
              <w:pStyle w:val="ConsPlusNormal"/>
              <w:jc w:val="both"/>
            </w:pPr>
            <w:r>
              <w:t>Производство шпона, фанеры, плит, панелей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71" w:rsidRDefault="00241171" w:rsidP="00F26F99">
            <w:pPr>
              <w:pStyle w:val="ConsPlusNormal"/>
            </w:pPr>
            <w:r>
              <w:t>20.2</w:t>
            </w:r>
          </w:p>
        </w:tc>
      </w:tr>
      <w:tr w:rsidR="00241171" w:rsidTr="00F26F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71" w:rsidRDefault="00241171" w:rsidP="00F26F99">
            <w:pPr>
              <w:pStyle w:val="ConsPlusNormal"/>
            </w:pPr>
            <w:r>
              <w:t>6.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71" w:rsidRDefault="00241171" w:rsidP="00F26F99">
            <w:pPr>
              <w:pStyle w:val="ConsPlusNormal"/>
              <w:jc w:val="both"/>
            </w:pPr>
            <w:r>
              <w:t>Производство клееной фанеры, древесных плит и панелей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71" w:rsidRDefault="00241171" w:rsidP="00F26F99">
            <w:pPr>
              <w:pStyle w:val="ConsPlusNormal"/>
            </w:pPr>
            <w:r>
              <w:t>20.20.1</w:t>
            </w:r>
          </w:p>
        </w:tc>
      </w:tr>
      <w:tr w:rsidR="00241171" w:rsidTr="00F26F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71" w:rsidRDefault="00241171" w:rsidP="00F26F99">
            <w:pPr>
              <w:pStyle w:val="ConsPlusNormal"/>
            </w:pPr>
            <w:r>
              <w:t>7.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71" w:rsidRDefault="00241171" w:rsidP="00F26F99">
            <w:pPr>
              <w:pStyle w:val="ConsPlusNormal"/>
              <w:jc w:val="both"/>
            </w:pPr>
            <w:r>
              <w:t>Распределение электроэнергии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71" w:rsidRDefault="00241171" w:rsidP="00F26F99">
            <w:pPr>
              <w:pStyle w:val="ConsPlusNormal"/>
            </w:pPr>
            <w:r>
              <w:t>40.10.3</w:t>
            </w:r>
          </w:p>
        </w:tc>
      </w:tr>
      <w:tr w:rsidR="00241171" w:rsidTr="00F26F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71" w:rsidRDefault="00241171" w:rsidP="00F26F99">
            <w:pPr>
              <w:pStyle w:val="ConsPlusNormal"/>
            </w:pPr>
            <w:r>
              <w:t>8.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71" w:rsidRDefault="00241171" w:rsidP="00F26F99">
            <w:pPr>
              <w:pStyle w:val="ConsPlusNormal"/>
              <w:jc w:val="both"/>
            </w:pPr>
            <w:r>
              <w:t>Деятельность по обеспечению работоспособности электрических сетей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71" w:rsidRDefault="00241171" w:rsidP="00F26F99">
            <w:pPr>
              <w:pStyle w:val="ConsPlusNormal"/>
            </w:pPr>
            <w:r>
              <w:t>40.10.5</w:t>
            </w:r>
          </w:p>
        </w:tc>
      </w:tr>
      <w:tr w:rsidR="00241171" w:rsidTr="00F26F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71" w:rsidRDefault="00241171" w:rsidP="00F26F99">
            <w:pPr>
              <w:pStyle w:val="ConsPlusNormal"/>
            </w:pPr>
            <w:r>
              <w:t>9.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71" w:rsidRDefault="00241171" w:rsidP="00F26F99">
            <w:pPr>
              <w:pStyle w:val="ConsPlusNormal"/>
              <w:jc w:val="both"/>
            </w:pPr>
            <w:r>
              <w:t>Производство пара и горячей воды (тепловой энергии)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71" w:rsidRDefault="00241171" w:rsidP="00F26F99">
            <w:pPr>
              <w:pStyle w:val="ConsPlusNormal"/>
            </w:pPr>
            <w:r>
              <w:t>40.30.1</w:t>
            </w:r>
          </w:p>
        </w:tc>
      </w:tr>
    </w:tbl>
    <w:p w:rsidR="00241171" w:rsidRDefault="00241171"/>
    <w:sectPr w:rsidR="00241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171"/>
    <w:rsid w:val="00241171"/>
    <w:rsid w:val="00D2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11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411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11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411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619</Words>
  <Characters>3530</Characters>
  <Application>Microsoft Office Word</Application>
  <DocSecurity>0</DocSecurity>
  <Lines>29</Lines>
  <Paragraphs>8</Paragraphs>
  <ScaleCrop>false</ScaleCrop>
  <Company/>
  <LinksUpToDate>false</LinksUpToDate>
  <CharactersWithSpaces>4141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Валерьевна Кравец</dc:creator>
  <cp:lastModifiedBy>Наталья Валерьевна Кравец</cp:lastModifiedBy>
  <cp:revision>1</cp:revision>
  <dcterms:created xsi:type="dcterms:W3CDTF">2016-05-31T13:54:00Z</dcterms:created>
  <dcterms:modified xsi:type="dcterms:W3CDTF">2016-05-31T13:59:00Z</dcterms:modified>
</cp:coreProperties>
</file>