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4F2E46">
        <w:rPr>
          <w:rFonts w:ascii="Calibri" w:hAnsi="Calibri" w:cs="Calibri"/>
          <w:b/>
          <w:bCs/>
        </w:rPr>
        <w:t>СОВЕТ МУНИЦИПАЛЬНОГО ОБРАЗОВАНИЯ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F2E46">
        <w:rPr>
          <w:rFonts w:ascii="Calibri" w:hAnsi="Calibri" w:cs="Calibri"/>
          <w:b/>
          <w:bCs/>
        </w:rPr>
        <w:t>ГОРОДСКОГО ОКРУГА "УСИНСК"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F2E46">
        <w:rPr>
          <w:rFonts w:ascii="Calibri" w:hAnsi="Calibri" w:cs="Calibri"/>
          <w:b/>
          <w:bCs/>
        </w:rPr>
        <w:t>РЕШЕНИЕ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F2E46">
        <w:rPr>
          <w:rFonts w:ascii="Calibri" w:hAnsi="Calibri" w:cs="Calibri"/>
          <w:b/>
          <w:bCs/>
        </w:rPr>
        <w:t>от 21 ноября 2006 г. N 276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F2E46">
        <w:rPr>
          <w:rFonts w:ascii="Calibri" w:hAnsi="Calibri" w:cs="Calibri"/>
          <w:b/>
          <w:bCs/>
        </w:rPr>
        <w:t>О ЕДИНОМ НАЛОГЕ НА ВМЕНЕННЫЙ ДОХОД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F2E46">
        <w:rPr>
          <w:rFonts w:ascii="Calibri" w:hAnsi="Calibri" w:cs="Calibri"/>
          <w:b/>
          <w:bCs/>
        </w:rPr>
        <w:t>ДЛЯ ОТДЕЛЬНЫХ ВИДОВ ДЕЯТЕЛЬНОСТИ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4F2E46">
        <w:rPr>
          <w:rFonts w:ascii="Calibri" w:hAnsi="Calibri" w:cs="Calibri"/>
        </w:rPr>
        <w:t>(в ред. решений Совета МО городского округа "Усинск"</w:t>
      </w:r>
      <w:proofErr w:type="gramEnd"/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от 15.11.2007 </w:t>
      </w:r>
      <w:hyperlink r:id="rId5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6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,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от 28.04.2011 </w:t>
      </w:r>
      <w:hyperlink r:id="rId7" w:history="1">
        <w:r w:rsidRPr="004F2E46">
          <w:rPr>
            <w:rFonts w:ascii="Calibri" w:hAnsi="Calibri" w:cs="Calibri"/>
          </w:rPr>
          <w:t>N 32</w:t>
        </w:r>
      </w:hyperlink>
      <w:r w:rsidRPr="004F2E46">
        <w:rPr>
          <w:rFonts w:ascii="Calibri" w:hAnsi="Calibri" w:cs="Calibri"/>
        </w:rPr>
        <w:t xml:space="preserve">, от 21.06.2011 </w:t>
      </w:r>
      <w:hyperlink r:id="rId8" w:history="1">
        <w:r w:rsidRPr="004F2E46">
          <w:rPr>
            <w:rFonts w:ascii="Calibri" w:hAnsi="Calibri" w:cs="Calibri"/>
          </w:rPr>
          <w:t>N 54</w:t>
        </w:r>
      </w:hyperlink>
      <w:r w:rsidRPr="004F2E46">
        <w:rPr>
          <w:rFonts w:ascii="Calibri" w:hAnsi="Calibri" w:cs="Calibri"/>
        </w:rPr>
        <w:t>,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от 21.11.2013 </w:t>
      </w:r>
      <w:hyperlink r:id="rId9" w:history="1">
        <w:r w:rsidRPr="004F2E46">
          <w:rPr>
            <w:rFonts w:ascii="Calibri" w:hAnsi="Calibri" w:cs="Calibri"/>
          </w:rPr>
          <w:t>N 283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В соответствии с </w:t>
      </w:r>
      <w:hyperlink r:id="rId10" w:history="1">
        <w:r w:rsidRPr="004F2E46">
          <w:rPr>
            <w:rFonts w:ascii="Calibri" w:hAnsi="Calibri" w:cs="Calibri"/>
          </w:rPr>
          <w:t>гл. 26.3</w:t>
        </w:r>
      </w:hyperlink>
      <w:r w:rsidRPr="004F2E46">
        <w:rPr>
          <w:rFonts w:ascii="Calibri" w:hAnsi="Calibri" w:cs="Calibri"/>
        </w:rPr>
        <w:t xml:space="preserve"> Налогового кодекса Российской Федерации Совет муниципального образования городского округа "Усинск" решил: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1. Ввести на территории муниципального образования городского округа "Усинск" единый налог на вмененный доход для отдельных видов деятельности.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Настоящим решением в соответствии с Налоговым </w:t>
      </w:r>
      <w:hyperlink r:id="rId11" w:history="1">
        <w:r w:rsidRPr="004F2E46">
          <w:rPr>
            <w:rFonts w:ascii="Calibri" w:hAnsi="Calibri" w:cs="Calibri"/>
          </w:rPr>
          <w:t>кодексом</w:t>
        </w:r>
      </w:hyperlink>
      <w:r w:rsidRPr="004F2E46">
        <w:rPr>
          <w:rFonts w:ascii="Calibri" w:hAnsi="Calibri" w:cs="Calibri"/>
        </w:rPr>
        <w:t xml:space="preserve"> Российской Федерации (далее - Кодекс) определяются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налог), </w:t>
      </w:r>
      <w:proofErr w:type="gramStart"/>
      <w:r w:rsidRPr="004F2E46">
        <w:rPr>
          <w:rFonts w:ascii="Calibri" w:hAnsi="Calibri" w:cs="Calibri"/>
        </w:rPr>
        <w:t>в</w:t>
      </w:r>
      <w:proofErr w:type="gramEnd"/>
      <w:r w:rsidRPr="004F2E46">
        <w:rPr>
          <w:rFonts w:ascii="Calibri" w:hAnsi="Calibri" w:cs="Calibri"/>
        </w:rPr>
        <w:t xml:space="preserve"> пределах перечня, установленного </w:t>
      </w:r>
      <w:hyperlink w:anchor="Par18" w:history="1">
        <w:r w:rsidRPr="004F2E46">
          <w:rPr>
            <w:rFonts w:ascii="Calibri" w:hAnsi="Calibri" w:cs="Calibri"/>
          </w:rPr>
          <w:t>пунктом 2</w:t>
        </w:r>
      </w:hyperlink>
      <w:r w:rsidRPr="004F2E46">
        <w:rPr>
          <w:rFonts w:ascii="Calibri" w:hAnsi="Calibri" w:cs="Calibri"/>
        </w:rPr>
        <w:t xml:space="preserve"> настоящего решения, значения коэффициента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, указанного в </w:t>
      </w:r>
      <w:hyperlink r:id="rId12" w:history="1">
        <w:r w:rsidRPr="004F2E46">
          <w:rPr>
            <w:rFonts w:ascii="Calibri" w:hAnsi="Calibri" w:cs="Calibri"/>
          </w:rPr>
          <w:t>статье 346.27</w:t>
        </w:r>
      </w:hyperlink>
      <w:r w:rsidRPr="004F2E46">
        <w:rPr>
          <w:rFonts w:ascii="Calibri" w:hAnsi="Calibri" w:cs="Calibri"/>
        </w:rPr>
        <w:t xml:space="preserve"> Кодекса, или значения данного коэффициента, учитывающего особенности ведения предпринимательской деятельности.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"/>
      <w:bookmarkEnd w:id="1"/>
      <w:r w:rsidRPr="004F2E46">
        <w:rPr>
          <w:rFonts w:ascii="Calibri" w:hAnsi="Calibri" w:cs="Calibri"/>
        </w:rPr>
        <w:t>2. Виды предпринимательской деятельности, в отношении которых вводится единый налог на вмененный доход для отдельных видов деятельности.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Единый налог вводится в отношении следующих видов предпринимательской деятельности: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 w:rsidRPr="004F2E46">
          <w:rPr>
            <w:rFonts w:ascii="Calibri" w:hAnsi="Calibri" w:cs="Calibri"/>
          </w:rPr>
          <w:t>классификатором</w:t>
        </w:r>
      </w:hyperlink>
      <w:r w:rsidRPr="004F2E46">
        <w:rPr>
          <w:rFonts w:ascii="Calibri" w:hAnsi="Calibri" w:cs="Calibri"/>
        </w:rPr>
        <w:t xml:space="preserve"> услуг населению;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2) оказание услуг по ремонту, техническому обслуживанию и мойке автомототранспортных средств;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</w:t>
      </w:r>
      <w:hyperlink r:id="rId14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(</w:t>
      </w:r>
      <w:proofErr w:type="spellStart"/>
      <w:r w:rsidRPr="004F2E46">
        <w:rPr>
          <w:rFonts w:ascii="Calibri" w:hAnsi="Calibri" w:cs="Calibri"/>
        </w:rPr>
        <w:t>пп</w:t>
      </w:r>
      <w:proofErr w:type="spellEnd"/>
      <w:r w:rsidRPr="004F2E46">
        <w:rPr>
          <w:rFonts w:ascii="Calibri" w:hAnsi="Calibri" w:cs="Calibri"/>
        </w:rPr>
        <w:t xml:space="preserve">. 3 в ред. </w:t>
      </w:r>
      <w:hyperlink r:id="rId15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</w:t>
      </w:r>
      <w:hyperlink r:id="rId16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Оказания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</w:t>
      </w:r>
      <w:r w:rsidRPr="004F2E46">
        <w:rPr>
          <w:rFonts w:ascii="Calibri" w:hAnsi="Calibri" w:cs="Calibri"/>
        </w:rPr>
        <w:lastRenderedPageBreak/>
        <w:t>которого единый налог не применяется;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</w:t>
      </w:r>
      <w:hyperlink r:id="rId17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9) распространения наружной рекламы с использованием рекламных конструкций;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(</w:t>
      </w:r>
      <w:proofErr w:type="spellStart"/>
      <w:r w:rsidRPr="004F2E46">
        <w:rPr>
          <w:rFonts w:ascii="Calibri" w:hAnsi="Calibri" w:cs="Calibri"/>
        </w:rPr>
        <w:t>пп</w:t>
      </w:r>
      <w:proofErr w:type="spellEnd"/>
      <w:r w:rsidRPr="004F2E46">
        <w:rPr>
          <w:rFonts w:ascii="Calibri" w:hAnsi="Calibri" w:cs="Calibri"/>
        </w:rPr>
        <w:t xml:space="preserve">. 9 в ред. </w:t>
      </w:r>
      <w:hyperlink r:id="rId18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10) оказание ветеринарных услуг;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(</w:t>
      </w:r>
      <w:proofErr w:type="spellStart"/>
      <w:r w:rsidRPr="004F2E46">
        <w:rPr>
          <w:rFonts w:ascii="Calibri" w:hAnsi="Calibri" w:cs="Calibri"/>
        </w:rPr>
        <w:t>пп</w:t>
      </w:r>
      <w:proofErr w:type="spellEnd"/>
      <w:r w:rsidRPr="004F2E46">
        <w:rPr>
          <w:rFonts w:ascii="Calibri" w:hAnsi="Calibri" w:cs="Calibri"/>
        </w:rPr>
        <w:t xml:space="preserve">. 11 в ред. </w:t>
      </w:r>
      <w:hyperlink r:id="rId19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(</w:t>
      </w:r>
      <w:proofErr w:type="spellStart"/>
      <w:r w:rsidRPr="004F2E46">
        <w:rPr>
          <w:rFonts w:ascii="Calibri" w:hAnsi="Calibri" w:cs="Calibri"/>
        </w:rPr>
        <w:t>пп</w:t>
      </w:r>
      <w:proofErr w:type="spellEnd"/>
      <w:r w:rsidRPr="004F2E46">
        <w:rPr>
          <w:rFonts w:ascii="Calibri" w:hAnsi="Calibri" w:cs="Calibri"/>
        </w:rPr>
        <w:t xml:space="preserve">. 12 в ред. </w:t>
      </w:r>
      <w:hyperlink r:id="rId20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(</w:t>
      </w:r>
      <w:proofErr w:type="spellStart"/>
      <w:r w:rsidRPr="004F2E46">
        <w:rPr>
          <w:rFonts w:ascii="Calibri" w:hAnsi="Calibri" w:cs="Calibri"/>
        </w:rPr>
        <w:t>пп</w:t>
      </w:r>
      <w:proofErr w:type="spellEnd"/>
      <w:r w:rsidRPr="004F2E46">
        <w:rPr>
          <w:rFonts w:ascii="Calibri" w:hAnsi="Calibri" w:cs="Calibri"/>
        </w:rPr>
        <w:t xml:space="preserve">. 13 в ред. </w:t>
      </w:r>
      <w:hyperlink r:id="rId21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(</w:t>
      </w:r>
      <w:proofErr w:type="spellStart"/>
      <w:r w:rsidRPr="004F2E46">
        <w:rPr>
          <w:rFonts w:ascii="Calibri" w:hAnsi="Calibri" w:cs="Calibri"/>
        </w:rPr>
        <w:t>пп</w:t>
      </w:r>
      <w:proofErr w:type="spellEnd"/>
      <w:r w:rsidRPr="004F2E46">
        <w:rPr>
          <w:rFonts w:ascii="Calibri" w:hAnsi="Calibri" w:cs="Calibri"/>
        </w:rPr>
        <w:t xml:space="preserve">. 14 введен </w:t>
      </w:r>
      <w:hyperlink r:id="rId22" w:history="1">
        <w:r w:rsidRPr="004F2E46">
          <w:rPr>
            <w:rFonts w:ascii="Calibri" w:hAnsi="Calibri" w:cs="Calibri"/>
          </w:rPr>
          <w:t>решением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Примечание исключено. - </w:t>
      </w:r>
      <w:hyperlink r:id="rId23" w:history="1">
        <w:r w:rsidRPr="004F2E46">
          <w:rPr>
            <w:rFonts w:ascii="Calibri" w:hAnsi="Calibri" w:cs="Calibri"/>
          </w:rPr>
          <w:t>Решение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21.11.2013 N 283.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 Корректирующий коэффициент базовой доходности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>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3.1. Значение корректирующего коэффициента базовой доходности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4F2E46">
        <w:rPr>
          <w:rFonts w:ascii="Calibri" w:hAnsi="Calibri" w:cs="Calibri"/>
        </w:rPr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  <w:proofErr w:type="gramEnd"/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</w:t>
      </w:r>
      <w:hyperlink r:id="rId24" w:history="1">
        <w:r w:rsidRPr="004F2E46">
          <w:rPr>
            <w:rFonts w:ascii="Calibri" w:hAnsi="Calibri" w:cs="Calibri"/>
          </w:rPr>
          <w:t>решения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28.04.2011 N 32)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 = Пас x Псе x... x </w:t>
      </w:r>
      <w:proofErr w:type="spellStart"/>
      <w:r w:rsidRPr="004F2E46">
        <w:rPr>
          <w:rFonts w:ascii="Calibri" w:hAnsi="Calibri" w:cs="Calibri"/>
        </w:rPr>
        <w:t>Пn</w:t>
      </w:r>
      <w:proofErr w:type="spellEnd"/>
      <w:r w:rsidRPr="004F2E46">
        <w:rPr>
          <w:rFonts w:ascii="Calibri" w:hAnsi="Calibri" w:cs="Calibri"/>
        </w:rPr>
        <w:t>,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где Пас - показатель ассортимента реализуемой продукции;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4F2E46">
        <w:rPr>
          <w:rFonts w:ascii="Calibri" w:hAnsi="Calibri" w:cs="Calibri"/>
        </w:rPr>
        <w:t>Псе</w:t>
      </w:r>
      <w:proofErr w:type="gramEnd"/>
      <w:r w:rsidRPr="004F2E46">
        <w:rPr>
          <w:rFonts w:ascii="Calibri" w:hAnsi="Calibri" w:cs="Calibri"/>
        </w:rPr>
        <w:t xml:space="preserve"> - показатель сезонности;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 xml:space="preserve"> - показатель, учитывающий режим работы;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 xml:space="preserve"> - показатель развития инфраструктуры;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t>Птм</w:t>
      </w:r>
      <w:proofErr w:type="spellEnd"/>
      <w:r w:rsidRPr="004F2E46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t>Пт</w:t>
      </w:r>
      <w:proofErr w:type="spellEnd"/>
      <w:r w:rsidRPr="004F2E46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t>Пхоу</w:t>
      </w:r>
      <w:proofErr w:type="spellEnd"/>
      <w:r w:rsidRPr="004F2E46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t>Птас</w:t>
      </w:r>
      <w:proofErr w:type="spellEnd"/>
      <w:r w:rsidRPr="004F2E46">
        <w:rPr>
          <w:rFonts w:ascii="Calibri" w:hAnsi="Calibri" w:cs="Calibri"/>
        </w:rPr>
        <w:t xml:space="preserve"> - показатель, учитывающий тип автотранспортного средства;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t>Пn</w:t>
      </w:r>
      <w:proofErr w:type="spellEnd"/>
      <w:r w:rsidRPr="004F2E46">
        <w:rPr>
          <w:rFonts w:ascii="Calibri" w:hAnsi="Calibri" w:cs="Calibri"/>
        </w:rPr>
        <w:t xml:space="preserve"> - понижающие (повышающие) показатели, применяемые при расчете коэффициента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 в зависимости от вида предпринимательской деятельности;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t>Прп</w:t>
      </w:r>
      <w:proofErr w:type="spellEnd"/>
      <w:r w:rsidRPr="004F2E46">
        <w:rPr>
          <w:rFonts w:ascii="Calibri" w:hAnsi="Calibri" w:cs="Calibri"/>
        </w:rPr>
        <w:t xml:space="preserve"> - показатель, учитывающий размер площади, используемой для хозяйственной деятельности;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lastRenderedPageBreak/>
        <w:t>Пттм</w:t>
      </w:r>
      <w:proofErr w:type="spellEnd"/>
      <w:r w:rsidRPr="004F2E46">
        <w:rPr>
          <w:rFonts w:ascii="Calibri" w:hAnsi="Calibri" w:cs="Calibri"/>
        </w:rPr>
        <w:t xml:space="preserve"> - показатель, учитывающий тип торгового места, передаваемого во временное владение и (или) пользование.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Примечания: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1) при расчетном значении коэффициента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 менее 0,005 применяется коэффициент К2, равный 0,005;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2) при расчетном значении коэффициента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 более 1 применяется коэффициент К2, равный 1;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3) значения показателей определяются на календарный год;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4) при расчете коэффициента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 полученное значение округляется до трех цифр после запятой;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5) исключен. - </w:t>
      </w:r>
      <w:hyperlink r:id="rId25" w:history="1">
        <w:r w:rsidRPr="004F2E46">
          <w:rPr>
            <w:rFonts w:ascii="Calibri" w:hAnsi="Calibri" w:cs="Calibri"/>
          </w:rPr>
          <w:t>Решение</w:t>
        </w:r>
      </w:hyperlink>
      <w:r w:rsidRPr="004F2E46">
        <w:rPr>
          <w:rFonts w:ascii="Calibri" w:hAnsi="Calibri" w:cs="Calibri"/>
        </w:rPr>
        <w:t xml:space="preserve"> Совета МО городского округа "Усинск" от 28.04.2011 N 32.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3.2.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26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27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3.2.1. Показатель ассортимента реализуемой продукции (Пас):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продовольственные товары: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кроме ликероводочных, пива и табачных изделий - 0,6;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включая ликероводочные, пиво и табачные изделия - 0,7;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специализированная розничная торговля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продовольственными товарами: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1) ликероводочные изделия, пиво, табак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2) мороженое - 0,7;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3) картофель, овощи и фруктово-ягодные культуры - 0,7;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4) молоко и молочная продукция, масло животное, сыры - 0,45;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5) хлеб и хлебобулочные изделия - 0,4.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3.2.1.2. непродовольственные товары: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б) ассортимент </w:t>
      </w:r>
      <w:proofErr w:type="gramStart"/>
      <w:r w:rsidRPr="004F2E46">
        <w:rPr>
          <w:rFonts w:ascii="Calibri" w:hAnsi="Calibri" w:cs="Calibri"/>
        </w:rPr>
        <w:t>которых</w:t>
      </w:r>
      <w:proofErr w:type="gramEnd"/>
      <w:r w:rsidRPr="004F2E46">
        <w:rPr>
          <w:rFonts w:ascii="Calibri" w:hAnsi="Calibri" w:cs="Calibri"/>
        </w:rPr>
        <w:t xml:space="preserve"> включает транспортные средства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специализированная розничная торговля непродовольственными товарами: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1) семена, саженцы, рассада, удобрения, средства защиты растений - 0,3;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2) товары народного промысла, товары и корма для животных, печатные издания и бумажно-беловые товары - 0,4;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3) мебель - 0,5;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4) товары религиозного и ритуального назначения - 0,5;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6) спортивные товары, парфюмерно-косметические товары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7) обувь из натуральной кожи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8) цветы, оружие, автозапчасти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г) иные непродовольственные товары - 0,7.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3.2.2. Показатель, учитывающий режим работы (без учета перерыва на обед) (</w:t>
      </w: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при графике работы до 9 часов в день включительно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lastRenderedPageBreak/>
        <w:t>в) при графике работы свыше 16 часов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3.2.3. Показатель развития инфраструктуры (</w:t>
      </w: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для населенных пунктов с численностью проживающих 1000 человек и более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для населенных пунктов с численностью проживающих менее 1000 человек - 0,35.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4F2E46">
        <w:rPr>
          <w:rFonts w:ascii="Calibri" w:hAnsi="Calibri" w:cs="Calibri"/>
        </w:rPr>
        <w:t>2</w:t>
      </w:r>
      <w:proofErr w:type="gramEnd"/>
      <w:r w:rsidRPr="004F2E46">
        <w:rPr>
          <w:rFonts w:ascii="Calibri" w:hAnsi="Calibri" w:cs="Calibri"/>
        </w:rPr>
        <w:t xml:space="preserve"> устанавливается в размере 0,1.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28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29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3.3.1. Показатель ассортимента реализуемой продукции (Пас):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продовольственные товары - 0,7,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 том числе ликероводочные, пиво и табачные изделия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непродовольственные товары - 0,8.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3.3.2. Показатель, учитывающий режим работы (без учета перерыва на обед) (</w:t>
      </w: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при графике работы до 9 часов в день включительно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при графике работы свыше 16 часов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3.3.3. Показатель, учитывающий расположение торгового места (</w:t>
      </w:r>
      <w:proofErr w:type="spellStart"/>
      <w:r w:rsidRPr="004F2E46">
        <w:rPr>
          <w:rFonts w:ascii="Calibri" w:hAnsi="Calibri" w:cs="Calibri"/>
        </w:rPr>
        <w:t>Птм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киоск, торговое место внутри помещения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торговое место вне помещения, исключая киоск - 0,9.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3.3.4. Показатель развития инфраструктуры (</w:t>
      </w: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для населенных пунктов с численностью проживающих 1000 человек и более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для населенных пунктов с численностью проживающих менее 1000 человек - 0,35.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3.4.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30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31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3.4.1. Показатель ассортимента реализуемой продукции (Пас):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продовольственные товары - 0,7;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непродовольственные товары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специализированная торговля: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1) товары народного промысла, печатные издания и бумажно-беловые товары - 0,5;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2) товары религиозного и ритуального назначения - 0,5;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3) цветы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3.4.2. Показатель сезонности (Псе):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II, III кварталы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I, IV кварталы - 0,8.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3.4.3. Показатель развития инфраструктуры (</w:t>
      </w: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для населенных пунктов с численностью проживающих 1000 человек и более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для населенных пунктов с численностью проживающих менее 1000 человек - 0,35.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3.5.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32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33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3.5.1. Показатель сезонности (Псе) для всех точек общественного питания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3.5.2. Показатель ассортимента реализуемой продукции (Пас):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4F2E46">
        <w:rPr>
          <w:rFonts w:ascii="Calibri" w:hAnsi="Calibri" w:cs="Calibri"/>
        </w:rPr>
        <w:t>а) включающего ликероводочные, пиво и табачные изделия - 1,0;</w:t>
      </w:r>
      <w:proofErr w:type="gramEnd"/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за исключением ликероводочных, пива и табачных изделий - 0,8.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lastRenderedPageBreak/>
        <w:t>3.5.3. Показатель, учитывающий режим работы точки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общественного питания (без учета перерыва на обед) (</w:t>
      </w: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при графике работы до 6 часов в день включительно - 0,7;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при графике работы свыше 6 часов до 12 часов в день включительно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при графике работы свыше 12 часов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3.5.4. Показатель, учитывающий тип точки общественного питания (</w:t>
      </w:r>
      <w:proofErr w:type="spellStart"/>
      <w:r w:rsidRPr="004F2E46">
        <w:rPr>
          <w:rFonts w:ascii="Calibri" w:hAnsi="Calibri" w:cs="Calibri"/>
        </w:rPr>
        <w:t>Пт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рестораны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бары - 0,95;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кафе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- 0,005;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д) иные столовые, закусочные, буфеты, кафетерии и другие точки общественного питания - 0,8.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3.5.5. Показатель развития инфраструктуры (</w:t>
      </w: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для населенных пунктов с численностью проживающих 1000 человек и более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для населенных пунктов с численностью проживающих менее 1000 человек - 0,35.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3.6.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34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35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3.6.1. Показатель сезонности (Псе):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II, III кварталы, за исключением сезонных точек общественного питания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I, IV кварталы, за исключением сезонных точек общественного питания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для сезонных точек общественного питания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3.6.2. Показатель ассортимента реализуемой продукции (Пас):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4F2E46">
        <w:rPr>
          <w:rFonts w:ascii="Calibri" w:hAnsi="Calibri" w:cs="Calibri"/>
        </w:rPr>
        <w:t>а) включающего ликероводочные, пиво и табачные изделия - 1,0;</w:t>
      </w:r>
      <w:proofErr w:type="gramEnd"/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за исключением ликероводочных, пива и табачных изделий - 0,8.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3.6.3. Показатель, учитывающий режим работы точки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общественного питания (без учета перерыва на обед) (</w:t>
      </w: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при графике работы до 6 часов в день включительно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при графике работы свыше 6 часов до 12 часов в день включительно - 0,95;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при графике работы свыше 12 часов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3.6.4. Показатель, учитывающий тип точки общественного питания (</w:t>
      </w:r>
      <w:proofErr w:type="spellStart"/>
      <w:r w:rsidRPr="004F2E46">
        <w:rPr>
          <w:rFonts w:ascii="Calibri" w:hAnsi="Calibri" w:cs="Calibri"/>
        </w:rPr>
        <w:t>Пт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рестораны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бары - 0,95;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кафе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- 0,005;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д) иные столовые, закусочные, буфеты, кафетерии и другие точки общественного питания - 0,8.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3.6.5. Показатель развития инфраструктуры (</w:t>
      </w: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для населенных пунктов с численностью проживающих 1000 человек и более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для населенных пунктов с численностью проживающих менее 1000 человек - 0,35.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3.7. Показатели, учитывающие особенности ведения предпринимательской деятельности при оказании бытовых услуг: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36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37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3.7.1. Показатель, учитывающий характер оказываемых услуг (</w:t>
      </w:r>
      <w:proofErr w:type="spellStart"/>
      <w:r w:rsidRPr="004F2E46">
        <w:rPr>
          <w:rFonts w:ascii="Calibri" w:hAnsi="Calibri" w:cs="Calibri"/>
        </w:rPr>
        <w:t>Пхоу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ремонт, окраска и пошив обуви - 0,55;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</w:t>
      </w:r>
      <w:r w:rsidRPr="004F2E46">
        <w:rPr>
          <w:rFonts w:ascii="Calibri" w:hAnsi="Calibri" w:cs="Calibri"/>
        </w:rPr>
        <w:lastRenderedPageBreak/>
        <w:t>0,55;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г) ремонт часов - 0,4;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д) ремонт и изготовление ювелирных изделий - 0,4;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е) изготовление и ремонт мебели - 0,6;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ж) химическая чистка и крашение, услуги прачечных - 0,25;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з) ремонт и строительство жилья и других построек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и) услуги фотоателье, фот</w:t>
      </w:r>
      <w:proofErr w:type="gramStart"/>
      <w:r w:rsidRPr="004F2E46">
        <w:rPr>
          <w:rFonts w:ascii="Calibri" w:hAnsi="Calibri" w:cs="Calibri"/>
        </w:rPr>
        <w:t>о-</w:t>
      </w:r>
      <w:proofErr w:type="gramEnd"/>
      <w:r w:rsidRPr="004F2E46">
        <w:rPr>
          <w:rFonts w:ascii="Calibri" w:hAnsi="Calibri" w:cs="Calibri"/>
        </w:rPr>
        <w:t xml:space="preserve"> и кинолабораторий с применением автоматического оборудования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к) услуги фотоателье, фот</w:t>
      </w:r>
      <w:proofErr w:type="gramStart"/>
      <w:r w:rsidRPr="004F2E46">
        <w:rPr>
          <w:rFonts w:ascii="Calibri" w:hAnsi="Calibri" w:cs="Calibri"/>
        </w:rPr>
        <w:t>о-</w:t>
      </w:r>
      <w:proofErr w:type="gramEnd"/>
      <w:r w:rsidRPr="004F2E46">
        <w:rPr>
          <w:rFonts w:ascii="Calibri" w:hAnsi="Calibri" w:cs="Calibri"/>
        </w:rPr>
        <w:t xml:space="preserve"> и кинолабораторий без применения автоматического оборудования - 0,5;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93"/>
      <w:bookmarkEnd w:id="2"/>
      <w:r w:rsidRPr="004F2E46">
        <w:rPr>
          <w:rFonts w:ascii="Calibri" w:hAnsi="Calibri" w:cs="Calibri"/>
        </w:rPr>
        <w:t>л) прочие услуги производственного характера - 0,3;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м) услуги бань и душевых, кроме услуг массажа и водолечебных процедур - 0,1;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н) услуги массажа и водолечебных процедур, оказываемые в банях и душевых, - 0,4;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о) услуги парикмахерских - 0,6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п) услуги гигиенического маникюра и педикюра - 0,35;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р) услуги по прокату - 0,4;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с) ритуальные и обрядовые услуги - 0,55;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00"/>
      <w:bookmarkEnd w:id="3"/>
      <w:r w:rsidRPr="004F2E46">
        <w:rPr>
          <w:rFonts w:ascii="Calibri" w:hAnsi="Calibri" w:cs="Calibri"/>
        </w:rPr>
        <w:t>т) прочие услуги непроизводственного характера - 0,2.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Примечания: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1. Виды услуг, указанных в </w:t>
      </w:r>
      <w:hyperlink w:anchor="Par193" w:history="1">
        <w:r w:rsidRPr="004F2E46">
          <w:rPr>
            <w:rFonts w:ascii="Calibri" w:hAnsi="Calibri" w:cs="Calibri"/>
          </w:rPr>
          <w:t>подпунктах "л"</w:t>
        </w:r>
      </w:hyperlink>
      <w:r w:rsidRPr="004F2E46">
        <w:rPr>
          <w:rFonts w:ascii="Calibri" w:hAnsi="Calibri" w:cs="Calibri"/>
        </w:rPr>
        <w:t xml:space="preserve"> и </w:t>
      </w:r>
      <w:hyperlink w:anchor="Par200" w:history="1">
        <w:r w:rsidRPr="004F2E46">
          <w:rPr>
            <w:rFonts w:ascii="Calibri" w:hAnsi="Calibri" w:cs="Calibri"/>
          </w:rPr>
          <w:t>"т"</w:t>
        </w:r>
      </w:hyperlink>
      <w:r w:rsidRPr="004F2E46">
        <w:rPr>
          <w:rFonts w:ascii="Calibri" w:hAnsi="Calibri" w:cs="Calibri"/>
        </w:rPr>
        <w:t xml:space="preserve">, определяются в соответствии с Общероссийским </w:t>
      </w:r>
      <w:hyperlink r:id="rId38" w:history="1">
        <w:r w:rsidRPr="004F2E46">
          <w:rPr>
            <w:rFonts w:ascii="Calibri" w:hAnsi="Calibri" w:cs="Calibri"/>
          </w:rPr>
          <w:t>классификатором</w:t>
        </w:r>
      </w:hyperlink>
      <w:r w:rsidRPr="004F2E46">
        <w:rPr>
          <w:rFonts w:ascii="Calibri" w:hAnsi="Calibri" w:cs="Calibri"/>
        </w:rPr>
        <w:t xml:space="preserve"> услуг населению </w:t>
      </w:r>
      <w:proofErr w:type="gramStart"/>
      <w:r w:rsidRPr="004F2E46">
        <w:rPr>
          <w:rFonts w:ascii="Calibri" w:hAnsi="Calibri" w:cs="Calibri"/>
        </w:rPr>
        <w:t>ОК</w:t>
      </w:r>
      <w:proofErr w:type="gramEnd"/>
      <w:r w:rsidRPr="004F2E46">
        <w:rPr>
          <w:rFonts w:ascii="Calibri" w:hAnsi="Calibri" w:cs="Calibri"/>
        </w:rPr>
        <w:t xml:space="preserve"> 002-93.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2. Для организаций и предпринимателей, оказывающих </w:t>
      </w:r>
      <w:proofErr w:type="gramStart"/>
      <w:r w:rsidRPr="004F2E46">
        <w:rPr>
          <w:rFonts w:ascii="Calibri" w:hAnsi="Calibri" w:cs="Calibri"/>
        </w:rPr>
        <w:t>три и более видов</w:t>
      </w:r>
      <w:proofErr w:type="gramEnd"/>
      <w:r w:rsidRPr="004F2E46">
        <w:rPr>
          <w:rFonts w:ascii="Calibri" w:hAnsi="Calibri" w:cs="Calibri"/>
        </w:rPr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4F2E46">
        <w:rPr>
          <w:rFonts w:ascii="Calibri" w:hAnsi="Calibri" w:cs="Calibri"/>
        </w:rPr>
        <w:t>Пхоу</w:t>
      </w:r>
      <w:proofErr w:type="spellEnd"/>
      <w:r w:rsidRPr="004F2E46">
        <w:rPr>
          <w:rFonts w:ascii="Calibri" w:hAnsi="Calibri" w:cs="Calibri"/>
        </w:rPr>
        <w:t xml:space="preserve"> устанавливается равным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3.7.2. Показатель, учитывающий режим работы (без учета перерыва на обед) (</w:t>
      </w: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при графике работы до 9 часов в день включительно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при графике работы свыше 9 часов до 12 часов в день включительно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при графике работы свыше 12 часов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3.7.3. Показатель развития инфраструктуры (</w:t>
      </w: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для населенных пунктов с численностью проживающих 1000 человек и более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для населенных пунктов с численностью проживающих менее 1000 человек - 0,35.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3.8.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39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40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3.8.1. Показатель сезонности (Псе)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3.8.2. Показатель, учитывающий режим работы (без учета перерыва на обед) (</w:t>
      </w: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>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3.8.3. Показатель, учитывающий характер оказываемых услуг (</w:t>
      </w:r>
      <w:proofErr w:type="spellStart"/>
      <w:r w:rsidRPr="004F2E46">
        <w:rPr>
          <w:rFonts w:ascii="Calibri" w:hAnsi="Calibri" w:cs="Calibri"/>
        </w:rPr>
        <w:t>Пхоу</w:t>
      </w:r>
      <w:proofErr w:type="spellEnd"/>
      <w:r w:rsidRPr="004F2E46">
        <w:rPr>
          <w:rFonts w:ascii="Calibri" w:hAnsi="Calibri" w:cs="Calibri"/>
        </w:rPr>
        <w:t>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3.8.4. Показатель развития инфраструктуры (</w:t>
      </w:r>
      <w:proofErr w:type="gramStart"/>
      <w:r w:rsidRPr="004F2E46">
        <w:rPr>
          <w:rFonts w:ascii="Calibri" w:hAnsi="Calibri" w:cs="Calibri"/>
        </w:rPr>
        <w:t>При</w:t>
      </w:r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для населенных пунктов с численностью проживающих 1000 человек и более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для населенных пунктов с численностью проживающих менее 1000 человек - 0,35.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3.9.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41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42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3.9.1. Показатель, учитывающий тип транспортного средства (</w:t>
      </w:r>
      <w:proofErr w:type="spellStart"/>
      <w:r w:rsidRPr="004F2E46">
        <w:rPr>
          <w:rFonts w:ascii="Calibri" w:hAnsi="Calibri" w:cs="Calibri"/>
        </w:rPr>
        <w:t>Птас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транспортное обслуживание легковыми автомобилями - такси - 0,85;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транспортное обслуживание маршрутными такси и коммерческими автобусами: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1) автобусы малого класса (типа "Газель", РАФ, УАЗ, ПАЗ, </w:t>
      </w:r>
      <w:proofErr w:type="spellStart"/>
      <w:r w:rsidRPr="004F2E46">
        <w:rPr>
          <w:rFonts w:ascii="Calibri" w:hAnsi="Calibri" w:cs="Calibri"/>
        </w:rPr>
        <w:t>КАвЗ</w:t>
      </w:r>
      <w:proofErr w:type="spellEnd"/>
      <w:r w:rsidRPr="004F2E46">
        <w:rPr>
          <w:rFonts w:ascii="Calibri" w:hAnsi="Calibri" w:cs="Calibri"/>
        </w:rPr>
        <w:t xml:space="preserve"> и другие) - 0,85;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2) автобусы среднего и большого классов (типа ЛАЗ, ПАЗ, "</w:t>
      </w:r>
      <w:proofErr w:type="spellStart"/>
      <w:r w:rsidRPr="004F2E46">
        <w:rPr>
          <w:rFonts w:ascii="Calibri" w:hAnsi="Calibri" w:cs="Calibri"/>
        </w:rPr>
        <w:t>Ikarus</w:t>
      </w:r>
      <w:proofErr w:type="spellEnd"/>
      <w:r w:rsidRPr="004F2E46">
        <w:rPr>
          <w:rFonts w:ascii="Calibri" w:hAnsi="Calibri" w:cs="Calibri"/>
        </w:rPr>
        <w:t>", "</w:t>
      </w:r>
      <w:proofErr w:type="spellStart"/>
      <w:r w:rsidRPr="004F2E46">
        <w:rPr>
          <w:rFonts w:ascii="Calibri" w:hAnsi="Calibri" w:cs="Calibri"/>
        </w:rPr>
        <w:t>Mercedes</w:t>
      </w:r>
      <w:proofErr w:type="spellEnd"/>
      <w:r w:rsidRPr="004F2E46">
        <w:rPr>
          <w:rFonts w:ascii="Calibri" w:hAnsi="Calibri" w:cs="Calibri"/>
        </w:rPr>
        <w:t>" и другие)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транспортное обслуживание грузовыми автомобилями: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1) автомобили грузоподъемностью до 8 тонн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lastRenderedPageBreak/>
        <w:t>2) автомобили грузоподъемностью 8 и более тонн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3.9.2. Показатель развития инфраструктуры (При)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3.10. Показатели, учитывающие особенности ведения предпринимательской деятельности при оказании услуг по хранению автотранспортных средств на платных стоянках: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43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44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3.10.1. Показатель развития инфраструктуры (При)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3.10.2. Показатель, учитывающий характер оказываемых услуг (</w:t>
      </w:r>
      <w:proofErr w:type="spellStart"/>
      <w:r w:rsidRPr="004F2E46">
        <w:rPr>
          <w:rFonts w:ascii="Calibri" w:hAnsi="Calibri" w:cs="Calibri"/>
        </w:rPr>
        <w:t>Пхоу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автостоянки открытого типа - 0,7;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б) автостоянки закрытого типа, кроме </w:t>
      </w:r>
      <w:proofErr w:type="gramStart"/>
      <w:r w:rsidRPr="004F2E46">
        <w:rPr>
          <w:rFonts w:ascii="Calibri" w:hAnsi="Calibri" w:cs="Calibri"/>
        </w:rPr>
        <w:t>встроенных</w:t>
      </w:r>
      <w:proofErr w:type="gramEnd"/>
      <w:r w:rsidRPr="004F2E46">
        <w:rPr>
          <w:rFonts w:ascii="Calibri" w:hAnsi="Calibri" w:cs="Calibri"/>
        </w:rPr>
        <w:t xml:space="preserve"> в жилые и торговые комплексы - 0,5;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автостоянки смешанного типа - 0,6;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г) автостоянки, встроенные в жилые и торговые комплексы,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3.10.3. Показатель, учитывающий размер площади, используемой для хозяйственной деятельности (</w:t>
      </w:r>
      <w:proofErr w:type="spellStart"/>
      <w:r w:rsidRPr="004F2E46">
        <w:rPr>
          <w:rFonts w:ascii="Calibri" w:hAnsi="Calibri" w:cs="Calibri"/>
        </w:rPr>
        <w:t>Прп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а) до 300 </w:t>
      </w:r>
      <w:proofErr w:type="spellStart"/>
      <w:r w:rsidRPr="004F2E46">
        <w:rPr>
          <w:rFonts w:ascii="Calibri" w:hAnsi="Calibri" w:cs="Calibri"/>
        </w:rPr>
        <w:t>кв</w:t>
      </w:r>
      <w:proofErr w:type="gramStart"/>
      <w:r w:rsidRPr="004F2E46">
        <w:rPr>
          <w:rFonts w:ascii="Calibri" w:hAnsi="Calibri" w:cs="Calibri"/>
        </w:rPr>
        <w:t>.м</w:t>
      </w:r>
      <w:proofErr w:type="spellEnd"/>
      <w:proofErr w:type="gramEnd"/>
      <w:r w:rsidRPr="004F2E46">
        <w:rPr>
          <w:rFonts w:ascii="Calibri" w:hAnsi="Calibri" w:cs="Calibri"/>
        </w:rPr>
        <w:t xml:space="preserve">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б) от 301 до 2000 </w:t>
      </w:r>
      <w:proofErr w:type="spellStart"/>
      <w:r w:rsidRPr="004F2E46">
        <w:rPr>
          <w:rFonts w:ascii="Calibri" w:hAnsi="Calibri" w:cs="Calibri"/>
        </w:rPr>
        <w:t>кв</w:t>
      </w:r>
      <w:proofErr w:type="gramStart"/>
      <w:r w:rsidRPr="004F2E46">
        <w:rPr>
          <w:rFonts w:ascii="Calibri" w:hAnsi="Calibri" w:cs="Calibri"/>
        </w:rPr>
        <w:t>.м</w:t>
      </w:r>
      <w:proofErr w:type="spellEnd"/>
      <w:proofErr w:type="gramEnd"/>
      <w:r w:rsidRPr="004F2E46">
        <w:rPr>
          <w:rFonts w:ascii="Calibri" w:hAnsi="Calibri" w:cs="Calibri"/>
        </w:rPr>
        <w:t xml:space="preserve"> - 0,6;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в) от 2001 до 5000 </w:t>
      </w:r>
      <w:proofErr w:type="spellStart"/>
      <w:r w:rsidRPr="004F2E46">
        <w:rPr>
          <w:rFonts w:ascii="Calibri" w:hAnsi="Calibri" w:cs="Calibri"/>
        </w:rPr>
        <w:t>кв</w:t>
      </w:r>
      <w:proofErr w:type="gramStart"/>
      <w:r w:rsidRPr="004F2E46">
        <w:rPr>
          <w:rFonts w:ascii="Calibri" w:hAnsi="Calibri" w:cs="Calibri"/>
        </w:rPr>
        <w:t>.м</w:t>
      </w:r>
      <w:proofErr w:type="spellEnd"/>
      <w:proofErr w:type="gramEnd"/>
      <w:r w:rsidRPr="004F2E46">
        <w:rPr>
          <w:rFonts w:ascii="Calibri" w:hAnsi="Calibri" w:cs="Calibri"/>
        </w:rPr>
        <w:t xml:space="preserve"> - 0,5;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г) свыше 5000 </w:t>
      </w:r>
      <w:proofErr w:type="spellStart"/>
      <w:r w:rsidRPr="004F2E46">
        <w:rPr>
          <w:rFonts w:ascii="Calibri" w:hAnsi="Calibri" w:cs="Calibri"/>
        </w:rPr>
        <w:t>кв</w:t>
      </w:r>
      <w:proofErr w:type="gramStart"/>
      <w:r w:rsidRPr="004F2E46">
        <w:rPr>
          <w:rFonts w:ascii="Calibri" w:hAnsi="Calibri" w:cs="Calibri"/>
        </w:rPr>
        <w:t>.м</w:t>
      </w:r>
      <w:proofErr w:type="spellEnd"/>
      <w:proofErr w:type="gramEnd"/>
      <w:r w:rsidRPr="004F2E46">
        <w:rPr>
          <w:rFonts w:ascii="Calibri" w:hAnsi="Calibri" w:cs="Calibri"/>
        </w:rPr>
        <w:t xml:space="preserve"> - 0,4.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3.11.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45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46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3.11.1. Показатель развития инфраструктуры (При)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3.11.2. Показатель, учитывающий характер оказываемых услуг (</w:t>
      </w:r>
      <w:proofErr w:type="spellStart"/>
      <w:r w:rsidRPr="004F2E46">
        <w:rPr>
          <w:rFonts w:ascii="Calibri" w:hAnsi="Calibri" w:cs="Calibri"/>
        </w:rPr>
        <w:t>Пхоу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распространение наружной рекламы </w:t>
      </w:r>
      <w:proofErr w:type="gramStart"/>
      <w:r w:rsidRPr="004F2E46">
        <w:rPr>
          <w:rFonts w:ascii="Calibri" w:hAnsi="Calibri" w:cs="Calibri"/>
        </w:rPr>
        <w:t>на</w:t>
      </w:r>
      <w:proofErr w:type="gramEnd"/>
      <w:r w:rsidRPr="004F2E46">
        <w:rPr>
          <w:rFonts w:ascii="Calibri" w:hAnsi="Calibri" w:cs="Calibri"/>
        </w:rPr>
        <w:t>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световых и электронных табло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иных средствах наружной рекламы - 0,2.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3.12. Показатели, учитывающие особенности ведения предпринимательской деятельности по оказанию ветеринарных услуг: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47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48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3.12.1. Показатель развития инфраструктуры (При)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3.12.2. Показатель, учитывающий режим работы (без учета перерыва на обед) (</w:t>
      </w:r>
      <w:proofErr w:type="spellStart"/>
      <w:proofErr w:type="gramStart"/>
      <w:r w:rsidRPr="004F2E46">
        <w:rPr>
          <w:rFonts w:ascii="Calibri" w:hAnsi="Calibri" w:cs="Calibri"/>
        </w:rPr>
        <w:t>Пр</w:t>
      </w:r>
      <w:proofErr w:type="spellEnd"/>
      <w:proofErr w:type="gram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при графике работы до 9 часов в день включительно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при графике работы свыше 9 часов до 12 часов в день включительно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при графике работы свыше 12 часов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3.13. Показатели, учитывающие особенности ведения предпринимательской деятельности при оказании услуг распространения и (или) размещения рекламы на автобусах любых типов, трамваях, троллейбусах, легковых и грузовых автомобилях, прицепах, полуприцепах и прицепах-роспусках, речных судах: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49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50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3.13.1. Показатель, учитывающий тип автотранспортного средства: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для всех типов автобусов, трамваев, троллейбусов, легковых и грузовых автомобилей, прицепов, полуприцепов и прицепов-роспусков, речных судов (</w:t>
      </w:r>
      <w:proofErr w:type="spellStart"/>
      <w:r w:rsidRPr="004F2E46">
        <w:rPr>
          <w:rFonts w:ascii="Calibri" w:hAnsi="Calibri" w:cs="Calibri"/>
        </w:rPr>
        <w:t>Птас</w:t>
      </w:r>
      <w:proofErr w:type="spellEnd"/>
      <w:r w:rsidRPr="004F2E46">
        <w:rPr>
          <w:rFonts w:ascii="Calibri" w:hAnsi="Calibri" w:cs="Calibri"/>
        </w:rPr>
        <w:t>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3.13.2. Показатель развития инфраструктуры (При)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3.14.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(в ред. решений Совета МО городского округа "Усинск" от 15.11.2007 </w:t>
      </w:r>
      <w:hyperlink r:id="rId51" w:history="1">
        <w:r w:rsidRPr="004F2E46">
          <w:rPr>
            <w:rFonts w:ascii="Calibri" w:hAnsi="Calibri" w:cs="Calibri"/>
          </w:rPr>
          <w:t>N 84</w:t>
        </w:r>
      </w:hyperlink>
      <w:r w:rsidRPr="004F2E46">
        <w:rPr>
          <w:rFonts w:ascii="Calibri" w:hAnsi="Calibri" w:cs="Calibri"/>
        </w:rPr>
        <w:t xml:space="preserve">, от 13.11.2008 </w:t>
      </w:r>
      <w:hyperlink r:id="rId52" w:history="1">
        <w:r w:rsidRPr="004F2E46">
          <w:rPr>
            <w:rFonts w:ascii="Calibri" w:hAnsi="Calibri" w:cs="Calibri"/>
          </w:rPr>
          <w:t>N 222</w:t>
        </w:r>
      </w:hyperlink>
      <w:r w:rsidRPr="004F2E46">
        <w:rPr>
          <w:rFonts w:ascii="Calibri" w:hAnsi="Calibri" w:cs="Calibri"/>
        </w:rPr>
        <w:t>)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3.14.1. Показатель, учитывающий тип торгового места, передаваемого во временное владение и (или) пользование (</w:t>
      </w:r>
      <w:proofErr w:type="spellStart"/>
      <w:r w:rsidRPr="004F2E46">
        <w:rPr>
          <w:rFonts w:ascii="Calibri" w:hAnsi="Calibri" w:cs="Calibri"/>
        </w:rPr>
        <w:t>Пттм</w:t>
      </w:r>
      <w:proofErr w:type="spellEnd"/>
      <w:r w:rsidRPr="004F2E46">
        <w:rPr>
          <w:rFonts w:ascii="Calibri" w:hAnsi="Calibri" w:cs="Calibri"/>
        </w:rPr>
        <w:t>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торговое место, имеющее зал обслуживания, подключенное к системе отопления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торговое место, не имеющее зала обслуживания, подключенное к системе отопления, - 0,9;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в) торговое место, имеющее зал обслуживания, не подключенное к системе отопления, - 0,8;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г) торговое место, не имеющее зала обслуживания, не подключенное к системе отопления, - </w:t>
      </w:r>
      <w:r w:rsidRPr="004F2E46">
        <w:rPr>
          <w:rFonts w:ascii="Calibri" w:hAnsi="Calibri" w:cs="Calibri"/>
        </w:rPr>
        <w:lastRenderedPageBreak/>
        <w:t>0,7.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3.14.2. Показатель сезонности (Псе):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а) II, III кварталы - 1,0;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б) I, IV кварталы - 0,8.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3.14.3. Показатель развития инфраструктуры (При) - 1,0.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4. Порядок вступления в силу.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>4.1. Настоящее решение вступает в силу с 1 января 2007 года, но не ранее чем по истечении одного месяца со дня его официального опубликования.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2E46">
        <w:rPr>
          <w:rFonts w:ascii="Calibri" w:hAnsi="Calibri" w:cs="Calibri"/>
        </w:rPr>
        <w:t xml:space="preserve">5. Считать утратившими силу </w:t>
      </w:r>
      <w:hyperlink r:id="rId53" w:history="1">
        <w:r w:rsidRPr="004F2E46">
          <w:rPr>
            <w:rFonts w:ascii="Calibri" w:hAnsi="Calibri" w:cs="Calibri"/>
          </w:rPr>
          <w:t>решение</w:t>
        </w:r>
      </w:hyperlink>
      <w:r w:rsidRPr="004F2E46">
        <w:rPr>
          <w:rFonts w:ascii="Calibri" w:hAnsi="Calibri" w:cs="Calibri"/>
        </w:rPr>
        <w:t xml:space="preserve"> Совета муниципального образования "Город Усинск" от 4 октября 2005 года N 151 и </w:t>
      </w:r>
      <w:hyperlink r:id="rId54" w:history="1">
        <w:r w:rsidRPr="004F2E46">
          <w:rPr>
            <w:rFonts w:ascii="Calibri" w:hAnsi="Calibri" w:cs="Calibri"/>
          </w:rPr>
          <w:t>решение</w:t>
        </w:r>
      </w:hyperlink>
      <w:r w:rsidRPr="004F2E46">
        <w:rPr>
          <w:rFonts w:ascii="Calibri" w:hAnsi="Calibri" w:cs="Calibri"/>
        </w:rPr>
        <w:t xml:space="preserve"> Совета муниципального образования городского округа "Усинск" от 20 апреля 2006 года N 222.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F2E46">
        <w:rPr>
          <w:rFonts w:ascii="Calibri" w:hAnsi="Calibri" w:cs="Calibri"/>
        </w:rPr>
        <w:t>Заместитель председателя Совета</w:t>
      </w: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4F2E46">
        <w:rPr>
          <w:rFonts w:ascii="Calibri" w:hAnsi="Calibri" w:cs="Calibri"/>
        </w:rPr>
        <w:t>С.А.К</w:t>
      </w:r>
      <w:r w:rsidR="004F2E46">
        <w:rPr>
          <w:rFonts w:ascii="Calibri" w:hAnsi="Calibri" w:cs="Calibri"/>
        </w:rPr>
        <w:t>ажаев</w:t>
      </w:r>
      <w:proofErr w:type="spellEnd"/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0D99" w:rsidRPr="004F2E46" w:rsidRDefault="00F10D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B6A97" w:rsidRPr="004F2E46" w:rsidRDefault="00CB6A97"/>
    <w:sectPr w:rsidR="00CB6A97" w:rsidRPr="004F2E46" w:rsidSect="00D4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99"/>
    <w:rsid w:val="004F2E46"/>
    <w:rsid w:val="005808E8"/>
    <w:rsid w:val="00BD3F17"/>
    <w:rsid w:val="00CB6A97"/>
    <w:rsid w:val="00D01D18"/>
    <w:rsid w:val="00F1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77EC05C76FD427B7DC683301750359FF0A31F9DAF20B48E054BF747CrDU0H" TargetMode="External"/><Relationship Id="rId18" Type="http://schemas.openxmlformats.org/officeDocument/2006/relationships/hyperlink" Target="consultantplus://offline/ref=B277EC05C76FD427B7DC763E17195D5DF80467F3D7F10716B40BE4292BD9D21760BADC37C37B8FAACB5326rEUAH" TargetMode="External"/><Relationship Id="rId26" Type="http://schemas.openxmlformats.org/officeDocument/2006/relationships/hyperlink" Target="consultantplus://offline/ref=B277EC05C76FD427B7DC763E17195D5DF80467F3DCF70916BA0BE4292BD9D21760BADC37C37B8FAACB5327rEUCH" TargetMode="External"/><Relationship Id="rId39" Type="http://schemas.openxmlformats.org/officeDocument/2006/relationships/hyperlink" Target="consultantplus://offline/ref=B277EC05C76FD427B7DC763E17195D5DF80467F3DCF70916BA0BE4292BD9D21760BADC37C37B8FAACB5327rEUCH" TargetMode="External"/><Relationship Id="rId21" Type="http://schemas.openxmlformats.org/officeDocument/2006/relationships/hyperlink" Target="consultantplus://offline/ref=B277EC05C76FD427B7DC763E17195D5DF80467F3D7F10716B40BE4292BD9D21760BADC37C37B8FAACB5326rEU0H" TargetMode="External"/><Relationship Id="rId34" Type="http://schemas.openxmlformats.org/officeDocument/2006/relationships/hyperlink" Target="consultantplus://offline/ref=B277EC05C76FD427B7DC763E17195D5DF80467F3DCF70916BA0BE4292BD9D21760BADC37C37B8FAACB5327rEUCH" TargetMode="External"/><Relationship Id="rId42" Type="http://schemas.openxmlformats.org/officeDocument/2006/relationships/hyperlink" Target="consultantplus://offline/ref=B277EC05C76FD427B7DC763E17195D5DF80467F3DCF00718BC0BE4292BD9D21760BADC37C37B8FAACB5327rEUFH" TargetMode="External"/><Relationship Id="rId47" Type="http://schemas.openxmlformats.org/officeDocument/2006/relationships/hyperlink" Target="consultantplus://offline/ref=B277EC05C76FD427B7DC763E17195D5DF80467F3DCF70916BA0BE4292BD9D21760BADC37C37B8FAACB5327rEUCH" TargetMode="External"/><Relationship Id="rId50" Type="http://schemas.openxmlformats.org/officeDocument/2006/relationships/hyperlink" Target="consultantplus://offline/ref=B277EC05C76FD427B7DC763E17195D5DF80467F3DCF00718BC0BE4292BD9D21760BADC37C37B8FAACB5327rEUFH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B277EC05C76FD427B7DC763E17195D5DF80467F3DAF10018BF0BE4292BD9D21760BADC37C37B8FAACB5327rEU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77EC05C76FD427B7DC763E17195D5DF80467F3D7F10716B40BE4292BD9D21760BADC37C37B8FAACB5326rEU9H" TargetMode="External"/><Relationship Id="rId29" Type="http://schemas.openxmlformats.org/officeDocument/2006/relationships/hyperlink" Target="consultantplus://offline/ref=B277EC05C76FD427B7DC763E17195D5DF80467F3DCF00718BC0BE4292BD9D21760BADC37C37B8FAACB5327rEUFH" TargetMode="External"/><Relationship Id="rId11" Type="http://schemas.openxmlformats.org/officeDocument/2006/relationships/hyperlink" Target="consultantplus://offline/ref=B277EC05C76FD427B7DC683301750359FF093CF6D8F60B48E054BF747CD0D84027F58575877589AErCUEH" TargetMode="External"/><Relationship Id="rId24" Type="http://schemas.openxmlformats.org/officeDocument/2006/relationships/hyperlink" Target="consultantplus://offline/ref=B277EC05C76FD427B7DC763E17195D5DF80467F3DAF10018BF0BE4292BD9D21760BADC37C37B8FAACB5327rEUEH" TargetMode="External"/><Relationship Id="rId32" Type="http://schemas.openxmlformats.org/officeDocument/2006/relationships/hyperlink" Target="consultantplus://offline/ref=B277EC05C76FD427B7DC763E17195D5DF80467F3DCF70916BA0BE4292BD9D21760BADC37C37B8FAACB5327rEUCH" TargetMode="External"/><Relationship Id="rId37" Type="http://schemas.openxmlformats.org/officeDocument/2006/relationships/hyperlink" Target="consultantplus://offline/ref=B277EC05C76FD427B7DC763E17195D5DF80467F3DCF00718BC0BE4292BD9D21760BADC37C37B8FAACB5327rEUFH" TargetMode="External"/><Relationship Id="rId40" Type="http://schemas.openxmlformats.org/officeDocument/2006/relationships/hyperlink" Target="consultantplus://offline/ref=B277EC05C76FD427B7DC763E17195D5DF80467F3DCF00718BC0BE4292BD9D21760BADC37C37B8FAACB5327rEUFH" TargetMode="External"/><Relationship Id="rId45" Type="http://schemas.openxmlformats.org/officeDocument/2006/relationships/hyperlink" Target="consultantplus://offline/ref=B277EC05C76FD427B7DC763E17195D5DF80467F3DCF70916BA0BE4292BD9D21760BADC37C37B8FAACB5327rEUCH" TargetMode="External"/><Relationship Id="rId53" Type="http://schemas.openxmlformats.org/officeDocument/2006/relationships/hyperlink" Target="consultantplus://offline/ref=B277EC05C76FD427B7DC763E17195D5DF80467F3DDF40418B90BE4292BD9D217r6U0H" TargetMode="External"/><Relationship Id="rId5" Type="http://schemas.openxmlformats.org/officeDocument/2006/relationships/hyperlink" Target="consultantplus://offline/ref=B277EC05C76FD427B7DC763E17195D5DF80467F3DCF70916BA0BE4292BD9D21760BADC37C37B8FAACB5327rEUCH" TargetMode="External"/><Relationship Id="rId10" Type="http://schemas.openxmlformats.org/officeDocument/2006/relationships/hyperlink" Target="consultantplus://offline/ref=B277EC05C76FD427B7DC683301750359FF093CF6D8F60B48E054BF747CD0D84027F58575877589A8rCUEH" TargetMode="External"/><Relationship Id="rId19" Type="http://schemas.openxmlformats.org/officeDocument/2006/relationships/hyperlink" Target="consultantplus://offline/ref=B277EC05C76FD427B7DC763E17195D5DF80467F3D7F10716B40BE4292BD9D21760BADC37C37B8FAACB5326rEUCH" TargetMode="External"/><Relationship Id="rId31" Type="http://schemas.openxmlformats.org/officeDocument/2006/relationships/hyperlink" Target="consultantplus://offline/ref=B277EC05C76FD427B7DC763E17195D5DF80467F3DCF00718BC0BE4292BD9D21760BADC37C37B8FAACB5327rEUFH" TargetMode="External"/><Relationship Id="rId44" Type="http://schemas.openxmlformats.org/officeDocument/2006/relationships/hyperlink" Target="consultantplus://offline/ref=B277EC05C76FD427B7DC763E17195D5DF80467F3DCF00718BC0BE4292BD9D21760BADC37C37B8FAACB5327rEUFH" TargetMode="External"/><Relationship Id="rId52" Type="http://schemas.openxmlformats.org/officeDocument/2006/relationships/hyperlink" Target="consultantplus://offline/ref=B277EC05C76FD427B7DC763E17195D5DF80467F3DCF00718BC0BE4292BD9D21760BADC37C37B8FAACB5327rEU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77EC05C76FD427B7DC763E17195D5DF80467F3D7F10716B40BE4292BD9D21760BADC37C37B8FAACB5327rEUFH" TargetMode="External"/><Relationship Id="rId14" Type="http://schemas.openxmlformats.org/officeDocument/2006/relationships/hyperlink" Target="consultantplus://offline/ref=B277EC05C76FD427B7DC763E17195D5DF80467F3D7F10716B40BE4292BD9D21760BADC37C37B8FAACB5327rEUEH" TargetMode="External"/><Relationship Id="rId22" Type="http://schemas.openxmlformats.org/officeDocument/2006/relationships/hyperlink" Target="consultantplus://offline/ref=B277EC05C76FD427B7DC763E17195D5DF80467F3D7F10716B40BE4292BD9D21760BADC37C37B8FAACB5325rEU8H" TargetMode="External"/><Relationship Id="rId27" Type="http://schemas.openxmlformats.org/officeDocument/2006/relationships/hyperlink" Target="consultantplus://offline/ref=B277EC05C76FD427B7DC763E17195D5DF80467F3DCF00718BC0BE4292BD9D21760BADC37C37B8FAACB5327rEUFH" TargetMode="External"/><Relationship Id="rId30" Type="http://schemas.openxmlformats.org/officeDocument/2006/relationships/hyperlink" Target="consultantplus://offline/ref=B277EC05C76FD427B7DC763E17195D5DF80467F3DCF70916BA0BE4292BD9D21760BADC37C37B8FAACB5327rEUCH" TargetMode="External"/><Relationship Id="rId35" Type="http://schemas.openxmlformats.org/officeDocument/2006/relationships/hyperlink" Target="consultantplus://offline/ref=B277EC05C76FD427B7DC763E17195D5DF80467F3DCF00718BC0BE4292BD9D21760BADC37C37B8FAACB5327rEUFH" TargetMode="External"/><Relationship Id="rId43" Type="http://schemas.openxmlformats.org/officeDocument/2006/relationships/hyperlink" Target="consultantplus://offline/ref=B277EC05C76FD427B7DC763E17195D5DF80467F3DCF70916BA0BE4292BD9D21760BADC37C37B8FAACB5327rEUCH" TargetMode="External"/><Relationship Id="rId48" Type="http://schemas.openxmlformats.org/officeDocument/2006/relationships/hyperlink" Target="consultantplus://offline/ref=B277EC05C76FD427B7DC763E17195D5DF80467F3DCF00718BC0BE4292BD9D21760BADC37C37B8FAACB5327rEUFH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B277EC05C76FD427B7DC763E17195D5DF80467F3DAF0081ABF0BE4292BD9D21760BADC37C37B8FAACB5327rEUFH" TargetMode="External"/><Relationship Id="rId51" Type="http://schemas.openxmlformats.org/officeDocument/2006/relationships/hyperlink" Target="consultantplus://offline/ref=B277EC05C76FD427B7DC763E17195D5DF80467F3DCF70916BA0BE4292BD9D21760BADC37C37B8FAACB5327rEUC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277EC05C76FD427B7DC683301750359FF093CF6D8F60B48E054BF747CD0D84027F585778373r8UCH" TargetMode="External"/><Relationship Id="rId17" Type="http://schemas.openxmlformats.org/officeDocument/2006/relationships/hyperlink" Target="consultantplus://offline/ref=B277EC05C76FD427B7DC763E17195D5DF80467F3D7F10716B40BE4292BD9D21760BADC37C37B8FAACB5326rEU8H" TargetMode="External"/><Relationship Id="rId25" Type="http://schemas.openxmlformats.org/officeDocument/2006/relationships/hyperlink" Target="consultantplus://offline/ref=B277EC05C76FD427B7DC763E17195D5DF80467F3DAF10018BF0BE4292BD9D21760BADC37C37B8FAACB5327rEU1H" TargetMode="External"/><Relationship Id="rId33" Type="http://schemas.openxmlformats.org/officeDocument/2006/relationships/hyperlink" Target="consultantplus://offline/ref=B277EC05C76FD427B7DC763E17195D5DF80467F3DCF00718BC0BE4292BD9D21760BADC37C37B8FAACB5327rEUFH" TargetMode="External"/><Relationship Id="rId38" Type="http://schemas.openxmlformats.org/officeDocument/2006/relationships/hyperlink" Target="consultantplus://offline/ref=B277EC05C76FD427B7DC683301750359FF0A31F9DAF20B48E054BF747CrDU0H" TargetMode="External"/><Relationship Id="rId46" Type="http://schemas.openxmlformats.org/officeDocument/2006/relationships/hyperlink" Target="consultantplus://offline/ref=B277EC05C76FD427B7DC763E17195D5DF80467F3DCF00718BC0BE4292BD9D21760BADC37C37B8FAACB5327rEUFH" TargetMode="External"/><Relationship Id="rId20" Type="http://schemas.openxmlformats.org/officeDocument/2006/relationships/hyperlink" Target="consultantplus://offline/ref=B277EC05C76FD427B7DC763E17195D5DF80467F3D7F10716B40BE4292BD9D21760BADC37C37B8FAACB5326rEUEH" TargetMode="External"/><Relationship Id="rId41" Type="http://schemas.openxmlformats.org/officeDocument/2006/relationships/hyperlink" Target="consultantplus://offline/ref=B277EC05C76FD427B7DC763E17195D5DF80467F3DCF70916BA0BE4292BD9D21760BADC37C37B8FAACB5327rEUCH" TargetMode="External"/><Relationship Id="rId54" Type="http://schemas.openxmlformats.org/officeDocument/2006/relationships/hyperlink" Target="consultantplus://offline/ref=B277EC05C76FD427B7DC763E17195D5DF80467F3DDF4041BBF0BE4292BD9D217r6U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7EC05C76FD427B7DC763E17195D5DF80467F3DCF00718BC0BE4292BD9D21760BADC37C37B8FAACB5327rEUCH" TargetMode="External"/><Relationship Id="rId15" Type="http://schemas.openxmlformats.org/officeDocument/2006/relationships/hyperlink" Target="consultantplus://offline/ref=B277EC05C76FD427B7DC763E17195D5DF80467F3D7F10716B40BE4292BD9D21760BADC37C37B8FAACB5327rEU1H" TargetMode="External"/><Relationship Id="rId23" Type="http://schemas.openxmlformats.org/officeDocument/2006/relationships/hyperlink" Target="consultantplus://offline/ref=B277EC05C76FD427B7DC763E17195D5DF80467F3D7F10716B40BE4292BD9D21760BADC37C37B8FAACB5325rEUAH" TargetMode="External"/><Relationship Id="rId28" Type="http://schemas.openxmlformats.org/officeDocument/2006/relationships/hyperlink" Target="consultantplus://offline/ref=B277EC05C76FD427B7DC763E17195D5DF80467F3DCF70916BA0BE4292BD9D21760BADC37C37B8FAACB5327rEUCH" TargetMode="External"/><Relationship Id="rId36" Type="http://schemas.openxmlformats.org/officeDocument/2006/relationships/hyperlink" Target="consultantplus://offline/ref=B277EC05C76FD427B7DC763E17195D5DF80467F3DCF70916BA0BE4292BD9D21760BADC37C37B8FAACB5327rEUCH" TargetMode="External"/><Relationship Id="rId49" Type="http://schemas.openxmlformats.org/officeDocument/2006/relationships/hyperlink" Target="consultantplus://offline/ref=B277EC05C76FD427B7DC763E17195D5DF80467F3DCF70916BA0BE4292BD9D21760BADC37C37B8FAACB5327rE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4534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Skier</cp:lastModifiedBy>
  <cp:revision>4</cp:revision>
  <dcterms:created xsi:type="dcterms:W3CDTF">2014-08-10T06:34:00Z</dcterms:created>
  <dcterms:modified xsi:type="dcterms:W3CDTF">2014-08-10T06:34:00Z</dcterms:modified>
</cp:coreProperties>
</file>