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276"/>
        <w:gridCol w:w="2409"/>
        <w:gridCol w:w="6379"/>
        <w:gridCol w:w="2126"/>
      </w:tblGrid>
      <w:tr w:rsidR="00021659" w:rsidRPr="00021659" w:rsidTr="00A87B2F">
        <w:trPr>
          <w:trHeight w:val="600"/>
        </w:trPr>
        <w:tc>
          <w:tcPr>
            <w:tcW w:w="15324" w:type="dxa"/>
            <w:gridSpan w:val="6"/>
            <w:shd w:val="clear" w:color="auto" w:fill="auto"/>
            <w:vAlign w:val="center"/>
            <w:hideMark/>
          </w:tcPr>
          <w:p w:rsidR="00021659" w:rsidRPr="00A87B2F" w:rsidRDefault="00021659" w:rsidP="0054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A87B2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График проведения семинаров в</w:t>
            </w:r>
            <w:r w:rsidR="00A85248" w:rsidRPr="00A87B2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545E8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декабре</w:t>
            </w:r>
            <w:r w:rsidRPr="00A87B2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2022 года</w:t>
            </w:r>
          </w:p>
        </w:tc>
      </w:tr>
      <w:tr w:rsidR="00021659" w:rsidRPr="00021659" w:rsidTr="00A87B2F">
        <w:trPr>
          <w:trHeight w:val="375"/>
        </w:trPr>
        <w:tc>
          <w:tcPr>
            <w:tcW w:w="1716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Город/район</w:t>
            </w:r>
          </w:p>
        </w:tc>
        <w:tc>
          <w:tcPr>
            <w:tcW w:w="1418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6379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2126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 налогоплательщиков, приглашаемых на семинар</w:t>
            </w:r>
          </w:p>
        </w:tc>
      </w:tr>
      <w:tr w:rsidR="00021659" w:rsidRPr="00021659" w:rsidTr="00A87B2F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1659" w:rsidRPr="00021659" w:rsidTr="00A87B2F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1659" w:rsidRPr="00021659" w:rsidTr="00A87B2F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1659" w:rsidRPr="00021659" w:rsidTr="00A87B2F">
        <w:trPr>
          <w:trHeight w:val="276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1659" w:rsidRPr="00021659" w:rsidTr="00A87B2F">
        <w:trPr>
          <w:trHeight w:val="300"/>
        </w:trPr>
        <w:tc>
          <w:tcPr>
            <w:tcW w:w="1716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418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</w:tr>
      <w:tr w:rsidR="00021659" w:rsidRPr="00021659" w:rsidTr="00A87B2F">
        <w:trPr>
          <w:trHeight w:val="2516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1659" w:rsidRPr="00021659" w:rsidRDefault="00021659" w:rsidP="000C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9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C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ИФНС России  по г.Сыктывкару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Пушкина, 5, 4 этаж, актовый зал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F7A18" w:rsidRDefault="00021659" w:rsidP="00A87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  <w:r w:rsidR="000C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Использование машиночитаемой доверенности.</w:t>
            </w:r>
          </w:p>
          <w:p w:rsidR="00021659" w:rsidRPr="002F7A18" w:rsidRDefault="00021659" w:rsidP="00A87B2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к содержанию обязательных реквизитов кассового чека. Особенности мобильного прилож</w:t>
            </w:r>
            <w:r w:rsidR="00A8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ФНС России «Проверка чека»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</w:rPr>
              <w:t xml:space="preserve">  ЮЛ, ИП</w:t>
            </w:r>
          </w:p>
        </w:tc>
      </w:tr>
      <w:tr w:rsidR="000C3F8F" w:rsidRPr="00021659" w:rsidTr="00A87B2F">
        <w:trPr>
          <w:trHeight w:val="136"/>
        </w:trPr>
        <w:tc>
          <w:tcPr>
            <w:tcW w:w="1716" w:type="dxa"/>
            <w:shd w:val="clear" w:color="auto" w:fill="auto"/>
            <w:vAlign w:val="center"/>
            <w:hideMark/>
          </w:tcPr>
          <w:p w:rsidR="000C3F8F" w:rsidRPr="00597DA7" w:rsidRDefault="000C3F8F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г. Сыктывкар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3F8F" w:rsidRPr="00597DA7" w:rsidRDefault="00545E87" w:rsidP="000C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15</w:t>
            </w:r>
            <w:r w:rsidR="000C3F8F"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.12.2022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3F8F" w:rsidRPr="00597DA7" w:rsidRDefault="000C3F8F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C3F8F" w:rsidRPr="00597DA7" w:rsidRDefault="000C3F8F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ИФНС России  по г.Сыктывкару</w:t>
            </w: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</w: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  <w:t>адрес: г. Сыктывкар,</w:t>
            </w: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  <w:t>ул. Пушкина, 5, 4 этаж, актовый зал</w:t>
            </w:r>
          </w:p>
        </w:tc>
        <w:tc>
          <w:tcPr>
            <w:tcW w:w="6379" w:type="dxa"/>
            <w:shd w:val="clear" w:color="000000" w:fill="FFFFFF"/>
            <w:vAlign w:val="bottom"/>
            <w:hideMark/>
          </w:tcPr>
          <w:p w:rsidR="000C3F8F" w:rsidRPr="00597DA7" w:rsidRDefault="00545E87" w:rsidP="000C3F8F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О введении с 1 января 2023 года института </w:t>
            </w:r>
            <w:r w:rsidR="000C3F8F"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Е</w:t>
            </w: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диного</w:t>
            </w:r>
            <w:r w:rsidR="000C3F8F"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налогов</w:t>
            </w: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ого</w:t>
            </w:r>
            <w:r w:rsidR="000C3F8F"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счет</w:t>
            </w:r>
            <w:r w:rsidRPr="0059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а.</w:t>
            </w:r>
          </w:p>
          <w:p w:rsidR="000C3F8F" w:rsidRPr="00597DA7" w:rsidRDefault="00545E87" w:rsidP="00545E8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7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 xml:space="preserve">Изменения в отчетности по НДФЛ и </w:t>
            </w:r>
            <w:r w:rsidR="00163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страховым взносам</w:t>
            </w:r>
            <w:r w:rsidRPr="00597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 xml:space="preserve"> для работодателей с 2023 года.</w:t>
            </w:r>
          </w:p>
          <w:p w:rsidR="000C3F8F" w:rsidRPr="00597DA7" w:rsidRDefault="000C3F8F" w:rsidP="00130A90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0C3F8F" w:rsidRPr="00021659" w:rsidRDefault="000C3F8F" w:rsidP="00C7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DA7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 ЮЛ, ИП</w:t>
            </w:r>
          </w:p>
        </w:tc>
      </w:tr>
    </w:tbl>
    <w:p w:rsidR="00D051D2" w:rsidRDefault="00D051D2" w:rsidP="00A87B2F"/>
    <w:sectPr w:rsidR="00D051D2" w:rsidSect="00A87B2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1D9"/>
    <w:multiLevelType w:val="hybridMultilevel"/>
    <w:tmpl w:val="A774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638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290C"/>
    <w:multiLevelType w:val="hybridMultilevel"/>
    <w:tmpl w:val="922E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DF2"/>
    <w:multiLevelType w:val="hybridMultilevel"/>
    <w:tmpl w:val="F8069F38"/>
    <w:lvl w:ilvl="0" w:tplc="D6B467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14C3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1CC0F9B"/>
    <w:multiLevelType w:val="hybridMultilevel"/>
    <w:tmpl w:val="AE86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522A4"/>
    <w:multiLevelType w:val="hybridMultilevel"/>
    <w:tmpl w:val="0B3EB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590B90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B696207"/>
    <w:multiLevelType w:val="hybridMultilevel"/>
    <w:tmpl w:val="0D6E7578"/>
    <w:lvl w:ilvl="0" w:tplc="8D021F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FE33AFB"/>
    <w:multiLevelType w:val="hybridMultilevel"/>
    <w:tmpl w:val="E55CB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07287"/>
    <w:multiLevelType w:val="hybridMultilevel"/>
    <w:tmpl w:val="D0527DA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DFB667F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1496A"/>
    <w:multiLevelType w:val="hybridMultilevel"/>
    <w:tmpl w:val="7004A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9"/>
    <w:rsid w:val="000059D3"/>
    <w:rsid w:val="00021659"/>
    <w:rsid w:val="00076DE9"/>
    <w:rsid w:val="000C3F8F"/>
    <w:rsid w:val="00124F22"/>
    <w:rsid w:val="00163877"/>
    <w:rsid w:val="001909CB"/>
    <w:rsid w:val="002C2A94"/>
    <w:rsid w:val="002F7A18"/>
    <w:rsid w:val="00505509"/>
    <w:rsid w:val="00545E87"/>
    <w:rsid w:val="00597DA7"/>
    <w:rsid w:val="005C4AD3"/>
    <w:rsid w:val="0070411D"/>
    <w:rsid w:val="0070473A"/>
    <w:rsid w:val="00704981"/>
    <w:rsid w:val="00803597"/>
    <w:rsid w:val="008666E2"/>
    <w:rsid w:val="008B647B"/>
    <w:rsid w:val="008C1795"/>
    <w:rsid w:val="009165FF"/>
    <w:rsid w:val="0097592D"/>
    <w:rsid w:val="009823D3"/>
    <w:rsid w:val="00A85248"/>
    <w:rsid w:val="00A87B2F"/>
    <w:rsid w:val="00B17F3F"/>
    <w:rsid w:val="00B9316F"/>
    <w:rsid w:val="00D051D2"/>
    <w:rsid w:val="00D729B6"/>
    <w:rsid w:val="00D92659"/>
    <w:rsid w:val="00DA783D"/>
    <w:rsid w:val="00DF294E"/>
    <w:rsid w:val="00E133E0"/>
    <w:rsid w:val="00E26AF8"/>
    <w:rsid w:val="00EB17A6"/>
    <w:rsid w:val="00EE33C1"/>
    <w:rsid w:val="00FB4B7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CA6CD"/>
  <w15:docId w15:val="{D7CF4E93-8296-4654-B5DF-F9D6FA25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E0DF-CE32-401B-BFEA-4C4059EC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</cp:revision>
  <cp:lastPrinted>2022-06-20T09:03:00Z</cp:lastPrinted>
  <dcterms:created xsi:type="dcterms:W3CDTF">2022-11-29T14:49:00Z</dcterms:created>
  <dcterms:modified xsi:type="dcterms:W3CDTF">2022-11-29T14:49:00Z</dcterms:modified>
</cp:coreProperties>
</file>